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D8" w:rsidRPr="001379D8" w:rsidRDefault="001379D8" w:rsidP="001379D8">
      <w:pPr>
        <w:spacing w:after="3"/>
        <w:ind w:left="10" w:right="223"/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  <w:r w:rsidRPr="001379D8">
        <w:rPr>
          <w:rFonts w:cstheme="minorHAnsi"/>
          <w:b/>
          <w:sz w:val="28"/>
          <w:szCs w:val="24"/>
        </w:rPr>
        <w:t>ANEXO I – JUSTIFICATIVA PROAP/CAPES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Trata-se da utilização dos recursos do PROAP – SICONV nº ___</w:t>
      </w:r>
      <w:r>
        <w:rPr>
          <w:rFonts w:asciiTheme="majorHAnsi" w:hAnsiTheme="majorHAnsi"/>
          <w:sz w:val="24"/>
          <w:szCs w:val="24"/>
        </w:rPr>
        <w:t>_________</w:t>
      </w:r>
      <w:r w:rsidRPr="001379D8">
        <w:rPr>
          <w:rFonts w:asciiTheme="majorHAnsi" w:hAnsiTheme="majorHAnsi"/>
          <w:sz w:val="24"/>
          <w:szCs w:val="24"/>
        </w:rPr>
        <w:t>______</w:t>
      </w:r>
      <w:r>
        <w:rPr>
          <w:rFonts w:asciiTheme="majorHAnsi" w:hAnsiTheme="majorHAnsi"/>
          <w:sz w:val="24"/>
          <w:szCs w:val="24"/>
        </w:rPr>
        <w:t>__</w:t>
      </w:r>
      <w:r w:rsidRPr="001379D8">
        <w:rPr>
          <w:rFonts w:asciiTheme="majorHAnsi" w:hAnsiTheme="majorHAnsi"/>
          <w:sz w:val="24"/>
          <w:szCs w:val="24"/>
        </w:rPr>
        <w:t>______ para _____________________</w:t>
      </w:r>
      <w:r>
        <w:rPr>
          <w:rFonts w:asciiTheme="majorHAnsi" w:hAnsiTheme="majorHAnsi"/>
          <w:sz w:val="24"/>
          <w:szCs w:val="24"/>
        </w:rPr>
        <w:t>______________</w:t>
      </w:r>
      <w:r w:rsidRPr="001379D8">
        <w:rPr>
          <w:rFonts w:asciiTheme="majorHAnsi" w:hAnsiTheme="majorHAnsi"/>
          <w:sz w:val="24"/>
          <w:szCs w:val="24"/>
        </w:rPr>
        <w:t xml:space="preserve">__ conforme artigo ____ inciso _____ da Portaria n.º 156/2014 da CAPES (em se tratando de projeto de pesquisa em nível de pós-graduação, informar que o mesmo foi aprovado em todas as instâncias colegiadas e tem vigência até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 xml:space="preserve">).  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Justifica-se a contratação direta de (bem _______ou serviço _______) por se tratar de: (especificar com riqueza de detalhes, mencionando o elemento de despesa e, ainda, se for o caso de pesquisa, a etapa/fase em que se encontra, a imprescindibilidade da contratação, o prejuízo ao experimento advindo da sua não realização).  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No presente caso, não há possibilidade de aguardar a tramitação de regular processo licitatório, em que se possa “em tese” incluir o bem/serviço, conquanto o prazo para a conclusão dos estudos/pesquisa seja ____________________.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De se ver que o recurso do PROAP/CAPES foi liberado pelo órgão de fomento na data de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 xml:space="preserve">, estando disponível para aplicação até o dia 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</w:t>
      </w:r>
      <w:proofErr w:type="spellEnd"/>
      <w:r w:rsidRPr="001379D8">
        <w:rPr>
          <w:rFonts w:asciiTheme="majorHAnsi" w:hAnsiTheme="majorHAnsi"/>
          <w:sz w:val="24"/>
          <w:szCs w:val="24"/>
        </w:rPr>
        <w:t>/</w:t>
      </w:r>
      <w:proofErr w:type="spellStart"/>
      <w:r w:rsidRPr="001379D8">
        <w:rPr>
          <w:rFonts w:asciiTheme="majorHAnsi" w:hAnsiTheme="majorHAnsi"/>
          <w:sz w:val="24"/>
          <w:szCs w:val="24"/>
        </w:rPr>
        <w:t>xxxx</w:t>
      </w:r>
      <w:proofErr w:type="spellEnd"/>
      <w:r w:rsidRPr="001379D8">
        <w:rPr>
          <w:rFonts w:asciiTheme="majorHAnsi" w:hAnsiTheme="majorHAnsi"/>
          <w:sz w:val="24"/>
          <w:szCs w:val="24"/>
        </w:rPr>
        <w:t>, estando em conformidade com o Plano de Trabalho Institucional.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Dada a especificidade do bem/serviço e a necessidade comprovada acima de se contratar, em razão da impossibilidade de planejamento prévio por força da evolução natural da pesquisa/projeto, e tendo em conta o prazo para efetivação da despesa com recursos do PROAP/CAPES, requer-se a anuência com a contratação direta (IL/DL).</w:t>
      </w:r>
    </w:p>
    <w:p w:rsidR="001379D8" w:rsidRPr="001379D8" w:rsidRDefault="001379D8" w:rsidP="001379D8">
      <w:pPr>
        <w:spacing w:before="240" w:after="0" w:line="276" w:lineRule="auto"/>
        <w:ind w:left="10" w:right="223"/>
        <w:jc w:val="both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Obs.: Este modelo não dispensa o pesquisador de bem justificar a contratação, tornando inequívoca a sua necessidade, não tornando obrigatória a aprovação pela PROJUR, caso esta entenda por diligenciar/indeferir.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right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>_____________________________________, ______/_______/_______</w:t>
      </w:r>
    </w:p>
    <w:p w:rsidR="001379D8" w:rsidRPr="001379D8" w:rsidRDefault="001379D8" w:rsidP="001379D8">
      <w:pPr>
        <w:tabs>
          <w:tab w:val="left" w:pos="4253"/>
          <w:tab w:val="left" w:pos="7938"/>
        </w:tabs>
        <w:spacing w:after="3"/>
        <w:ind w:left="10" w:right="223"/>
        <w:rPr>
          <w:rFonts w:asciiTheme="majorHAnsi" w:hAnsiTheme="majorHAnsi"/>
          <w:i/>
          <w:szCs w:val="24"/>
        </w:rPr>
      </w:pPr>
      <w:r w:rsidRPr="001379D8">
        <w:rPr>
          <w:rFonts w:asciiTheme="majorHAnsi" w:hAnsiTheme="majorHAnsi"/>
          <w:sz w:val="24"/>
          <w:szCs w:val="24"/>
        </w:rPr>
        <w:tab/>
      </w:r>
      <w:r w:rsidRPr="001379D8">
        <w:rPr>
          <w:rFonts w:asciiTheme="majorHAnsi" w:hAnsiTheme="majorHAnsi"/>
          <w:i/>
          <w:szCs w:val="24"/>
        </w:rPr>
        <w:t>Local</w:t>
      </w:r>
      <w:r w:rsidRPr="001379D8">
        <w:rPr>
          <w:rFonts w:asciiTheme="majorHAnsi" w:hAnsiTheme="majorHAnsi"/>
          <w:i/>
          <w:szCs w:val="24"/>
        </w:rPr>
        <w:tab/>
        <w:t>Data</w:t>
      </w: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</w:p>
    <w:p w:rsidR="001379D8" w:rsidRP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</w:pPr>
      <w:r w:rsidRPr="001379D8">
        <w:rPr>
          <w:rFonts w:asciiTheme="majorHAnsi" w:hAnsiTheme="majorHAnsi"/>
          <w:sz w:val="24"/>
          <w:szCs w:val="24"/>
        </w:rPr>
        <w:t xml:space="preserve"> 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604BF4">
          <w:headerReference w:type="default" r:id="rId9"/>
          <w:footerReference w:type="default" r:id="rId10"/>
          <w:pgSz w:w="11906" w:h="16838"/>
          <w:pgMar w:top="1702" w:right="1080" w:bottom="1440" w:left="1080" w:header="708" w:footer="432" w:gutter="0"/>
          <w:cols w:space="708"/>
          <w:docGrid w:linePitch="360"/>
        </w:sectPr>
      </w:pP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lastRenderedPageBreak/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Requisitante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lastRenderedPageBreak/>
        <w:t>___________________________________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Assinatura do Coordenador do PPG</w:t>
      </w:r>
    </w:p>
    <w:p w:rsidR="001379D8" w:rsidRPr="001379D8" w:rsidRDefault="001379D8" w:rsidP="001379D8">
      <w:pPr>
        <w:spacing w:after="3"/>
        <w:ind w:left="10" w:right="223"/>
        <w:rPr>
          <w:rFonts w:asciiTheme="majorHAnsi" w:hAnsiTheme="majorHAnsi"/>
          <w:b/>
          <w:sz w:val="24"/>
          <w:szCs w:val="24"/>
        </w:rPr>
      </w:pPr>
      <w:r w:rsidRPr="001379D8">
        <w:rPr>
          <w:rFonts w:asciiTheme="majorHAnsi" w:hAnsiTheme="majorHAnsi"/>
          <w:b/>
          <w:sz w:val="24"/>
          <w:szCs w:val="24"/>
        </w:rPr>
        <w:t>Nome:</w:t>
      </w:r>
    </w:p>
    <w:p w:rsidR="001379D8" w:rsidRDefault="001379D8" w:rsidP="001379D8">
      <w:pPr>
        <w:spacing w:after="3"/>
        <w:ind w:left="10" w:right="223"/>
        <w:jc w:val="center"/>
        <w:rPr>
          <w:rFonts w:asciiTheme="majorHAnsi" w:hAnsiTheme="majorHAnsi"/>
          <w:sz w:val="24"/>
          <w:szCs w:val="24"/>
        </w:rPr>
        <w:sectPr w:rsidR="001379D8" w:rsidSect="001379D8">
          <w:type w:val="continuous"/>
          <w:pgSz w:w="11906" w:h="16838"/>
          <w:pgMar w:top="1702" w:right="1080" w:bottom="1440" w:left="1080" w:header="708" w:footer="432" w:gutter="0"/>
          <w:cols w:num="2" w:space="708"/>
          <w:docGrid w:linePitch="360"/>
        </w:sectPr>
      </w:pPr>
    </w:p>
    <w:p w:rsidR="00177515" w:rsidRPr="0086156B" w:rsidRDefault="00177515" w:rsidP="0087593D">
      <w:pPr>
        <w:spacing w:after="3"/>
        <w:ind w:left="10" w:right="223"/>
        <w:rPr>
          <w:rFonts w:asciiTheme="majorHAnsi" w:hAnsiTheme="majorHAnsi"/>
          <w:sz w:val="16"/>
          <w:szCs w:val="24"/>
        </w:rPr>
      </w:pPr>
    </w:p>
    <w:sectPr w:rsidR="00177515" w:rsidRPr="0086156B" w:rsidSect="0087593D">
      <w:type w:val="continuous"/>
      <w:pgSz w:w="11906" w:h="16838"/>
      <w:pgMar w:top="1702" w:right="1080" w:bottom="1440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4D" w:rsidRDefault="00B3584D" w:rsidP="00A627E5">
      <w:pPr>
        <w:spacing w:after="0" w:line="240" w:lineRule="auto"/>
      </w:pPr>
      <w:r>
        <w:separator/>
      </w:r>
    </w:p>
  </w:endnote>
  <w:endnote w:type="continuationSeparator" w:id="0">
    <w:p w:rsidR="00B3584D" w:rsidRDefault="00B3584D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:rsidR="00661232" w:rsidRPr="00D05923" w:rsidRDefault="00661232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410E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C410E8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:rsidR="00661232" w:rsidRPr="00D05923" w:rsidRDefault="00661232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4D" w:rsidRDefault="00B3584D" w:rsidP="00A627E5">
      <w:pPr>
        <w:spacing w:after="0" w:line="240" w:lineRule="auto"/>
      </w:pPr>
      <w:r>
        <w:separator/>
      </w:r>
    </w:p>
  </w:footnote>
  <w:footnote w:type="continuationSeparator" w:id="0">
    <w:p w:rsidR="00B3584D" w:rsidRDefault="00B3584D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32" w:rsidRDefault="0066123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1AD6159A" wp14:editId="22078605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7"/>
  </w:num>
  <w:num w:numId="8">
    <w:abstractNumId w:val="4"/>
  </w:num>
  <w:num w:numId="9">
    <w:abstractNumId w:val="12"/>
  </w:num>
  <w:num w:numId="10">
    <w:abstractNumId w:val="16"/>
  </w:num>
  <w:num w:numId="11">
    <w:abstractNumId w:val="8"/>
  </w:num>
  <w:num w:numId="12">
    <w:abstractNumId w:val="0"/>
  </w:num>
  <w:num w:numId="13">
    <w:abstractNumId w:val="1"/>
  </w:num>
  <w:num w:numId="14">
    <w:abstractNumId w:val="14"/>
  </w:num>
  <w:num w:numId="15">
    <w:abstractNumId w:val="7"/>
  </w:num>
  <w:num w:numId="16">
    <w:abstractNumId w:val="1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E5"/>
    <w:rsid w:val="00022DBA"/>
    <w:rsid w:val="00053F55"/>
    <w:rsid w:val="00086237"/>
    <w:rsid w:val="001379D8"/>
    <w:rsid w:val="00141BD9"/>
    <w:rsid w:val="00177515"/>
    <w:rsid w:val="001B070A"/>
    <w:rsid w:val="00232424"/>
    <w:rsid w:val="002E356F"/>
    <w:rsid w:val="0036023F"/>
    <w:rsid w:val="0036177D"/>
    <w:rsid w:val="00364D53"/>
    <w:rsid w:val="003A2B46"/>
    <w:rsid w:val="00495C8D"/>
    <w:rsid w:val="004C68EE"/>
    <w:rsid w:val="004D0980"/>
    <w:rsid w:val="00535AAD"/>
    <w:rsid w:val="005F257E"/>
    <w:rsid w:val="00604BF4"/>
    <w:rsid w:val="00650BD4"/>
    <w:rsid w:val="00661232"/>
    <w:rsid w:val="00720BDE"/>
    <w:rsid w:val="00747022"/>
    <w:rsid w:val="00761EDE"/>
    <w:rsid w:val="00792AB1"/>
    <w:rsid w:val="007D1CEE"/>
    <w:rsid w:val="007E6098"/>
    <w:rsid w:val="00833F82"/>
    <w:rsid w:val="0086156B"/>
    <w:rsid w:val="0087593D"/>
    <w:rsid w:val="008C34D5"/>
    <w:rsid w:val="009134BC"/>
    <w:rsid w:val="00921D79"/>
    <w:rsid w:val="0099362A"/>
    <w:rsid w:val="00A627E5"/>
    <w:rsid w:val="00B3584D"/>
    <w:rsid w:val="00B8014F"/>
    <w:rsid w:val="00C40641"/>
    <w:rsid w:val="00C410E8"/>
    <w:rsid w:val="00CF2FEE"/>
    <w:rsid w:val="00D05923"/>
    <w:rsid w:val="00D217F6"/>
    <w:rsid w:val="00D93159"/>
    <w:rsid w:val="00DC04F3"/>
    <w:rsid w:val="00E118F3"/>
    <w:rsid w:val="00EB09B1"/>
    <w:rsid w:val="00EF2B61"/>
    <w:rsid w:val="00EF51CB"/>
    <w:rsid w:val="00F849A5"/>
    <w:rsid w:val="00F9205E"/>
    <w:rsid w:val="00FA6194"/>
    <w:rsid w:val="00FA651B"/>
    <w:rsid w:val="00FC4BED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0042-D6D1-4A9E-B786-A8BC324D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Tânia</cp:lastModifiedBy>
  <cp:revision>2</cp:revision>
  <cp:lastPrinted>2017-03-08T16:41:00Z</cp:lastPrinted>
  <dcterms:created xsi:type="dcterms:W3CDTF">2017-05-30T15:57:00Z</dcterms:created>
  <dcterms:modified xsi:type="dcterms:W3CDTF">2017-05-30T15:57:00Z</dcterms:modified>
</cp:coreProperties>
</file>