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031081" w:rsidP="00031081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81" w:rsidRPr="00031081" w:rsidRDefault="00031081" w:rsidP="00031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1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905FD2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031081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031081" w:rsidRPr="00031081" w:rsidRDefault="00031081" w:rsidP="00031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1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031081" w:rsidRPr="00031081" w:rsidRDefault="00031081" w:rsidP="000310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1081">
        <w:rPr>
          <w:rFonts w:ascii="Times New Roman" w:hAnsi="Times New Roman" w:cs="Times New Roman"/>
        </w:rPr>
        <w:t>Prédio das Usinas - CEP:</w:t>
      </w:r>
      <w:proofErr w:type="gramStart"/>
      <w:r w:rsidRPr="00031081">
        <w:rPr>
          <w:rFonts w:ascii="Times New Roman" w:hAnsi="Times New Roman" w:cs="Times New Roman"/>
        </w:rPr>
        <w:t xml:space="preserve">  </w:t>
      </w:r>
      <w:proofErr w:type="gramEnd"/>
      <w:r w:rsidRPr="00031081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031081">
        <w:rPr>
          <w:rFonts w:ascii="Times New Roman" w:hAnsi="Times New Roman" w:cs="Times New Roman"/>
        </w:rPr>
        <w:t xml:space="preserve"> Pinhalzinho – Santa Catarina - |cpgcta.ceo.udesc.br/ </w:t>
      </w:r>
    </w:p>
    <w:p w:rsidR="00031081" w:rsidRDefault="00031081" w:rsidP="00031081">
      <w:pPr>
        <w:rPr>
          <w:rFonts w:ascii="Times New Roman" w:hAnsi="Times New Roman" w:cs="Times New Roman"/>
          <w:color w:val="0000FF" w:themeColor="hyperlink"/>
          <w:u w:val="single"/>
        </w:rPr>
      </w:pPr>
      <w:r w:rsidRPr="00031081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Pr="00031081">
          <w:rPr>
            <w:rFonts w:ascii="Times New Roman" w:hAnsi="Times New Roman" w:cs="Times New Roman"/>
            <w:color w:val="0000FF" w:themeColor="hyperlink"/>
            <w:u w:val="single"/>
          </w:rPr>
          <w:t>secretaria.ppgcta2016@outlook.com</w:t>
        </w:r>
      </w:hyperlink>
      <w:r w:rsidRPr="00031081">
        <w:rPr>
          <w:rFonts w:ascii="Times New Roman" w:hAnsi="Times New Roman" w:cs="Times New Roman"/>
        </w:rPr>
        <w:t xml:space="preserve"> - </w:t>
      </w:r>
      <w:hyperlink r:id="rId7" w:history="1">
        <w:r w:rsidRPr="00031081">
          <w:rPr>
            <w:rFonts w:ascii="Times New Roman" w:hAnsi="Times New Roman" w:cs="Times New Roman"/>
            <w:color w:val="0000FF" w:themeColor="hyperlink"/>
            <w:u w:val="single"/>
          </w:rPr>
          <w:t>ppgcta.ceo@udesc.br</w:t>
        </w:r>
      </w:hyperlink>
    </w:p>
    <w:p w:rsidR="00031081" w:rsidRDefault="00031081" w:rsidP="00031081"/>
    <w:p w:rsidR="00031081" w:rsidRDefault="00031081" w:rsidP="00031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1">
        <w:rPr>
          <w:rFonts w:ascii="Times New Roman" w:hAnsi="Times New Roman" w:cs="Times New Roman"/>
          <w:b/>
          <w:sz w:val="24"/>
          <w:szCs w:val="24"/>
        </w:rPr>
        <w:t>TÓPICOS DE FÍSICO-QUÍMICA</w:t>
      </w:r>
    </w:p>
    <w:p w:rsidR="00031081" w:rsidRDefault="00031081" w:rsidP="00031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81" w:rsidRDefault="00031081" w:rsidP="00031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FA7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3CB" w:rsidRPr="00FA73CB">
        <w:rPr>
          <w:rFonts w:ascii="Times New Roman" w:hAnsi="Times New Roman" w:cs="Times New Roman"/>
          <w:sz w:val="24"/>
          <w:szCs w:val="24"/>
        </w:rPr>
        <w:t>16757</w:t>
      </w:r>
    </w:p>
    <w:p w:rsidR="00031081" w:rsidRDefault="00031081" w:rsidP="000310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1081" w:rsidRDefault="00031081" w:rsidP="00031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</w:t>
      </w:r>
      <w:r w:rsidR="00E4670E">
        <w:rPr>
          <w:rFonts w:ascii="Times New Roman" w:hAnsi="Times New Roman" w:cs="Times New Roman"/>
          <w:b/>
          <w:sz w:val="24"/>
          <w:szCs w:val="24"/>
        </w:rPr>
        <w:t xml:space="preserve">créditos: </w:t>
      </w:r>
      <w:proofErr w:type="gramStart"/>
      <w:r w:rsidR="00E4670E" w:rsidRPr="00E4670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4670E" w:rsidRPr="00E4670E">
        <w:rPr>
          <w:rFonts w:ascii="Times New Roman" w:hAnsi="Times New Roman" w:cs="Times New Roman"/>
          <w:sz w:val="24"/>
          <w:szCs w:val="24"/>
        </w:rPr>
        <w:t xml:space="preserve"> ( 45 horas/aula )</w:t>
      </w:r>
    </w:p>
    <w:p w:rsidR="00E4670E" w:rsidRDefault="00E4670E" w:rsidP="00031081">
      <w:pPr>
        <w:rPr>
          <w:rFonts w:ascii="Times New Roman" w:hAnsi="Times New Roman" w:cs="Times New Roman"/>
          <w:b/>
          <w:sz w:val="24"/>
          <w:szCs w:val="24"/>
        </w:rPr>
      </w:pPr>
    </w:p>
    <w:p w:rsidR="00E4670E" w:rsidRDefault="00E4670E" w:rsidP="00E46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E4670E">
        <w:rPr>
          <w:rFonts w:ascii="Times New Roman" w:hAnsi="Times New Roman" w:cs="Times New Roman"/>
          <w:sz w:val="24"/>
          <w:szCs w:val="24"/>
        </w:rPr>
        <w:t>Gases - uma abordagem sistêmica. Conceito mais amplo de Termodinâmica. Eletroquímica - teoria e aplicação. Diagrama de Fases e Alimentos. Equilíbrio Químico. Tópicos de Cinética Química</w:t>
      </w:r>
      <w:r>
        <w:rPr>
          <w:rFonts w:cs="Arial"/>
          <w:sz w:val="24"/>
          <w:szCs w:val="24"/>
        </w:rPr>
        <w:t>.</w:t>
      </w:r>
    </w:p>
    <w:p w:rsidR="00E4670E" w:rsidRDefault="00E4670E" w:rsidP="00031081">
      <w:pPr>
        <w:rPr>
          <w:rFonts w:ascii="Times New Roman" w:hAnsi="Times New Roman" w:cs="Times New Roman"/>
          <w:b/>
          <w:sz w:val="24"/>
          <w:szCs w:val="24"/>
        </w:rPr>
      </w:pPr>
    </w:p>
    <w:p w:rsidR="00E4670E" w:rsidRDefault="00E4670E" w:rsidP="00031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E4670E" w:rsidRPr="00E4670E" w:rsidRDefault="00E4670E" w:rsidP="00E4670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70E">
        <w:rPr>
          <w:rFonts w:ascii="Times New Roman" w:eastAsia="Calibri" w:hAnsi="Times New Roman" w:cs="Times New Roman"/>
          <w:sz w:val="24"/>
          <w:szCs w:val="24"/>
        </w:rPr>
        <w:t xml:space="preserve">ATKINS, P. W. </w:t>
      </w:r>
      <w:r w:rsidRPr="00E4670E">
        <w:rPr>
          <w:rFonts w:ascii="Times New Roman" w:eastAsia="Calibri" w:hAnsi="Times New Roman" w:cs="Times New Roman"/>
          <w:b/>
          <w:sz w:val="24"/>
          <w:szCs w:val="24"/>
        </w:rPr>
        <w:t>Físico-química</w:t>
      </w:r>
      <w:r w:rsidRPr="00E4670E">
        <w:rPr>
          <w:rFonts w:ascii="Times New Roman" w:eastAsia="Calibri" w:hAnsi="Times New Roman" w:cs="Times New Roman"/>
          <w:sz w:val="24"/>
          <w:szCs w:val="24"/>
        </w:rPr>
        <w:t>. Volumes 1, 2, 3 e 4, 7ªed. Rio de Janeiro: Editora LTC, 2004.</w:t>
      </w:r>
    </w:p>
    <w:p w:rsidR="00E4670E" w:rsidRPr="00E4670E" w:rsidRDefault="00E4670E" w:rsidP="00E4670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70E">
        <w:rPr>
          <w:rFonts w:ascii="Times New Roman" w:eastAsia="Calibri" w:hAnsi="Times New Roman" w:cs="Times New Roman"/>
          <w:sz w:val="24"/>
          <w:szCs w:val="24"/>
        </w:rPr>
        <w:t xml:space="preserve">ATKINS, P.W. </w:t>
      </w:r>
      <w:proofErr w:type="gramStart"/>
      <w:r w:rsidRPr="00E4670E">
        <w:rPr>
          <w:rFonts w:ascii="Times New Roman" w:eastAsia="Calibri" w:hAnsi="Times New Roman" w:cs="Times New Roman"/>
          <w:b/>
          <w:sz w:val="24"/>
          <w:szCs w:val="24"/>
        </w:rPr>
        <w:t>Físico-química fundamentos</w:t>
      </w:r>
      <w:proofErr w:type="gramEnd"/>
      <w:r w:rsidRPr="00E4670E">
        <w:rPr>
          <w:rFonts w:ascii="Times New Roman" w:eastAsia="Calibri" w:hAnsi="Times New Roman" w:cs="Times New Roman"/>
          <w:sz w:val="24"/>
          <w:szCs w:val="24"/>
        </w:rPr>
        <w:t>. 1ªed. Rio de Janeiro: Editora LTC, 2003.</w:t>
      </w:r>
    </w:p>
    <w:p w:rsidR="00E4670E" w:rsidRPr="00E4670E" w:rsidRDefault="00E4670E" w:rsidP="00E4670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70E">
        <w:rPr>
          <w:rFonts w:ascii="Times New Roman" w:eastAsia="Calibri" w:hAnsi="Times New Roman" w:cs="Times New Roman"/>
          <w:sz w:val="24"/>
          <w:szCs w:val="24"/>
        </w:rPr>
        <w:t xml:space="preserve">CASTELLAN, G.W. </w:t>
      </w:r>
      <w:r w:rsidRPr="00E4670E">
        <w:rPr>
          <w:rFonts w:ascii="Times New Roman" w:eastAsia="Calibri" w:hAnsi="Times New Roman" w:cs="Times New Roman"/>
          <w:b/>
          <w:sz w:val="24"/>
          <w:szCs w:val="24"/>
        </w:rPr>
        <w:t>Fundamentos de físico-química</w:t>
      </w:r>
      <w:r w:rsidRPr="00E4670E">
        <w:rPr>
          <w:rFonts w:ascii="Times New Roman" w:eastAsia="Calibri" w:hAnsi="Times New Roman" w:cs="Times New Roman"/>
          <w:sz w:val="24"/>
          <w:szCs w:val="24"/>
        </w:rPr>
        <w:t>. 1ªed. Rio de Janeiro: LTC, 2001.</w:t>
      </w:r>
    </w:p>
    <w:p w:rsidR="00E4670E" w:rsidRPr="00E4670E" w:rsidRDefault="00E4670E" w:rsidP="00E4670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GARLAND, C. W. et al. </w:t>
      </w:r>
      <w:r w:rsidRPr="00E467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Experiments </w:t>
      </w:r>
      <w:proofErr w:type="spellStart"/>
      <w:r w:rsidRPr="00E467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physycal</w:t>
      </w:r>
      <w:proofErr w:type="spellEnd"/>
      <w:r w:rsidRPr="00E467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chemistry</w:t>
      </w:r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8ªed. </w:t>
      </w:r>
      <w:proofErr w:type="spellStart"/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>Editora</w:t>
      </w:r>
      <w:proofErr w:type="spellEnd"/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McGraw-Hill, 2009.</w:t>
      </w:r>
      <w:proofErr w:type="gramEnd"/>
    </w:p>
    <w:p w:rsidR="00E4670E" w:rsidRPr="00E4670E" w:rsidRDefault="00E4670E" w:rsidP="00E4670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HALERN, A. M.; </w:t>
      </w:r>
      <w:proofErr w:type="spellStart"/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>McBANE</w:t>
      </w:r>
      <w:proofErr w:type="spellEnd"/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 C. </w:t>
      </w:r>
      <w:r w:rsidRPr="00E467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Experimental </w:t>
      </w:r>
      <w:proofErr w:type="spellStart"/>
      <w:r w:rsidRPr="00E467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physycal</w:t>
      </w:r>
      <w:proofErr w:type="spellEnd"/>
      <w:r w:rsidRPr="00E467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chemistry</w:t>
      </w:r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>, 3ªed. W. H. Freeman and Company, New York, 2006.</w:t>
      </w:r>
      <w:proofErr w:type="gramEnd"/>
    </w:p>
    <w:p w:rsidR="00E4670E" w:rsidRPr="00E4670E" w:rsidRDefault="00E4670E" w:rsidP="00E4670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MACEDO, H. </w:t>
      </w:r>
      <w:proofErr w:type="spellStart"/>
      <w:r w:rsidRPr="00E467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Físico-química</w:t>
      </w:r>
      <w:proofErr w:type="spellEnd"/>
      <w:r w:rsidRPr="00E467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4670E">
        <w:rPr>
          <w:rFonts w:ascii="Times New Roman" w:eastAsia="Calibri" w:hAnsi="Times New Roman" w:cs="Times New Roman"/>
          <w:sz w:val="24"/>
          <w:szCs w:val="24"/>
        </w:rPr>
        <w:t>1ªed. Rio de Janeiro: Editora Guanabara, 1988.</w:t>
      </w:r>
    </w:p>
    <w:p w:rsidR="00E4670E" w:rsidRPr="00E4670E" w:rsidRDefault="00E4670E" w:rsidP="00E467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E467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MOORE, W.J. </w:t>
      </w:r>
      <w:r w:rsidRPr="00E4670E">
        <w:rPr>
          <w:rFonts w:ascii="Times New Roman" w:eastAsia="Calibri" w:hAnsi="Times New Roman" w:cs="Times New Roman"/>
          <w:b/>
          <w:sz w:val="24"/>
          <w:szCs w:val="24"/>
        </w:rPr>
        <w:t>Físico-química</w:t>
      </w:r>
      <w:r w:rsidRPr="00E4670E">
        <w:rPr>
          <w:rFonts w:ascii="Times New Roman" w:eastAsia="Calibri" w:hAnsi="Times New Roman" w:cs="Times New Roman"/>
          <w:sz w:val="24"/>
          <w:szCs w:val="24"/>
        </w:rPr>
        <w:t xml:space="preserve">. Volume </w:t>
      </w:r>
      <w:proofErr w:type="gramStart"/>
      <w:r w:rsidRPr="00E4670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4670E">
        <w:rPr>
          <w:rFonts w:ascii="Times New Roman" w:eastAsia="Calibri" w:hAnsi="Times New Roman" w:cs="Times New Roman"/>
          <w:sz w:val="24"/>
          <w:szCs w:val="24"/>
        </w:rPr>
        <w:t xml:space="preserve"> e 2. 4ªed. São Paulo: </w:t>
      </w:r>
      <w:proofErr w:type="gramStart"/>
      <w:r w:rsidRPr="00E4670E">
        <w:rPr>
          <w:rFonts w:ascii="Times New Roman" w:eastAsia="Calibri" w:hAnsi="Times New Roman" w:cs="Times New Roman"/>
          <w:sz w:val="24"/>
          <w:szCs w:val="24"/>
        </w:rPr>
        <w:t xml:space="preserve">Editora Edgard </w:t>
      </w:r>
      <w:proofErr w:type="spellStart"/>
      <w:r w:rsidRPr="00E4670E">
        <w:rPr>
          <w:rFonts w:ascii="Times New Roman" w:eastAsia="Calibri" w:hAnsi="Times New Roman" w:cs="Times New Roman"/>
          <w:sz w:val="24"/>
          <w:szCs w:val="24"/>
        </w:rPr>
        <w:t>Blucher</w:t>
      </w:r>
      <w:proofErr w:type="spellEnd"/>
      <w:proofErr w:type="gramEnd"/>
      <w:r w:rsidRPr="00E4670E">
        <w:rPr>
          <w:rFonts w:ascii="Times New Roman" w:eastAsia="Calibri" w:hAnsi="Times New Roman" w:cs="Times New Roman"/>
          <w:sz w:val="24"/>
          <w:szCs w:val="24"/>
        </w:rPr>
        <w:t xml:space="preserve"> LTDA, 2000</w:t>
      </w:r>
      <w:r w:rsidRPr="00E4670E">
        <w:rPr>
          <w:rFonts w:ascii="Calibri" w:eastAsia="Calibri" w:hAnsi="Calibri" w:cs="Arial"/>
          <w:sz w:val="24"/>
          <w:szCs w:val="24"/>
        </w:rPr>
        <w:t>.</w:t>
      </w:r>
    </w:p>
    <w:p w:rsidR="00E4670E" w:rsidRDefault="00E4670E" w:rsidP="00031081">
      <w:pPr>
        <w:rPr>
          <w:rFonts w:ascii="Times New Roman" w:hAnsi="Times New Roman" w:cs="Times New Roman"/>
          <w:b/>
          <w:sz w:val="24"/>
          <w:szCs w:val="24"/>
        </w:rPr>
      </w:pPr>
    </w:p>
    <w:p w:rsidR="00E4670E" w:rsidRPr="00031081" w:rsidRDefault="00E4670E" w:rsidP="00031081">
      <w:pPr>
        <w:rPr>
          <w:rFonts w:ascii="Times New Roman" w:hAnsi="Times New Roman" w:cs="Times New Roman"/>
          <w:b/>
          <w:sz w:val="24"/>
          <w:szCs w:val="24"/>
        </w:rPr>
      </w:pPr>
    </w:p>
    <w:sectPr w:rsidR="00E4670E" w:rsidRPr="00031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81"/>
    <w:rsid w:val="00031081"/>
    <w:rsid w:val="003A1071"/>
    <w:rsid w:val="00905FD2"/>
    <w:rsid w:val="00E4670E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2016-11-10T19:10:00Z</dcterms:created>
  <dcterms:modified xsi:type="dcterms:W3CDTF">2017-02-07T15:51:00Z</dcterms:modified>
</cp:coreProperties>
</file>