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9" w:rsidRDefault="00F41D19" w:rsidP="00F41D19">
      <w:pPr>
        <w:jc w:val="center"/>
        <w:rPr>
          <w:rFonts w:ascii="Cambria" w:hAnsi="Cambria"/>
          <w:b/>
          <w:bCs/>
        </w:rPr>
      </w:pPr>
    </w:p>
    <w:p w:rsidR="000C4ECC" w:rsidRDefault="000C4ECC" w:rsidP="000C4ECC">
      <w:pPr>
        <w:jc w:val="center"/>
        <w:rPr>
          <w:rFonts w:ascii="Cambria" w:hAnsi="Cambria"/>
          <w:b/>
          <w:sz w:val="22"/>
          <w:szCs w:val="22"/>
        </w:rPr>
      </w:pPr>
      <w:r w:rsidRPr="000C4ECC">
        <w:rPr>
          <w:rFonts w:ascii="Cambria" w:hAnsi="Cambria"/>
          <w:b/>
          <w:bCs/>
          <w:sz w:val="22"/>
          <w:szCs w:val="22"/>
        </w:rPr>
        <w:t xml:space="preserve">ANEXO </w:t>
      </w:r>
      <w:r w:rsidR="00F41D19" w:rsidRPr="000C4ECC">
        <w:rPr>
          <w:rFonts w:ascii="Cambria" w:hAnsi="Cambria"/>
          <w:b/>
          <w:bCs/>
          <w:sz w:val="22"/>
          <w:szCs w:val="22"/>
        </w:rPr>
        <w:t xml:space="preserve">V </w:t>
      </w:r>
      <w:r w:rsidRPr="000C4ECC">
        <w:rPr>
          <w:rFonts w:ascii="Cambria" w:hAnsi="Cambria"/>
          <w:b/>
          <w:bCs/>
          <w:sz w:val="22"/>
          <w:szCs w:val="22"/>
        </w:rPr>
        <w:t xml:space="preserve">- </w:t>
      </w:r>
      <w:r w:rsidRPr="000C4ECC">
        <w:rPr>
          <w:rFonts w:ascii="Cambria" w:hAnsi="Cambria"/>
          <w:b/>
          <w:sz w:val="22"/>
          <w:szCs w:val="22"/>
        </w:rPr>
        <w:t>RELATÓRIO DE ATIVIDADES</w:t>
      </w:r>
    </w:p>
    <w:p w:rsidR="000C4ECC" w:rsidRPr="000C4ECC" w:rsidRDefault="000C4ECC" w:rsidP="000C4ECC">
      <w:pPr>
        <w:jc w:val="center"/>
        <w:rPr>
          <w:rFonts w:ascii="Cambria" w:hAnsi="Cambria"/>
          <w:b/>
          <w:sz w:val="22"/>
          <w:szCs w:val="22"/>
        </w:rPr>
      </w:pPr>
      <w:r w:rsidRPr="000C4ECC">
        <w:rPr>
          <w:rFonts w:ascii="Cambria" w:hAnsi="Cambria"/>
          <w:b/>
          <w:sz w:val="22"/>
          <w:szCs w:val="22"/>
        </w:rPr>
        <w:t xml:space="preserve"> </w:t>
      </w:r>
    </w:p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pStyle w:val="PargrafodaLista"/>
        <w:numPr>
          <w:ilvl w:val="0"/>
          <w:numId w:val="1"/>
        </w:numPr>
        <w:rPr>
          <w:rFonts w:ascii="Cambria" w:hAnsi="Cambria"/>
        </w:rPr>
      </w:pPr>
      <w:r w:rsidRPr="000C4ECC">
        <w:rPr>
          <w:rFonts w:ascii="Cambria" w:hAnsi="Cambria"/>
        </w:rPr>
        <w:t>IDENTIFICAÇÃO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6"/>
        <w:gridCol w:w="2970"/>
        <w:gridCol w:w="2398"/>
      </w:tblGrid>
      <w:tr w:rsidR="000C4ECC" w:rsidRPr="000C4ECC" w:rsidTr="008510D2">
        <w:tc>
          <w:tcPr>
            <w:tcW w:w="8474" w:type="dxa"/>
            <w:gridSpan w:val="3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Nome:</w:t>
            </w:r>
          </w:p>
        </w:tc>
      </w:tr>
      <w:tr w:rsidR="000C4ECC" w:rsidRPr="000C4ECC" w:rsidTr="008510D2">
        <w:tc>
          <w:tcPr>
            <w:tcW w:w="8474" w:type="dxa"/>
            <w:gridSpan w:val="3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 xml:space="preserve">Curso: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Administração Pública   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Engenharia de Petróleo  </w:t>
            </w:r>
          </w:p>
        </w:tc>
      </w:tr>
      <w:tr w:rsidR="000C4ECC" w:rsidRPr="000C4ECC" w:rsidTr="008510D2">
        <w:tc>
          <w:tcPr>
            <w:tcW w:w="3106" w:type="dxa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Semestre Letivo: __/20__</w:t>
            </w:r>
          </w:p>
        </w:tc>
        <w:tc>
          <w:tcPr>
            <w:tcW w:w="2970" w:type="dxa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Afastamento: __/__/20__</w:t>
            </w:r>
          </w:p>
        </w:tc>
        <w:tc>
          <w:tcPr>
            <w:tcW w:w="2398" w:type="dxa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Retorno: __/__/20__</w:t>
            </w:r>
          </w:p>
        </w:tc>
      </w:tr>
      <w:tr w:rsidR="000C4ECC" w:rsidRPr="000C4ECC" w:rsidTr="008510D2">
        <w:tc>
          <w:tcPr>
            <w:tcW w:w="8474" w:type="dxa"/>
            <w:gridSpan w:val="3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IES de destino (Anfitriã):</w:t>
            </w:r>
          </w:p>
        </w:tc>
      </w:tr>
      <w:tr w:rsidR="000C4ECC" w:rsidRPr="000C4ECC" w:rsidTr="008510D2">
        <w:tc>
          <w:tcPr>
            <w:tcW w:w="8474" w:type="dxa"/>
            <w:gridSpan w:val="3"/>
          </w:tcPr>
          <w:p w:rsid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Curso de destino:</w:t>
            </w:r>
          </w:p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pStyle w:val="PargrafodaLista"/>
        <w:numPr>
          <w:ilvl w:val="0"/>
          <w:numId w:val="1"/>
        </w:numPr>
        <w:rPr>
          <w:rFonts w:ascii="Cambria" w:hAnsi="Cambria"/>
        </w:rPr>
      </w:pPr>
      <w:r w:rsidRPr="000C4ECC">
        <w:rPr>
          <w:rFonts w:ascii="Cambria" w:hAnsi="Cambria"/>
        </w:rPr>
        <w:t>DISCIPLINAS REALIZADAS</w:t>
      </w:r>
    </w:p>
    <w:tbl>
      <w:tblPr>
        <w:tblStyle w:val="Tabelacomgrade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20"/>
        <w:gridCol w:w="740"/>
        <w:gridCol w:w="3540"/>
      </w:tblGrid>
      <w:tr w:rsidR="000C4ECC" w:rsidRPr="000C4ECC" w:rsidTr="008510D2">
        <w:tc>
          <w:tcPr>
            <w:tcW w:w="4248" w:type="dxa"/>
            <w:shd w:val="clear" w:color="auto" w:fill="E7E6E6" w:themeFill="background2"/>
          </w:tcPr>
          <w:p w:rsidR="000C4ECC" w:rsidRPr="000C4ECC" w:rsidRDefault="000C4ECC" w:rsidP="008510D2">
            <w:pPr>
              <w:spacing w:line="48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C4ECC">
              <w:rPr>
                <w:rFonts w:ascii="Cambria" w:hAnsi="Cambria" w:cs="Arial"/>
                <w:b/>
                <w:sz w:val="22"/>
                <w:szCs w:val="22"/>
              </w:rPr>
              <w:t>Disciplinas cursadas</w:t>
            </w:r>
          </w:p>
        </w:tc>
        <w:tc>
          <w:tcPr>
            <w:tcW w:w="709" w:type="dxa"/>
            <w:shd w:val="clear" w:color="auto" w:fill="E7E6E6" w:themeFill="background2"/>
          </w:tcPr>
          <w:p w:rsidR="000C4ECC" w:rsidRPr="000C4ECC" w:rsidRDefault="000C4ECC" w:rsidP="008510D2">
            <w:pPr>
              <w:spacing w:line="48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C4ECC">
              <w:rPr>
                <w:rFonts w:ascii="Cambria" w:hAnsi="Cambria" w:cs="Arial"/>
                <w:b/>
                <w:sz w:val="22"/>
                <w:szCs w:val="22"/>
              </w:rPr>
              <w:t>Cred</w:t>
            </w:r>
            <w:proofErr w:type="spellEnd"/>
            <w:r w:rsidRPr="000C4ECC">
              <w:rPr>
                <w:rFonts w:ascii="Cambria" w:hAnsi="Cambria" w:cs="Arial"/>
                <w:b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E7E6E6" w:themeFill="background2"/>
          </w:tcPr>
          <w:p w:rsidR="000C4ECC" w:rsidRPr="000C4ECC" w:rsidRDefault="000C4ECC" w:rsidP="008510D2">
            <w:pPr>
              <w:spacing w:line="48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C4ECC">
              <w:rPr>
                <w:rFonts w:ascii="Cambria" w:hAnsi="Cambria" w:cs="Arial"/>
                <w:b/>
                <w:sz w:val="22"/>
                <w:szCs w:val="22"/>
              </w:rPr>
              <w:t>Rendimento</w:t>
            </w:r>
          </w:p>
        </w:tc>
      </w:tr>
      <w:tr w:rsidR="000C4ECC" w:rsidRPr="000C4ECC" w:rsidTr="008510D2">
        <w:tc>
          <w:tcPr>
            <w:tcW w:w="4248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Aprovado.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Reprovado. 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Justifique os motivos da reprovação.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br/>
              <w:t>_____________________________________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</w:p>
        </w:tc>
      </w:tr>
      <w:tr w:rsidR="000C4ECC" w:rsidRPr="000C4ECC" w:rsidTr="008510D2">
        <w:tc>
          <w:tcPr>
            <w:tcW w:w="4248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Aprovado.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Reprovado. 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Justifique os motivos da reprovação.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br/>
              <w:t>_____________________________________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</w:p>
        </w:tc>
      </w:tr>
      <w:tr w:rsidR="000C4ECC" w:rsidRPr="000C4ECC" w:rsidTr="008510D2">
        <w:tc>
          <w:tcPr>
            <w:tcW w:w="4248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Aprovado.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Reprovado. 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Justifique os motivos da reprovação.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br/>
              <w:t>_____________________________________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</w:p>
        </w:tc>
      </w:tr>
      <w:tr w:rsidR="000C4ECC" w:rsidRPr="000C4ECC" w:rsidTr="008510D2">
        <w:tc>
          <w:tcPr>
            <w:tcW w:w="4248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Aprovado.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Reprovado. 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Justifique os motivos da reprovação.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br/>
              <w:t>_____________________________________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</w:p>
        </w:tc>
      </w:tr>
    </w:tbl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  <w:r w:rsidRPr="000C4ECC">
        <w:rPr>
          <w:rFonts w:ascii="Cambria" w:hAnsi="Cambria"/>
          <w:sz w:val="22"/>
          <w:szCs w:val="22"/>
        </w:rPr>
        <w:t>3 – PLANO DE ESTUDO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C4ECC" w:rsidRPr="000C4ECC" w:rsidTr="008510D2">
        <w:tc>
          <w:tcPr>
            <w:tcW w:w="8494" w:type="dxa"/>
          </w:tcPr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 xml:space="preserve">Discorra sobre a adequação do plano de estudo com as atividades realizadas. </w:t>
            </w:r>
          </w:p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jc w:val="both"/>
        <w:rPr>
          <w:rFonts w:ascii="Cambria" w:hAnsi="Cambria"/>
          <w:sz w:val="22"/>
          <w:szCs w:val="22"/>
        </w:rPr>
      </w:pPr>
      <w:r w:rsidRPr="000C4ECC">
        <w:rPr>
          <w:rFonts w:ascii="Cambria" w:hAnsi="Cambria"/>
          <w:sz w:val="22"/>
          <w:szCs w:val="22"/>
        </w:rPr>
        <w:t>4 – OUTRAS ATIVIDADES ACADÊMICAS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C4ECC" w:rsidRPr="000C4ECC" w:rsidTr="008510D2">
        <w:tc>
          <w:tcPr>
            <w:tcW w:w="8494" w:type="dxa"/>
          </w:tcPr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1) Você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procurou complementar seu aprendizado prospectando outras atividades acadêmicas?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Sim. 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Não. Justifique: 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2) Se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“Sim”, quais as atividades acadêmicas na IES de destino você desenvolveu?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Nenhuma, pois os certames que participei não fui selecionado.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Estágio.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Monitoria.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Atividades de Pesquisa.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Atividades de Extensão.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Atividades Administrativas.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Atividades desportivas.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Atividades culturais.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C4ECC" w:rsidRPr="000C4ECC" w:rsidRDefault="000C4ECC" w:rsidP="000C4ECC">
      <w:pPr>
        <w:jc w:val="both"/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jc w:val="both"/>
        <w:rPr>
          <w:rFonts w:ascii="Cambria" w:hAnsi="Cambria"/>
          <w:sz w:val="22"/>
          <w:szCs w:val="22"/>
        </w:rPr>
      </w:pPr>
      <w:r w:rsidRPr="000C4ECC">
        <w:rPr>
          <w:rFonts w:ascii="Cambria" w:hAnsi="Cambria"/>
          <w:sz w:val="22"/>
          <w:szCs w:val="22"/>
        </w:rPr>
        <w:t>5 – OBSERVAÇÃO DAS CIRCUNSTANCIALIDADES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C4ECC" w:rsidRPr="000C4ECC" w:rsidTr="008510D2">
        <w:tc>
          <w:tcPr>
            <w:tcW w:w="8494" w:type="dxa"/>
          </w:tcPr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1) Classifique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a recepção da IES anfitriã (docentes, equipe administrativa e tutores).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Excelente.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Ótima.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Boa.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Razoável.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Ruim.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2) E da recepção pela comunidade acadêmica (alunos).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Excelente.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Ótima.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Boa.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Razoável.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Ruim.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3) E da recepção da sociedade.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Excelente.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Ótima.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Boa.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Razoável.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Ruim.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4) Relacione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a infraestrutura da IES anfitriã em função da UDESC.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Semelhante.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5) Como você qualifica as aulas da IES anfitrião em relação da UDESC.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Semelhante.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6) Você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considera que a experiência internacional ajudará a desenvolver competências e habilidades na área de formação que não teria sem participar do programa?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Concordo plenamente.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Concordo.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Discordo.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Discordo plenamente.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7) Como você avalia o seu aproveitamento acadêmico, cultural e pessoal a partir da sua experiência com a mobilidade?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Excelente.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Ótima.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Boa.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Razoável.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Ruim.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8) Julgue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seu curso (disciplinas) na UDESC com o curso (disciplinas) na IES de destino.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Semelhante.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9) Você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recomendaria a um colega realizar a mobilidade na mesma IES anfitriã?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Totalmente.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Sim, com algumas recomendações. Quais 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Talvez, com algumas reservas. Quais 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Nunca. Justifique: __________________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lastRenderedPageBreak/>
              <w:t>Comentários: 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10) Quais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são suas considerações sobre o trabalho desenvolvido pela UDESC quanto à mobilidade?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Excelente.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Ótima.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Boa.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Razoável.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Ruim.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11) Quais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sugestões você faria para melhorarmos o PROGRAMA DE MOBILIDADE?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hAnsi="Cambria" w:cs="Arial"/>
                <w:sz w:val="22"/>
                <w:szCs w:val="22"/>
              </w:rPr>
              <w:t>______________________________________________________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12) Quais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sugestões você faria para a Direção de Ensino de Graduação e departamentos nos expedientes adotados na seleção entre os candidatos ao PROME?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hAnsi="Cambria" w:cs="Arial"/>
                <w:sz w:val="22"/>
                <w:szCs w:val="22"/>
              </w:rPr>
              <w:t>______________________________________________________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C4ECC" w:rsidRPr="000C4ECC" w:rsidRDefault="000C4ECC" w:rsidP="000C4ECC">
      <w:pPr>
        <w:jc w:val="both"/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jc w:val="both"/>
        <w:rPr>
          <w:rFonts w:ascii="Cambria" w:hAnsi="Cambria"/>
          <w:sz w:val="22"/>
          <w:szCs w:val="22"/>
        </w:rPr>
      </w:pPr>
    </w:p>
    <w:p w:rsidR="000C4ECC" w:rsidRDefault="000C4ECC" w:rsidP="000C4ECC">
      <w:pPr>
        <w:rPr>
          <w:rFonts w:ascii="Cambria" w:hAnsi="Cambria"/>
          <w:sz w:val="22"/>
          <w:szCs w:val="22"/>
        </w:rPr>
      </w:pPr>
      <w:r w:rsidRPr="000C4ECC">
        <w:rPr>
          <w:rFonts w:ascii="Cambria" w:hAnsi="Cambria"/>
          <w:sz w:val="22"/>
          <w:szCs w:val="22"/>
        </w:rPr>
        <w:t xml:space="preserve">Balneário Camboriú, ___ de ________ </w:t>
      </w:r>
      <w:proofErr w:type="spellStart"/>
      <w:r w:rsidRPr="000C4ECC">
        <w:rPr>
          <w:rFonts w:ascii="Cambria" w:hAnsi="Cambria"/>
          <w:sz w:val="22"/>
          <w:szCs w:val="22"/>
        </w:rPr>
        <w:t>de</w:t>
      </w:r>
      <w:proofErr w:type="spellEnd"/>
      <w:r w:rsidRPr="000C4ECC">
        <w:rPr>
          <w:rFonts w:ascii="Cambria" w:hAnsi="Cambria"/>
          <w:sz w:val="22"/>
          <w:szCs w:val="22"/>
        </w:rPr>
        <w:t xml:space="preserve"> 20_____</w:t>
      </w:r>
    </w:p>
    <w:p w:rsid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jc w:val="center"/>
        <w:rPr>
          <w:rFonts w:ascii="Cambria" w:hAnsi="Cambria"/>
          <w:sz w:val="22"/>
          <w:szCs w:val="22"/>
        </w:rPr>
      </w:pPr>
      <w:r w:rsidRPr="000C4ECC">
        <w:rPr>
          <w:rFonts w:ascii="Cambria" w:hAnsi="Cambria"/>
          <w:sz w:val="22"/>
          <w:szCs w:val="22"/>
        </w:rPr>
        <w:t>______________________________</w:t>
      </w:r>
    </w:p>
    <w:p w:rsidR="00F41D19" w:rsidRPr="000C4ECC" w:rsidRDefault="000C4ECC" w:rsidP="000C4ECC">
      <w:pPr>
        <w:spacing w:line="480" w:lineRule="auto"/>
        <w:jc w:val="center"/>
        <w:rPr>
          <w:rFonts w:ascii="Cambria" w:hAnsi="Cambria" w:cs="Arial"/>
          <w:sz w:val="22"/>
          <w:szCs w:val="22"/>
          <w:lang w:eastAsia="pt-BR"/>
        </w:rPr>
      </w:pPr>
      <w:r w:rsidRPr="000C4ECC">
        <w:rPr>
          <w:rFonts w:ascii="Cambria" w:hAnsi="Cambria"/>
          <w:sz w:val="22"/>
          <w:szCs w:val="22"/>
        </w:rPr>
        <w:t>Assinatura do discente</w:t>
      </w:r>
    </w:p>
    <w:p w:rsidR="00F41D19" w:rsidRPr="000C4ECC" w:rsidRDefault="00F41D19" w:rsidP="00F41D19">
      <w:pPr>
        <w:spacing w:line="480" w:lineRule="auto"/>
        <w:rPr>
          <w:rFonts w:ascii="Cambria" w:hAnsi="Cambria" w:cs="Arial"/>
          <w:sz w:val="22"/>
          <w:szCs w:val="22"/>
          <w:lang w:eastAsia="pt-BR"/>
        </w:rPr>
      </w:pPr>
    </w:p>
    <w:p w:rsidR="00F41D19" w:rsidRPr="000C4ECC" w:rsidRDefault="00F41D19" w:rsidP="00F41D19">
      <w:pPr>
        <w:spacing w:line="480" w:lineRule="auto"/>
        <w:jc w:val="center"/>
        <w:rPr>
          <w:rFonts w:ascii="Cambria" w:hAnsi="Cambria" w:cs="Arial"/>
          <w:sz w:val="22"/>
          <w:szCs w:val="22"/>
          <w:lang w:eastAsia="pt-BR"/>
        </w:rPr>
      </w:pPr>
    </w:p>
    <w:p w:rsidR="00F41D19" w:rsidRPr="000C4ECC" w:rsidRDefault="00F41D19" w:rsidP="00F41D19">
      <w:pPr>
        <w:spacing w:line="480" w:lineRule="auto"/>
        <w:rPr>
          <w:rFonts w:ascii="Cambria" w:hAnsi="Cambria" w:cs="Arial"/>
          <w:sz w:val="22"/>
          <w:szCs w:val="22"/>
          <w:lang w:eastAsia="pt-BR"/>
        </w:rPr>
      </w:pPr>
    </w:p>
    <w:p w:rsidR="00553F35" w:rsidRPr="000C4ECC" w:rsidRDefault="00553F35" w:rsidP="003F5511">
      <w:pPr>
        <w:rPr>
          <w:rFonts w:ascii="Cambria" w:hAnsi="Cambria"/>
          <w:sz w:val="22"/>
          <w:szCs w:val="22"/>
        </w:rPr>
      </w:pPr>
    </w:p>
    <w:sectPr w:rsidR="00553F35" w:rsidRPr="000C4E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68" w:rsidRDefault="004A4368" w:rsidP="004A4368">
      <w:r>
        <w:separator/>
      </w:r>
    </w:p>
  </w:endnote>
  <w:endnote w:type="continuationSeparator" w:id="0">
    <w:p w:rsidR="004A4368" w:rsidRDefault="004A4368" w:rsidP="004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Pr="003F5511" w:rsidRDefault="003F5511" w:rsidP="003F5511">
    <w:pPr>
      <w:pStyle w:val="Rodap"/>
      <w:tabs>
        <w:tab w:val="clear" w:pos="4252"/>
        <w:tab w:val="clear" w:pos="8504"/>
        <w:tab w:val="center" w:pos="1985"/>
        <w:tab w:val="right" w:pos="7938"/>
      </w:tabs>
      <w:ind w:left="142" w:right="-994"/>
      <w:jc w:val="right"/>
      <w:rPr>
        <w:b/>
      </w:rPr>
    </w:pPr>
    <w:r w:rsidRPr="003F5511">
      <w:rPr>
        <w:b/>
      </w:rPr>
      <w:t>Universidade do Estado de Santa Catarina</w:t>
    </w:r>
    <w:r>
      <w:rPr>
        <w:b/>
      </w:rPr>
      <w:t xml:space="preserve"> – UDESC </w:t>
    </w:r>
  </w:p>
  <w:p w:rsid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r w:rsidRPr="003F5511">
      <w:rPr>
        <w:sz w:val="16"/>
        <w:szCs w:val="16"/>
      </w:rPr>
      <w:t xml:space="preserve">Secretaria de Cooperação Interinstitucional e </w:t>
    </w:r>
    <w:proofErr w:type="spellStart"/>
    <w:r w:rsidRPr="003F5511">
      <w:rPr>
        <w:sz w:val="16"/>
        <w:szCs w:val="16"/>
      </w:rPr>
      <w:t>Internaciona</w:t>
    </w:r>
    <w:proofErr w:type="spellEnd"/>
    <w:r w:rsidRPr="003F5511">
      <w:rPr>
        <w:sz w:val="16"/>
        <w:szCs w:val="16"/>
      </w:rPr>
      <w:t>/SCII-Reitoria</w:t>
    </w:r>
  </w:p>
  <w:p w:rsid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r w:rsidRPr="003F5511">
      <w:rPr>
        <w:rFonts w:eastAsia="Lucida Sans Unicode"/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 wp14:anchorId="0AE5D1FE" wp14:editId="2DB5AF7A">
          <wp:simplePos x="0" y="0"/>
          <wp:positionH relativeFrom="column">
            <wp:posOffset>-1590675</wp:posOffset>
          </wp:positionH>
          <wp:positionV relativeFrom="paragraph">
            <wp:posOffset>205740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16"/>
        <w:szCs w:val="16"/>
      </w:rPr>
      <w:t>Av</w:t>
    </w:r>
    <w:proofErr w:type="spellEnd"/>
    <w:r>
      <w:rPr>
        <w:sz w:val="16"/>
        <w:szCs w:val="16"/>
      </w:rPr>
      <w:t>: Madre Benvenuta, 2007 – Itacorubi, Florianópolis, SC – CEP: 88.035-001</w:t>
    </w:r>
  </w:p>
  <w:p w:rsidR="003F5511" w:rsidRP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hyperlink r:id="rId2" w:history="1">
      <w:r w:rsidRPr="00B60544">
        <w:rPr>
          <w:rStyle w:val="Hyperlink"/>
          <w:sz w:val="16"/>
          <w:szCs w:val="16"/>
        </w:rPr>
        <w:t>www.udesc.br/internacional</w:t>
      </w:r>
    </w:hyperlink>
    <w:r>
      <w:rPr>
        <w:sz w:val="16"/>
        <w:szCs w:val="16"/>
      </w:rPr>
      <w:t xml:space="preserve">   |    </w:t>
    </w:r>
    <w:hyperlink r:id="rId3" w:history="1">
      <w:r w:rsidRPr="00B60544">
        <w:rPr>
          <w:rStyle w:val="Hyperlink"/>
          <w:sz w:val="16"/>
          <w:szCs w:val="16"/>
        </w:rPr>
        <w:t>scii.reitoria@udesc.br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68" w:rsidRDefault="004A4368" w:rsidP="004A4368">
      <w:r>
        <w:separator/>
      </w:r>
    </w:p>
  </w:footnote>
  <w:footnote w:type="continuationSeparator" w:id="0">
    <w:p w:rsidR="004A4368" w:rsidRDefault="004A4368" w:rsidP="004A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Default="004A4368" w:rsidP="004A4368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 wp14:anchorId="5AD7B704" wp14:editId="2094F20B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 w:bidi="ar-SA"/>
      </w:rPr>
      <w:drawing>
        <wp:inline distT="0" distB="0" distL="0" distR="0" wp14:anchorId="0D1649EB" wp14:editId="2B1E7F82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798"/>
    <w:multiLevelType w:val="hybridMultilevel"/>
    <w:tmpl w:val="D7A8EC14"/>
    <w:lvl w:ilvl="0" w:tplc="71F06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8"/>
    <w:rsid w:val="000C4ECC"/>
    <w:rsid w:val="003F5511"/>
    <w:rsid w:val="004312F9"/>
    <w:rsid w:val="004A4368"/>
    <w:rsid w:val="00553F35"/>
    <w:rsid w:val="007F34A2"/>
    <w:rsid w:val="00803282"/>
    <w:rsid w:val="0081029F"/>
    <w:rsid w:val="0090449A"/>
    <w:rsid w:val="009A7174"/>
    <w:rsid w:val="009E32AA"/>
    <w:rsid w:val="00A8569C"/>
    <w:rsid w:val="00B071BF"/>
    <w:rsid w:val="00C53DEE"/>
    <w:rsid w:val="00CF7BC1"/>
    <w:rsid w:val="00EA00D4"/>
    <w:rsid w:val="00F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9FF68"/>
  <w15:chartTrackingRefBased/>
  <w15:docId w15:val="{49C62FF1-3292-420F-A3B7-DF82C9F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A4368"/>
    <w:pPr>
      <w:keepNext/>
      <w:tabs>
        <w:tab w:val="clear" w:pos="709"/>
        <w:tab w:val="num" w:pos="360"/>
      </w:tabs>
      <w:autoSpaceDE w:val="0"/>
      <w:outlineLvl w:val="3"/>
    </w:pPr>
    <w:rPr>
      <w:rFonts w:ascii="Arial" w:eastAsia="Arial" w:hAnsi="Arial" w:cs="Arial"/>
      <w:color w:val="auto"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A4368"/>
  </w:style>
  <w:style w:type="paragraph" w:styleId="Rodap">
    <w:name w:val="footer"/>
    <w:basedOn w:val="Normal"/>
    <w:link w:val="Rodap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A4368"/>
  </w:style>
  <w:style w:type="character" w:customStyle="1" w:styleId="Ttulo4Char">
    <w:name w:val="Título 4 Char"/>
    <w:basedOn w:val="Fontepargpadro"/>
    <w:link w:val="Ttulo4"/>
    <w:semiHidden/>
    <w:rsid w:val="004A4368"/>
    <w:rPr>
      <w:rFonts w:ascii="Arial" w:eastAsia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4A4368"/>
    <w:pPr>
      <w:tabs>
        <w:tab w:val="clear" w:pos="709"/>
      </w:tabs>
      <w:autoSpaceDE w:val="0"/>
      <w:jc w:val="both"/>
    </w:pPr>
    <w:rPr>
      <w:rFonts w:ascii="Arial" w:eastAsia="Arial" w:hAnsi="Arial" w:cs="Arial"/>
      <w:color w:val="auto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5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551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C4ECC"/>
    <w:pPr>
      <w:widowControl/>
      <w:tabs>
        <w:tab w:val="clear" w:pos="709"/>
      </w:tabs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i.reitoria@udesc.br" TargetMode="External"/><Relationship Id="rId2" Type="http://schemas.openxmlformats.org/officeDocument/2006/relationships/hyperlink" Target="http://www.udesc.br/internaciona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OSEIAS ALVES PESSOA</cp:lastModifiedBy>
  <cp:revision>3</cp:revision>
  <dcterms:created xsi:type="dcterms:W3CDTF">2019-09-24T17:02:00Z</dcterms:created>
  <dcterms:modified xsi:type="dcterms:W3CDTF">2019-09-24T17:06:00Z</dcterms:modified>
</cp:coreProperties>
</file>