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C1" w:rsidRPr="008E2716" w:rsidRDefault="006453C1" w:rsidP="006453C1">
      <w:pPr>
        <w:autoSpaceDE/>
        <w:autoSpaceDN/>
        <w:spacing w:after="9" w:line="236" w:lineRule="auto"/>
        <w:ind w:left="10" w:hanging="10"/>
        <w:jc w:val="center"/>
        <w:rPr>
          <w:b/>
          <w:color w:val="000000"/>
          <w:sz w:val="24"/>
          <w:szCs w:val="22"/>
        </w:rPr>
      </w:pPr>
      <w:r w:rsidRPr="008E2716">
        <w:rPr>
          <w:b/>
          <w:color w:val="000000"/>
          <w:sz w:val="24"/>
          <w:szCs w:val="22"/>
        </w:rPr>
        <w:t>ANEXO II</w:t>
      </w:r>
    </w:p>
    <w:p w:rsidR="006453C1" w:rsidRPr="008E2716" w:rsidRDefault="006453C1" w:rsidP="006453C1">
      <w:pPr>
        <w:ind w:left="10"/>
        <w:rPr>
          <w:b/>
        </w:rPr>
      </w:pPr>
    </w:p>
    <w:p w:rsidR="006453C1" w:rsidRPr="008E2716" w:rsidRDefault="006453C1" w:rsidP="006453C1">
      <w:pPr>
        <w:ind w:left="10"/>
        <w:rPr>
          <w:b/>
          <w:bCs/>
          <w:szCs w:val="24"/>
        </w:rPr>
      </w:pPr>
      <w:r w:rsidRPr="008E2716">
        <w:t xml:space="preserve">Planilha para pontuação do currículo (formação, desempenho acadêmico e produção científica e técnica). </w:t>
      </w:r>
      <w:r w:rsidRPr="008E2716">
        <w:rPr>
          <w:szCs w:val="24"/>
        </w:rPr>
        <w:t xml:space="preserve">Preenchimento obrigatório pelo </w:t>
      </w:r>
      <w:proofErr w:type="gramStart"/>
      <w:r w:rsidRPr="008E2716">
        <w:rPr>
          <w:szCs w:val="24"/>
        </w:rPr>
        <w:t>candidato</w:t>
      </w:r>
      <w:r w:rsidRPr="008E2716">
        <w:rPr>
          <w:b/>
          <w:szCs w:val="24"/>
          <w:vertAlign w:val="superscript"/>
        </w:rPr>
        <w:t>(</w:t>
      </w:r>
      <w:proofErr w:type="gramEnd"/>
      <w:r w:rsidRPr="008E2716">
        <w:rPr>
          <w:rStyle w:val="Refdenotaderodap"/>
          <w:szCs w:val="24"/>
        </w:rPr>
        <w:footnoteReference w:id="1"/>
      </w:r>
      <w:r w:rsidRPr="008E2716">
        <w:rPr>
          <w:b/>
          <w:szCs w:val="24"/>
          <w:vertAlign w:val="superscript"/>
        </w:rPr>
        <w:t>)</w:t>
      </w:r>
      <w:r w:rsidRPr="008E2716">
        <w:rPr>
          <w:szCs w:val="24"/>
        </w:rPr>
        <w:t>.</w:t>
      </w:r>
    </w:p>
    <w:tbl>
      <w:tblPr>
        <w:tblW w:w="988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560"/>
        <w:gridCol w:w="850"/>
      </w:tblGrid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I – DESEMPENHO ACADÊMICO</w:t>
            </w:r>
          </w:p>
        </w:tc>
        <w:tc>
          <w:tcPr>
            <w:tcW w:w="1559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      Critério</w:t>
            </w:r>
          </w:p>
        </w:tc>
        <w:tc>
          <w:tcPr>
            <w:tcW w:w="1560" w:type="dxa"/>
            <w:vAlign w:val="center"/>
          </w:tcPr>
          <w:p w:rsidR="006453C1" w:rsidRPr="008E2716" w:rsidRDefault="006453C1" w:rsidP="00232BBF">
            <w:pPr>
              <w:ind w:left="34"/>
              <w:jc w:val="center"/>
              <w:rPr>
                <w:b/>
                <w:bCs/>
              </w:rPr>
            </w:pPr>
            <w:proofErr w:type="spellStart"/>
            <w:r w:rsidRPr="008E2716">
              <w:rPr>
                <w:b/>
                <w:bCs/>
              </w:rPr>
              <w:t>Memórial</w:t>
            </w:r>
            <w:proofErr w:type="spellEnd"/>
            <w:r w:rsidRPr="008E2716">
              <w:rPr>
                <w:b/>
                <w:bCs/>
              </w:rPr>
              <w:t xml:space="preserve"> de cálculo</w:t>
            </w:r>
          </w:p>
        </w:tc>
        <w:tc>
          <w:tcPr>
            <w:tcW w:w="850" w:type="dxa"/>
          </w:tcPr>
          <w:p w:rsidR="006453C1" w:rsidRPr="008E2716" w:rsidRDefault="006453C1" w:rsidP="00232BBF">
            <w:pPr>
              <w:jc w:val="center"/>
              <w:rPr>
                <w:b/>
                <w:bCs/>
              </w:rPr>
            </w:pPr>
            <w:r w:rsidRPr="008E2716">
              <w:rPr>
                <w:b/>
                <w:bCs/>
              </w:rPr>
              <w:t>Total Pontos</w:t>
            </w:r>
          </w:p>
        </w:tc>
      </w:tr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a) Curso de Graduação concluído (será pontuado somente um curso de </w:t>
            </w:r>
            <w:proofErr w:type="gramStart"/>
            <w:r w:rsidRPr="008E2716">
              <w:rPr>
                <w:b/>
                <w:bCs/>
              </w:rPr>
              <w:t>graduação)</w:t>
            </w:r>
            <w:r w:rsidRPr="008E2716">
              <w:rPr>
                <w:b/>
                <w:bCs/>
                <w:vertAlign w:val="superscript"/>
              </w:rPr>
              <w:t>(</w:t>
            </w:r>
            <w:proofErr w:type="gramEnd"/>
            <w:r w:rsidRPr="008E2716">
              <w:rPr>
                <w:rStyle w:val="Refdenotaderodap"/>
              </w:rPr>
              <w:footnoteReference w:id="2"/>
            </w:r>
            <w:r w:rsidRPr="008E2716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r w:rsidRPr="008E2716">
              <w:t>1. Média geral obtida na graduação (todas as disciplinas)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r w:rsidRPr="008E2716">
              <w:t>Média geral*5</w:t>
            </w:r>
          </w:p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pPr>
              <w:tabs>
                <w:tab w:val="left" w:pos="1890"/>
              </w:tabs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b) Curso de Especialização concluído (será pontuado apensas um curso de especialização, sendo que este deverá ser na área de concentração ou </w:t>
            </w:r>
            <w:proofErr w:type="gramStart"/>
            <w:r w:rsidRPr="008E2716">
              <w:rPr>
                <w:b/>
                <w:bCs/>
              </w:rPr>
              <w:t>afins)</w:t>
            </w:r>
            <w:r w:rsidRPr="008E2716">
              <w:rPr>
                <w:b/>
                <w:bCs/>
                <w:vertAlign w:val="superscript"/>
              </w:rPr>
              <w:t>(</w:t>
            </w:r>
            <w:proofErr w:type="gramEnd"/>
            <w:r w:rsidRPr="008E2716">
              <w:rPr>
                <w:rStyle w:val="Refdenotaderodap"/>
              </w:rPr>
              <w:footnoteReference w:id="3"/>
            </w:r>
            <w:r w:rsidRPr="008E2716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pPr>
              <w:jc w:val="center"/>
            </w:pPr>
          </w:p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rPr>
          <w:trHeight w:val="285"/>
        </w:trPr>
        <w:tc>
          <w:tcPr>
            <w:tcW w:w="5920" w:type="dxa"/>
          </w:tcPr>
          <w:p w:rsidR="006453C1" w:rsidRPr="008E2716" w:rsidRDefault="006453C1" w:rsidP="00232BBF">
            <w:r w:rsidRPr="008E2716">
              <w:t>1. Média geral obtida nas disciplinas cursadas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r w:rsidRPr="008E2716">
              <w:t>Média*2</w:t>
            </w:r>
          </w:p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r w:rsidRPr="008E2716">
              <w:rPr>
                <w:b/>
                <w:bCs/>
              </w:rPr>
              <w:t xml:space="preserve">c) Disciplinas de mestrado ou doutorado cursadas como aluno especial ou aluno regular em Programas de Pós-Graduação </w:t>
            </w:r>
            <w:proofErr w:type="spellStart"/>
            <w:r w:rsidRPr="008E2716">
              <w:rPr>
                <w:b/>
                <w:bCs/>
              </w:rPr>
              <w:t>Strictu</w:t>
            </w:r>
            <w:proofErr w:type="spellEnd"/>
            <w:r w:rsidRPr="008E2716">
              <w:rPr>
                <w:b/>
                <w:bCs/>
              </w:rPr>
              <w:t xml:space="preserve"> sensu (na área de concentração ou afins)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pPr>
              <w:jc w:val="center"/>
            </w:pPr>
          </w:p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0" w:type="dxa"/>
          </w:tcPr>
          <w:p w:rsidR="006453C1" w:rsidRPr="008E2716" w:rsidRDefault="006453C1" w:rsidP="00232BBF">
            <w:r w:rsidRPr="008E2716">
              <w:t xml:space="preserve">1. Média geral obtida nas disciplinas cursadas ponderada com o total de créditos do </w:t>
            </w:r>
            <w:proofErr w:type="gramStart"/>
            <w:r w:rsidRPr="008E2716">
              <w:t>curso</w:t>
            </w:r>
            <w:r w:rsidRPr="008E2716">
              <w:rPr>
                <w:b/>
                <w:bCs/>
                <w:vertAlign w:val="superscript"/>
              </w:rPr>
              <w:t>(</w:t>
            </w:r>
            <w:proofErr w:type="gramEnd"/>
            <w:r w:rsidRPr="008E2716">
              <w:rPr>
                <w:rStyle w:val="Refdenotaderodap"/>
              </w:rPr>
              <w:footnoteReference w:id="4"/>
            </w:r>
            <w:r w:rsidRPr="008E2716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r w:rsidRPr="008E2716">
              <w:t>Média*4*(</w:t>
            </w:r>
            <w:proofErr w:type="spellStart"/>
            <w:r w:rsidRPr="008E2716">
              <w:t>nºcréditos</w:t>
            </w:r>
            <w:proofErr w:type="spellEnd"/>
            <w:r w:rsidRPr="008E2716">
              <w:t>/</w:t>
            </w:r>
            <w:proofErr w:type="gramStart"/>
            <w:r w:rsidRPr="008E2716">
              <w:t>X)</w:t>
            </w:r>
            <w:r w:rsidRPr="008E2716">
              <w:rPr>
                <w:vertAlign w:val="superscript"/>
              </w:rPr>
              <w:t>(</w:t>
            </w:r>
            <w:proofErr w:type="gramEnd"/>
            <w:r w:rsidRPr="008E2716">
              <w:rPr>
                <w:rStyle w:val="Refdenotaderodap"/>
              </w:rPr>
              <w:footnoteReference w:id="5"/>
            </w:r>
            <w:r w:rsidRPr="008E2716">
              <w:rPr>
                <w:vertAlign w:val="superscript"/>
              </w:rPr>
              <w:t>)</w:t>
            </w:r>
          </w:p>
        </w:tc>
        <w:tc>
          <w:tcPr>
            <w:tcW w:w="1560" w:type="dxa"/>
          </w:tcPr>
          <w:p w:rsidR="006453C1" w:rsidRPr="008E2716" w:rsidRDefault="006453C1" w:rsidP="00232BBF"/>
        </w:tc>
        <w:tc>
          <w:tcPr>
            <w:tcW w:w="850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9039" w:type="dxa"/>
            <w:gridSpan w:val="3"/>
          </w:tcPr>
          <w:p w:rsidR="006453C1" w:rsidRPr="008E2716" w:rsidRDefault="006453C1" w:rsidP="00232BBF">
            <w:pPr>
              <w:jc w:val="right"/>
              <w:rPr>
                <w:b/>
                <w:bCs/>
              </w:rPr>
            </w:pPr>
            <w:r w:rsidRPr="008E2716">
              <w:rPr>
                <w:b/>
                <w:bCs/>
              </w:rPr>
              <w:t>Total parcial I</w:t>
            </w:r>
          </w:p>
        </w:tc>
        <w:tc>
          <w:tcPr>
            <w:tcW w:w="850" w:type="dxa"/>
          </w:tcPr>
          <w:p w:rsidR="006453C1" w:rsidRPr="008E2716" w:rsidRDefault="006453C1" w:rsidP="00232BBF"/>
        </w:tc>
      </w:tr>
    </w:tbl>
    <w:p w:rsidR="006453C1" w:rsidRPr="008E2716" w:rsidRDefault="006453C1" w:rsidP="006453C1"/>
    <w:tbl>
      <w:tblPr>
        <w:tblW w:w="9951" w:type="dxa"/>
        <w:tblInd w:w="-1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2"/>
        <w:gridCol w:w="1653"/>
        <w:gridCol w:w="1559"/>
        <w:gridCol w:w="737"/>
      </w:tblGrid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 II – PRODUÇÃO CIENTÍFICA</w:t>
            </w:r>
            <w:r w:rsidRPr="008E2716">
              <w:rPr>
                <w:b/>
                <w:bCs/>
                <w:vertAlign w:val="superscript"/>
              </w:rPr>
              <w:t xml:space="preserve"> (</w:t>
            </w:r>
            <w:r w:rsidRPr="008E2716">
              <w:rPr>
                <w:rStyle w:val="Refdenotaderodap"/>
              </w:rPr>
              <w:footnoteReference w:id="6"/>
            </w:r>
            <w:r w:rsidRPr="008E2716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Critério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pPr>
              <w:jc w:val="center"/>
              <w:rPr>
                <w:b/>
                <w:bCs/>
              </w:rPr>
            </w:pPr>
            <w:proofErr w:type="spellStart"/>
            <w:r w:rsidRPr="008E2716">
              <w:rPr>
                <w:b/>
                <w:bCs/>
              </w:rPr>
              <w:t>Memórial</w:t>
            </w:r>
            <w:proofErr w:type="spellEnd"/>
            <w:r w:rsidRPr="008E2716">
              <w:rPr>
                <w:b/>
                <w:bCs/>
              </w:rPr>
              <w:t xml:space="preserve"> de cálculo</w:t>
            </w:r>
          </w:p>
        </w:tc>
        <w:tc>
          <w:tcPr>
            <w:tcW w:w="737" w:type="dxa"/>
          </w:tcPr>
          <w:p w:rsidR="006453C1" w:rsidRPr="008E2716" w:rsidRDefault="006453C1" w:rsidP="00232BBF">
            <w:pPr>
              <w:jc w:val="center"/>
              <w:rPr>
                <w:b/>
                <w:bCs/>
              </w:rPr>
            </w:pPr>
            <w:r w:rsidRPr="008E2716">
              <w:rPr>
                <w:b/>
                <w:bCs/>
              </w:rPr>
              <w:t>Total Pontos</w:t>
            </w:r>
          </w:p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  <w:rPr>
                <w:b/>
                <w:bCs/>
              </w:rPr>
            </w:pPr>
            <w:r w:rsidRPr="008E2716">
              <w:rPr>
                <w:b/>
                <w:bCs/>
              </w:rPr>
              <w:t>a) Artigos publicados ou aceitos em periódicos científicos</w:t>
            </w:r>
          </w:p>
        </w:tc>
        <w:tc>
          <w:tcPr>
            <w:tcW w:w="1653" w:type="dxa"/>
          </w:tcPr>
          <w:p w:rsidR="006453C1" w:rsidRPr="008E2716" w:rsidRDefault="006453C1" w:rsidP="00232BBF"/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1.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A1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>*50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2.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A2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>*45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3.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A3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>*35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4.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A4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>*30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5.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B1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 xml:space="preserve">*20 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6.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B2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 xml:space="preserve">*15 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7.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B3 (Pontuar até 3)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 xml:space="preserve">*10 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8. Artigo publicado ou aceito em periódico </w:t>
            </w:r>
            <w:proofErr w:type="spellStart"/>
            <w:r w:rsidRPr="008E2716">
              <w:t>Qualis</w:t>
            </w:r>
            <w:proofErr w:type="spellEnd"/>
            <w:r w:rsidRPr="008E2716">
              <w:t xml:space="preserve"> B4 (Pontuar até 3)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 xml:space="preserve">*5 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  <w:rPr>
                <w:b/>
                <w:bCs/>
              </w:rPr>
            </w:pPr>
            <w:r w:rsidRPr="008E2716">
              <w:rPr>
                <w:b/>
                <w:bCs/>
              </w:rPr>
              <w:t>b) Livros e boletins técnicos publicados na área de conhecimento ou afins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>1. Livro com ISBN (pontuar até cinco livros)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livros</w:t>
            </w:r>
            <w:proofErr w:type="gramEnd"/>
            <w:r w:rsidRPr="008E2716">
              <w:t>* 25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>2. Capítulo de livro com ISBN (pontuar até cinco capítulos)</w:t>
            </w:r>
          </w:p>
        </w:tc>
        <w:tc>
          <w:tcPr>
            <w:tcW w:w="1653" w:type="dxa"/>
            <w:vAlign w:val="center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capítulos</w:t>
            </w:r>
            <w:proofErr w:type="gramEnd"/>
            <w:r w:rsidRPr="008E2716">
              <w:t>* 10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>3. Livro sem ISBN (pontuar até cinco livros)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livro*5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>4. Boletim técnico (pontuar até cinco boletins)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boletins</w:t>
            </w:r>
            <w:proofErr w:type="gramEnd"/>
            <w:r w:rsidRPr="008E2716">
              <w:t>*10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rPr>
                <w:b/>
                <w:bCs/>
              </w:rPr>
              <w:t>c) Trabalhos aceitos ou publicados em anais de eventos científicos (Pontuar, no máximo, dez trabalhos em cada categoria)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>1. Trabalho completo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de trabalhos*8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2. Resumo expandido 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de trabalhos*4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6002" w:type="dxa"/>
          </w:tcPr>
          <w:p w:rsidR="006453C1" w:rsidRPr="008E2716" w:rsidRDefault="006453C1" w:rsidP="00232BBF">
            <w:pPr>
              <w:ind w:left="114"/>
            </w:pPr>
            <w:r w:rsidRPr="008E2716">
              <w:t xml:space="preserve">3. Resumo Simples </w:t>
            </w:r>
          </w:p>
        </w:tc>
        <w:tc>
          <w:tcPr>
            <w:tcW w:w="1653" w:type="dxa"/>
          </w:tcPr>
          <w:p w:rsidR="006453C1" w:rsidRPr="008E2716" w:rsidRDefault="006453C1" w:rsidP="00232BBF">
            <w:pPr>
              <w:ind w:left="66"/>
            </w:pPr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de trabalhos*2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37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9214" w:type="dxa"/>
            <w:gridSpan w:val="3"/>
          </w:tcPr>
          <w:p w:rsidR="006453C1" w:rsidRPr="008E2716" w:rsidRDefault="006453C1" w:rsidP="00232BBF">
            <w:pPr>
              <w:jc w:val="right"/>
              <w:rPr>
                <w:b/>
                <w:bCs/>
              </w:rPr>
            </w:pPr>
            <w:r w:rsidRPr="008E2716">
              <w:rPr>
                <w:b/>
                <w:bCs/>
              </w:rPr>
              <w:t>Total parcial II</w:t>
            </w:r>
          </w:p>
        </w:tc>
        <w:tc>
          <w:tcPr>
            <w:tcW w:w="737" w:type="dxa"/>
          </w:tcPr>
          <w:p w:rsidR="006453C1" w:rsidRPr="008E2716" w:rsidRDefault="006453C1" w:rsidP="00232BBF"/>
        </w:tc>
      </w:tr>
    </w:tbl>
    <w:p w:rsidR="006453C1" w:rsidRPr="008E2716" w:rsidRDefault="006453C1" w:rsidP="006453C1"/>
    <w:tbl>
      <w:tblPr>
        <w:tblW w:w="9886" w:type="dxa"/>
        <w:tblInd w:w="-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7"/>
        <w:gridCol w:w="1728"/>
        <w:gridCol w:w="1559"/>
        <w:gridCol w:w="672"/>
      </w:tblGrid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III - ATIVIDADES UNIVERSITÁRIAS </w:t>
            </w:r>
          </w:p>
        </w:tc>
        <w:tc>
          <w:tcPr>
            <w:tcW w:w="1728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Critério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pPr>
              <w:ind w:left="72"/>
              <w:jc w:val="center"/>
              <w:rPr>
                <w:b/>
                <w:bCs/>
              </w:rPr>
            </w:pPr>
            <w:proofErr w:type="spellStart"/>
            <w:r w:rsidRPr="008E2716">
              <w:rPr>
                <w:b/>
                <w:bCs/>
              </w:rPr>
              <w:t>Memórial</w:t>
            </w:r>
            <w:proofErr w:type="spellEnd"/>
            <w:r w:rsidRPr="008E2716">
              <w:rPr>
                <w:b/>
                <w:bCs/>
              </w:rPr>
              <w:t xml:space="preserve"> de cálculo</w:t>
            </w:r>
          </w:p>
        </w:tc>
        <w:tc>
          <w:tcPr>
            <w:tcW w:w="672" w:type="dxa"/>
          </w:tcPr>
          <w:p w:rsidR="006453C1" w:rsidRPr="008E2716" w:rsidRDefault="006453C1" w:rsidP="00232BBF">
            <w:pPr>
              <w:ind w:left="-70"/>
              <w:jc w:val="center"/>
              <w:rPr>
                <w:b/>
                <w:bCs/>
              </w:rPr>
            </w:pPr>
            <w:r w:rsidRPr="008E2716">
              <w:rPr>
                <w:b/>
                <w:bCs/>
              </w:rPr>
              <w:t>Total Pontos</w:t>
            </w:r>
          </w:p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rPr>
                <w:b/>
                <w:bCs/>
              </w:rPr>
              <w:lastRenderedPageBreak/>
              <w:t xml:space="preserve">a) Tempo de Magistério Superior </w:t>
            </w:r>
            <w:r w:rsidRPr="008E2716">
              <w:rPr>
                <w:b/>
                <w:bCs/>
                <w:vertAlign w:val="superscript"/>
              </w:rPr>
              <w:t>(</w:t>
            </w:r>
            <w:r w:rsidRPr="008E2716">
              <w:rPr>
                <w:rStyle w:val="Refdenotaderodap"/>
              </w:rPr>
              <w:footnoteReference w:id="7"/>
            </w:r>
            <w:r w:rsidRPr="008E2716">
              <w:rPr>
                <w:b/>
                <w:bCs/>
                <w:vertAlign w:val="superscript"/>
              </w:rPr>
              <w:t xml:space="preserve">) </w:t>
            </w:r>
            <w:r w:rsidRPr="008E2716">
              <w:rPr>
                <w:b/>
                <w:bCs/>
              </w:rPr>
              <w:t>(pontuar, no máximo, cinco anos)</w:t>
            </w:r>
          </w:p>
        </w:tc>
        <w:tc>
          <w:tcPr>
            <w:tcW w:w="1728" w:type="dxa"/>
          </w:tcPr>
          <w:p w:rsidR="006453C1" w:rsidRPr="008E2716" w:rsidRDefault="006453C1" w:rsidP="00232BBF"/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</w:pPr>
            <w:r w:rsidRPr="008E2716">
              <w:t>1. Docência em Cursos de Graduação</w:t>
            </w:r>
          </w:p>
        </w:tc>
        <w:tc>
          <w:tcPr>
            <w:tcW w:w="1728" w:type="dxa"/>
          </w:tcPr>
          <w:p w:rsidR="006453C1" w:rsidRPr="008E2716" w:rsidRDefault="006453C1" w:rsidP="00232BBF">
            <w:proofErr w:type="spell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>semestres</w:t>
            </w:r>
            <w:proofErr w:type="spellEnd"/>
            <w:r w:rsidRPr="008E2716">
              <w:t>*5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</w:pPr>
            <w:r w:rsidRPr="008E2716">
              <w:t>2. Docência em Cursos de Pós-Graduação</w:t>
            </w:r>
          </w:p>
        </w:tc>
        <w:tc>
          <w:tcPr>
            <w:tcW w:w="1728" w:type="dxa"/>
          </w:tcPr>
          <w:p w:rsidR="006453C1" w:rsidRPr="008E2716" w:rsidRDefault="006453C1" w:rsidP="00232BBF">
            <w:proofErr w:type="spell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>semestres</w:t>
            </w:r>
            <w:proofErr w:type="spellEnd"/>
            <w:r w:rsidRPr="008E2716">
              <w:t>*10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rPr>
                <w:b/>
              </w:rPr>
            </w:pPr>
            <w:r w:rsidRPr="008E2716">
              <w:rPr>
                <w:b/>
              </w:rPr>
              <w:t>b) Cursos extracurriculares ministrados na especialidade</w:t>
            </w:r>
          </w:p>
        </w:tc>
        <w:tc>
          <w:tcPr>
            <w:tcW w:w="1728" w:type="dxa"/>
          </w:tcPr>
          <w:p w:rsidR="006453C1" w:rsidRPr="008E2716" w:rsidRDefault="006453C1" w:rsidP="00232BBF">
            <w:pPr>
              <w:rPr>
                <w:b/>
              </w:rPr>
            </w:pPr>
            <w:proofErr w:type="spellStart"/>
            <w:r w:rsidRPr="008E2716">
              <w:rPr>
                <w:b/>
              </w:rPr>
              <w:t>N</w:t>
            </w:r>
            <w:r w:rsidRPr="008E2716">
              <w:rPr>
                <w:b/>
                <w:vertAlign w:val="superscript"/>
              </w:rPr>
              <w:t>o</w:t>
            </w:r>
            <w:r w:rsidRPr="008E2716">
              <w:rPr>
                <w:b/>
              </w:rPr>
              <w:t>cursos</w:t>
            </w:r>
            <w:proofErr w:type="spellEnd"/>
            <w:r w:rsidRPr="008E2716">
              <w:rPr>
                <w:b/>
              </w:rPr>
              <w:t>*2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c) Orientação de alunos</w:t>
            </w:r>
          </w:p>
        </w:tc>
        <w:tc>
          <w:tcPr>
            <w:tcW w:w="1728" w:type="dxa"/>
          </w:tcPr>
          <w:p w:rsidR="006453C1" w:rsidRPr="008E2716" w:rsidRDefault="006453C1" w:rsidP="00232BBF"/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</w:pPr>
            <w:r w:rsidRPr="008E2716">
              <w:t>1. Monografia ou estágios de conclusão de Cursos de graduação ou especialização "Lato-Sensu" (pontuar até cinco orientações de monografia ou estágio de conclusão de curso)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de </w:t>
            </w:r>
            <w:proofErr w:type="gramStart"/>
            <w:r w:rsidRPr="008E2716">
              <w:t>orient.*</w:t>
            </w:r>
            <w:proofErr w:type="gramEnd"/>
            <w:r w:rsidRPr="008E2716">
              <w:t>3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</w:pPr>
            <w:r w:rsidRPr="008E2716">
              <w:t>2. Bolsista de Iniciação científica (pontuar até cinco orientações de iniciação científica)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de </w:t>
            </w:r>
            <w:proofErr w:type="gramStart"/>
            <w:r w:rsidRPr="008E2716">
              <w:t>orient.*</w:t>
            </w:r>
            <w:proofErr w:type="gramEnd"/>
            <w:r w:rsidRPr="008E2716">
              <w:t>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rPr>
                <w:b/>
                <w:bCs/>
              </w:rPr>
              <w:t>d) Participação em bancas de Trabalhos de Conclusão de Curso, monografias e banca de concurso público (pontuar até cinco participações em bancas)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</w:t>
            </w:r>
            <w:proofErr w:type="gramStart"/>
            <w:r w:rsidRPr="008E2716">
              <w:t>particip.*</w:t>
            </w:r>
            <w:proofErr w:type="gramEnd"/>
            <w:r w:rsidRPr="008E2716">
              <w:t>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rPr>
                <w:b/>
                <w:bCs/>
              </w:rPr>
              <w:t>e) Palestras (pontuar até cinco palestras)</w:t>
            </w:r>
          </w:p>
        </w:tc>
        <w:tc>
          <w:tcPr>
            <w:tcW w:w="1728" w:type="dxa"/>
          </w:tcPr>
          <w:p w:rsidR="006453C1" w:rsidRPr="008E2716" w:rsidRDefault="006453C1" w:rsidP="00232BBF"/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t>1. Palestras proferidas em evento internacional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palestras*10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t>2. Palestras proferidas em evento nacional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palestras*7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t>3. Palestras proferidas em evento regional ou local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palestras*3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</w:rPr>
            </w:pPr>
            <w:r w:rsidRPr="008E2716">
              <w:rPr>
                <w:b/>
                <w:bCs/>
                <w:color w:val="000000"/>
              </w:rPr>
              <w:t>f) Participação em eventos científicos (pontuar, no máximo, até 10 eventos)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</w:t>
            </w:r>
            <w:proofErr w:type="gramStart"/>
            <w:r w:rsidRPr="008E2716">
              <w:t>particip.*</w:t>
            </w:r>
            <w:proofErr w:type="gramEnd"/>
            <w:r w:rsidRPr="008E2716">
              <w:t>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27" w:type="dxa"/>
          </w:tcPr>
          <w:p w:rsidR="006453C1" w:rsidRPr="008E2716" w:rsidRDefault="006453C1" w:rsidP="00232BBF">
            <w:pPr>
              <w:ind w:left="72"/>
              <w:rPr>
                <w:b/>
                <w:bCs/>
                <w:color w:val="000000"/>
              </w:rPr>
            </w:pPr>
            <w:r w:rsidRPr="008E2716">
              <w:rPr>
                <w:b/>
                <w:bCs/>
                <w:color w:val="000000"/>
              </w:rPr>
              <w:t>g) Atuação como bolsista de Iniciação Científica</w:t>
            </w:r>
          </w:p>
        </w:tc>
        <w:tc>
          <w:tcPr>
            <w:tcW w:w="1728" w:type="dxa"/>
          </w:tcPr>
          <w:p w:rsidR="006453C1" w:rsidRPr="008E2716" w:rsidRDefault="006453C1" w:rsidP="00232BBF">
            <w:r w:rsidRPr="008E2716">
              <w:t>Nº semestres*6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672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9214" w:type="dxa"/>
            <w:gridSpan w:val="3"/>
          </w:tcPr>
          <w:p w:rsidR="006453C1" w:rsidRPr="008E2716" w:rsidRDefault="006453C1" w:rsidP="00232BBF">
            <w:pPr>
              <w:jc w:val="right"/>
              <w:rPr>
                <w:b/>
                <w:bCs/>
              </w:rPr>
            </w:pPr>
            <w:r w:rsidRPr="008E2716">
              <w:rPr>
                <w:b/>
                <w:bCs/>
              </w:rPr>
              <w:t>Total parcial III</w:t>
            </w:r>
          </w:p>
        </w:tc>
        <w:tc>
          <w:tcPr>
            <w:tcW w:w="672" w:type="dxa"/>
          </w:tcPr>
          <w:p w:rsidR="006453C1" w:rsidRPr="008E2716" w:rsidRDefault="006453C1" w:rsidP="00232BBF"/>
        </w:tc>
      </w:tr>
    </w:tbl>
    <w:p w:rsidR="006453C1" w:rsidRPr="008E2716" w:rsidRDefault="006453C1" w:rsidP="006453C1"/>
    <w:tbl>
      <w:tblPr>
        <w:tblW w:w="9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636"/>
        <w:gridCol w:w="1559"/>
        <w:gridCol w:w="744"/>
      </w:tblGrid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IV -OUTRAS FUNÇÕES E ATIVIDADES (na área de conhecimento ou afins)</w:t>
            </w:r>
          </w:p>
        </w:tc>
        <w:tc>
          <w:tcPr>
            <w:tcW w:w="1636" w:type="dxa"/>
          </w:tcPr>
          <w:p w:rsidR="006453C1" w:rsidRPr="008E2716" w:rsidRDefault="006453C1" w:rsidP="00232BBF">
            <w:pPr>
              <w:ind w:left="149"/>
              <w:rPr>
                <w:b/>
                <w:bCs/>
              </w:rPr>
            </w:pPr>
            <w:r w:rsidRPr="008E2716">
              <w:rPr>
                <w:b/>
                <w:bCs/>
              </w:rPr>
              <w:t xml:space="preserve">  Critério</w:t>
            </w:r>
          </w:p>
        </w:tc>
        <w:tc>
          <w:tcPr>
            <w:tcW w:w="1559" w:type="dxa"/>
            <w:vAlign w:val="center"/>
          </w:tcPr>
          <w:p w:rsidR="006453C1" w:rsidRPr="008E2716" w:rsidRDefault="006453C1" w:rsidP="00232BBF">
            <w:pPr>
              <w:ind w:left="72"/>
              <w:jc w:val="center"/>
              <w:rPr>
                <w:b/>
                <w:bCs/>
              </w:rPr>
            </w:pPr>
            <w:proofErr w:type="spellStart"/>
            <w:r w:rsidRPr="008E2716">
              <w:rPr>
                <w:b/>
                <w:bCs/>
              </w:rPr>
              <w:t>Memórial</w:t>
            </w:r>
            <w:proofErr w:type="spellEnd"/>
            <w:r w:rsidRPr="008E2716">
              <w:rPr>
                <w:b/>
                <w:bCs/>
              </w:rPr>
              <w:t xml:space="preserve"> de cálculo</w:t>
            </w:r>
          </w:p>
        </w:tc>
        <w:tc>
          <w:tcPr>
            <w:tcW w:w="744" w:type="dxa"/>
          </w:tcPr>
          <w:p w:rsidR="006453C1" w:rsidRPr="008E2716" w:rsidRDefault="006453C1" w:rsidP="00232BBF">
            <w:pPr>
              <w:jc w:val="center"/>
              <w:rPr>
                <w:b/>
                <w:bCs/>
              </w:rPr>
            </w:pPr>
            <w:r w:rsidRPr="008E2716">
              <w:rPr>
                <w:b/>
                <w:bCs/>
              </w:rPr>
              <w:t>Total Pontos</w:t>
            </w:r>
          </w:p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a) Revisor de periódicos (pontuar, no máximo, dez artigos revisados)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artigos</w:t>
            </w:r>
            <w:proofErr w:type="gramEnd"/>
            <w:r w:rsidRPr="008E2716">
              <w:t>*2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b) Revisor de trabalhos técnico/científicos em eventos (pontuar, no máximo, dez eventos)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 xml:space="preserve"> eventos</w:t>
            </w:r>
            <w:proofErr w:type="gramEnd"/>
            <w:r w:rsidRPr="008E2716">
              <w:t>*2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c) Desenvolvimento de softwares ou produtos (pontuar até dez softwares ou produtos)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produtos</w:t>
            </w:r>
            <w:proofErr w:type="gramEnd"/>
            <w:r w:rsidRPr="008E2716">
              <w:t>*5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d) Patente de produto ou processo (pontuar até dez patentes)</w:t>
            </w:r>
          </w:p>
        </w:tc>
        <w:tc>
          <w:tcPr>
            <w:tcW w:w="1636" w:type="dxa"/>
          </w:tcPr>
          <w:p w:rsidR="006453C1" w:rsidRPr="008E2716" w:rsidRDefault="006453C1" w:rsidP="00232BBF"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patentes*10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e) Prêmios, distinções e láureas acadêmicas (pontuar até dez prêmios, distinções ou láureas)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prêmios</w:t>
            </w:r>
            <w:proofErr w:type="gramEnd"/>
            <w:r w:rsidRPr="008E2716">
              <w:t>*2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f) Organização de eventos científicos em nível nacional e internacional (pontuar até dez organizações)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eventos</w:t>
            </w:r>
            <w:proofErr w:type="gramEnd"/>
            <w:r w:rsidRPr="008E2716">
              <w:t>*3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g) Organização de eventos científicos em nível local ou regional (pontuar até dez organizações)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gramStart"/>
            <w:r w:rsidRPr="008E2716">
              <w:t>N</w:t>
            </w:r>
            <w:r w:rsidRPr="008E2716">
              <w:rPr>
                <w:vertAlign w:val="superscript"/>
              </w:rPr>
              <w:t xml:space="preserve">o </w:t>
            </w:r>
            <w:r w:rsidRPr="008E2716">
              <w:t>eventos</w:t>
            </w:r>
            <w:proofErr w:type="gramEnd"/>
            <w:r w:rsidRPr="008E2716">
              <w:t>*1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5947" w:type="dxa"/>
          </w:tcPr>
          <w:p w:rsidR="006453C1" w:rsidRPr="008E2716" w:rsidRDefault="006453C1" w:rsidP="00232BBF">
            <w:pPr>
              <w:rPr>
                <w:b/>
                <w:bCs/>
              </w:rPr>
            </w:pPr>
            <w:r w:rsidRPr="008E2716">
              <w:rPr>
                <w:b/>
                <w:bCs/>
              </w:rPr>
              <w:t>h) Membros de colegiados ou conselhos (pontuar até cinco atividades e três anos no período)</w:t>
            </w:r>
          </w:p>
        </w:tc>
        <w:tc>
          <w:tcPr>
            <w:tcW w:w="1636" w:type="dxa"/>
          </w:tcPr>
          <w:p w:rsidR="006453C1" w:rsidRPr="008E2716" w:rsidRDefault="006453C1" w:rsidP="00232BBF">
            <w:proofErr w:type="spellStart"/>
            <w:r w:rsidRPr="008E2716">
              <w:t>N</w:t>
            </w:r>
            <w:r w:rsidRPr="008E2716">
              <w:rPr>
                <w:vertAlign w:val="superscript"/>
              </w:rPr>
              <w:t>o</w:t>
            </w:r>
            <w:r w:rsidRPr="008E2716">
              <w:t>semestres</w:t>
            </w:r>
            <w:proofErr w:type="spellEnd"/>
            <w:r w:rsidRPr="008E2716">
              <w:t>*1</w:t>
            </w:r>
          </w:p>
        </w:tc>
        <w:tc>
          <w:tcPr>
            <w:tcW w:w="1559" w:type="dxa"/>
          </w:tcPr>
          <w:p w:rsidR="006453C1" w:rsidRPr="008E2716" w:rsidRDefault="006453C1" w:rsidP="00232BBF"/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9142" w:type="dxa"/>
            <w:gridSpan w:val="3"/>
          </w:tcPr>
          <w:p w:rsidR="006453C1" w:rsidRPr="008E2716" w:rsidRDefault="006453C1" w:rsidP="00232BBF">
            <w:pPr>
              <w:jc w:val="right"/>
              <w:rPr>
                <w:b/>
                <w:bCs/>
              </w:rPr>
            </w:pPr>
            <w:r w:rsidRPr="008E2716">
              <w:rPr>
                <w:b/>
                <w:bCs/>
              </w:rPr>
              <w:t>Total parcial VI</w:t>
            </w:r>
          </w:p>
        </w:tc>
        <w:tc>
          <w:tcPr>
            <w:tcW w:w="744" w:type="dxa"/>
          </w:tcPr>
          <w:p w:rsidR="006453C1" w:rsidRPr="008E2716" w:rsidRDefault="006453C1" w:rsidP="00232BBF"/>
        </w:tc>
      </w:tr>
      <w:tr w:rsidR="006453C1" w:rsidRPr="008E2716" w:rsidTr="00232BBF">
        <w:tc>
          <w:tcPr>
            <w:tcW w:w="9142" w:type="dxa"/>
            <w:gridSpan w:val="3"/>
          </w:tcPr>
          <w:p w:rsidR="006453C1" w:rsidRPr="008E2716" w:rsidRDefault="006453C1" w:rsidP="00232BBF">
            <w:pPr>
              <w:rPr>
                <w:b/>
                <w:bCs/>
              </w:rPr>
            </w:pPr>
          </w:p>
          <w:p w:rsidR="006453C1" w:rsidRPr="008E2716" w:rsidRDefault="006453C1" w:rsidP="00232BBF">
            <w:pPr>
              <w:jc w:val="right"/>
            </w:pPr>
            <w:r w:rsidRPr="008E2716">
              <w:rPr>
                <w:b/>
                <w:bCs/>
              </w:rPr>
              <w:t>TOTAL GERAL (Parciais I + II + III + IV)</w:t>
            </w:r>
          </w:p>
        </w:tc>
        <w:tc>
          <w:tcPr>
            <w:tcW w:w="744" w:type="dxa"/>
          </w:tcPr>
          <w:p w:rsidR="006453C1" w:rsidRPr="008E2716" w:rsidRDefault="006453C1" w:rsidP="00232BBF"/>
        </w:tc>
      </w:tr>
    </w:tbl>
    <w:p w:rsidR="006453C1" w:rsidRPr="008E2716" w:rsidRDefault="006453C1" w:rsidP="006453C1">
      <w:pPr>
        <w:rPr>
          <w:szCs w:val="24"/>
        </w:rPr>
      </w:pPr>
    </w:p>
    <w:p w:rsidR="006453C1" w:rsidRPr="008E2716" w:rsidRDefault="006453C1" w:rsidP="006453C1">
      <w:pPr>
        <w:rPr>
          <w:szCs w:val="24"/>
        </w:rPr>
      </w:pPr>
      <w:r w:rsidRPr="008E2716">
        <w:rPr>
          <w:szCs w:val="24"/>
        </w:rPr>
        <w:t>_______________ , __ / ___ / _____,          __________________________</w:t>
      </w:r>
    </w:p>
    <w:p w:rsidR="006453C1" w:rsidRPr="008E2716" w:rsidRDefault="006453C1" w:rsidP="006453C1">
      <w:pPr>
        <w:rPr>
          <w:szCs w:val="24"/>
        </w:rPr>
      </w:pPr>
      <w:r w:rsidRPr="008E2716">
        <w:rPr>
          <w:szCs w:val="24"/>
        </w:rPr>
        <w:t>Local</w:t>
      </w:r>
      <w:r w:rsidRPr="008E2716">
        <w:rPr>
          <w:szCs w:val="24"/>
        </w:rPr>
        <w:tab/>
      </w:r>
      <w:r w:rsidRPr="008E2716">
        <w:rPr>
          <w:szCs w:val="24"/>
        </w:rPr>
        <w:tab/>
      </w:r>
      <w:r w:rsidRPr="008E2716">
        <w:rPr>
          <w:szCs w:val="24"/>
        </w:rPr>
        <w:tab/>
        <w:t>Data</w:t>
      </w:r>
      <w:r w:rsidRPr="008E2716">
        <w:rPr>
          <w:szCs w:val="24"/>
        </w:rPr>
        <w:tab/>
      </w:r>
      <w:r w:rsidRPr="008E2716">
        <w:rPr>
          <w:szCs w:val="24"/>
        </w:rPr>
        <w:tab/>
      </w:r>
      <w:r w:rsidRPr="008E2716">
        <w:rPr>
          <w:szCs w:val="24"/>
        </w:rPr>
        <w:tab/>
        <w:t>Assinatura</w:t>
      </w:r>
    </w:p>
    <w:p w:rsidR="006453C1" w:rsidRPr="008E2716" w:rsidRDefault="006453C1" w:rsidP="006453C1">
      <w:pPr>
        <w:spacing w:before="120" w:line="235" w:lineRule="auto"/>
        <w:ind w:left="357" w:hanging="11"/>
        <w:rPr>
          <w:szCs w:val="24"/>
        </w:rPr>
      </w:pPr>
      <w:r w:rsidRPr="008E2716">
        <w:rPr>
          <w:b/>
          <w:szCs w:val="24"/>
        </w:rPr>
        <w:t>Obs.</w:t>
      </w:r>
      <w:r w:rsidRPr="008E2716">
        <w:rPr>
          <w:szCs w:val="24"/>
        </w:rPr>
        <w:t xml:space="preserve"> As notas finais de títulos dos candidatos serão ponderadas pela Comissão de Seleção, atribuindo-se nota 10,0 para o candidato com maior pontuação.</w:t>
      </w:r>
    </w:p>
    <w:p w:rsidR="006453C1" w:rsidRPr="008E2716" w:rsidRDefault="006453C1" w:rsidP="006453C1">
      <w:pPr>
        <w:keepNext/>
        <w:keepLines/>
        <w:autoSpaceDE/>
        <w:autoSpaceDN/>
        <w:spacing w:after="7"/>
        <w:outlineLvl w:val="0"/>
        <w:rPr>
          <w:b/>
          <w:color w:val="000000"/>
          <w:sz w:val="24"/>
          <w:lang w:eastAsia="pt-BR"/>
        </w:rPr>
      </w:pPr>
    </w:p>
    <w:p w:rsidR="006453C1" w:rsidRDefault="006453C1" w:rsidP="006453C1">
      <w:pPr>
        <w:keepNext/>
        <w:keepLines/>
        <w:autoSpaceDE/>
        <w:autoSpaceDN/>
        <w:spacing w:after="7"/>
        <w:outlineLvl w:val="0"/>
        <w:rPr>
          <w:b/>
          <w:color w:val="000000"/>
          <w:sz w:val="24"/>
          <w:lang w:eastAsia="pt-BR"/>
        </w:rPr>
      </w:pPr>
    </w:p>
    <w:p w:rsidR="006453C1" w:rsidRDefault="006453C1" w:rsidP="006453C1">
      <w:pPr>
        <w:keepNext/>
        <w:keepLines/>
        <w:autoSpaceDE/>
        <w:autoSpaceDN/>
        <w:spacing w:after="7"/>
        <w:outlineLvl w:val="0"/>
        <w:rPr>
          <w:b/>
          <w:color w:val="000000"/>
          <w:sz w:val="24"/>
          <w:lang w:eastAsia="pt-BR"/>
        </w:rPr>
      </w:pPr>
    </w:p>
    <w:p w:rsidR="006453C1" w:rsidRDefault="006453C1" w:rsidP="006453C1">
      <w:pPr>
        <w:keepNext/>
        <w:keepLines/>
        <w:autoSpaceDE/>
        <w:autoSpaceDN/>
        <w:spacing w:after="7"/>
        <w:outlineLvl w:val="0"/>
        <w:rPr>
          <w:b/>
          <w:color w:val="000000"/>
          <w:sz w:val="24"/>
          <w:lang w:eastAsia="pt-BR"/>
        </w:rPr>
      </w:pPr>
    </w:p>
    <w:p w:rsidR="006453C1" w:rsidRPr="008E2716" w:rsidRDefault="006453C1" w:rsidP="006453C1">
      <w:pPr>
        <w:keepNext/>
        <w:keepLines/>
        <w:autoSpaceDE/>
        <w:autoSpaceDN/>
        <w:spacing w:after="7"/>
        <w:outlineLvl w:val="0"/>
        <w:rPr>
          <w:b/>
          <w:color w:val="000000"/>
          <w:sz w:val="24"/>
          <w:lang w:eastAsia="pt-BR"/>
        </w:rPr>
      </w:pPr>
      <w:bookmarkStart w:id="0" w:name="_GoBack"/>
      <w:bookmarkEnd w:id="0"/>
      <w:r w:rsidRPr="008E2716">
        <w:rPr>
          <w:b/>
          <w:color w:val="000000"/>
          <w:sz w:val="24"/>
          <w:lang w:eastAsia="pt-BR"/>
        </w:rPr>
        <w:t xml:space="preserve">Orientações para elaboração e apresentação do currículo: </w:t>
      </w:r>
    </w:p>
    <w:p w:rsidR="006453C1" w:rsidRPr="008E2716" w:rsidRDefault="006453C1" w:rsidP="006453C1">
      <w:pPr>
        <w:numPr>
          <w:ilvl w:val="0"/>
          <w:numId w:val="1"/>
        </w:numPr>
        <w:autoSpaceDE/>
        <w:autoSpaceDN/>
        <w:spacing w:after="9" w:line="236" w:lineRule="auto"/>
        <w:ind w:hanging="10"/>
        <w:jc w:val="both"/>
        <w:rPr>
          <w:color w:val="000000"/>
          <w:sz w:val="24"/>
          <w:szCs w:val="22"/>
        </w:rPr>
      </w:pPr>
      <w:r w:rsidRPr="008E2716">
        <w:rPr>
          <w:color w:val="000000"/>
          <w:sz w:val="24"/>
          <w:szCs w:val="22"/>
        </w:rPr>
        <w:t xml:space="preserve">O ANEXO II preenchido e assinado, o Currículo Lattes, e os documentos comprobatórios deverão ser reunidos, nesta ordem, em um único arquivo. </w:t>
      </w:r>
    </w:p>
    <w:p w:rsidR="006453C1" w:rsidRPr="008E2716" w:rsidRDefault="006453C1" w:rsidP="006453C1">
      <w:pPr>
        <w:numPr>
          <w:ilvl w:val="0"/>
          <w:numId w:val="1"/>
        </w:numPr>
        <w:autoSpaceDE/>
        <w:autoSpaceDN/>
        <w:spacing w:after="9" w:line="236" w:lineRule="auto"/>
        <w:ind w:hanging="10"/>
        <w:jc w:val="both"/>
        <w:rPr>
          <w:color w:val="000000"/>
          <w:sz w:val="24"/>
          <w:szCs w:val="22"/>
        </w:rPr>
      </w:pPr>
      <w:r w:rsidRPr="008E2716">
        <w:rPr>
          <w:color w:val="000000"/>
          <w:sz w:val="24"/>
          <w:szCs w:val="22"/>
        </w:rPr>
        <w:t xml:space="preserve">Todas as informações registradas no ANEXO II deverão ser comprovadas por meio de fotocópias (não serão consideradas as atividades e publicações que não estiverem acompanhadas de comprovação).  </w:t>
      </w:r>
    </w:p>
    <w:p w:rsidR="006453C1" w:rsidRPr="008E2716" w:rsidRDefault="006453C1" w:rsidP="006453C1">
      <w:pPr>
        <w:numPr>
          <w:ilvl w:val="0"/>
          <w:numId w:val="1"/>
        </w:numPr>
        <w:autoSpaceDE/>
        <w:autoSpaceDN/>
        <w:spacing w:after="9" w:line="236" w:lineRule="auto"/>
        <w:ind w:hanging="10"/>
        <w:jc w:val="both"/>
        <w:rPr>
          <w:color w:val="000000"/>
          <w:sz w:val="24"/>
          <w:szCs w:val="22"/>
        </w:rPr>
      </w:pPr>
      <w:r w:rsidRPr="008E2716">
        <w:rPr>
          <w:color w:val="000000"/>
          <w:sz w:val="24"/>
          <w:szCs w:val="22"/>
        </w:rPr>
        <w:t xml:space="preserve">Atividades que não constam no ANEXO II não serão pontuadas, não sendo necessário anexar comprovantes dessas outras atividades. </w:t>
      </w:r>
    </w:p>
    <w:p w:rsidR="00FB7DF9" w:rsidRDefault="006453C1" w:rsidP="006453C1">
      <w:r w:rsidRPr="008E2716">
        <w:rPr>
          <w:color w:val="000000"/>
          <w:sz w:val="24"/>
          <w:szCs w:val="22"/>
        </w:rPr>
        <w:t>IMPORTANTE</w:t>
      </w:r>
      <w:r w:rsidRPr="008E2716">
        <w:rPr>
          <w:b/>
          <w:color w:val="000000"/>
          <w:sz w:val="24"/>
          <w:szCs w:val="22"/>
        </w:rPr>
        <w:t xml:space="preserve">: </w:t>
      </w:r>
      <w:r w:rsidRPr="008E2716">
        <w:rPr>
          <w:color w:val="000000"/>
          <w:sz w:val="24"/>
          <w:szCs w:val="22"/>
        </w:rPr>
        <w:t>As comprovações dos registros no ANEXO II deverão estar sequencialmente organizadas e numeradas no canto superior direito da cópia, com a numeração correspondente ao item do ANEXO II a que se referem e a pontuação referente. Exemplo: o comprovante de um resumo expandido publicado deverá conter, no alto da página e a direita, a seguinte anotação: II-c-2/4 pontos.</w:t>
      </w:r>
    </w:p>
    <w:sectPr w:rsidR="00FB7D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C1" w:rsidRDefault="006453C1" w:rsidP="006453C1">
      <w:r>
        <w:separator/>
      </w:r>
    </w:p>
  </w:endnote>
  <w:endnote w:type="continuationSeparator" w:id="0">
    <w:p w:rsidR="006453C1" w:rsidRDefault="006453C1" w:rsidP="0064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C1" w:rsidRDefault="006453C1" w:rsidP="006453C1">
      <w:r>
        <w:separator/>
      </w:r>
    </w:p>
  </w:footnote>
  <w:footnote w:type="continuationSeparator" w:id="0">
    <w:p w:rsidR="006453C1" w:rsidRDefault="006453C1" w:rsidP="006453C1">
      <w:r>
        <w:continuationSeparator/>
      </w:r>
    </w:p>
  </w:footnote>
  <w:footnote w:id="1">
    <w:p w:rsidR="006453C1" w:rsidRPr="00EA5111" w:rsidRDefault="006453C1" w:rsidP="006453C1">
      <w:pPr>
        <w:pStyle w:val="Textodenotaderodap"/>
        <w:jc w:val="both"/>
      </w:pPr>
      <w:r w:rsidRPr="00EA5111">
        <w:rPr>
          <w:b/>
          <w:vertAlign w:val="superscript"/>
        </w:rPr>
        <w:t>(</w:t>
      </w:r>
      <w:r>
        <w:rPr>
          <w:rStyle w:val="Refdenotaderodap"/>
        </w:rPr>
        <w:footnoteRef/>
      </w:r>
      <w:r w:rsidRPr="00EA5111">
        <w:rPr>
          <w:b/>
          <w:vertAlign w:val="superscript"/>
        </w:rPr>
        <w:t>)</w:t>
      </w:r>
      <w:r>
        <w:rPr>
          <w:b/>
          <w:vertAlign w:val="superscript"/>
        </w:rPr>
        <w:t xml:space="preserve"> </w:t>
      </w:r>
      <w:r w:rsidRPr="00EA5111">
        <w:t>As pontuações sem os respectivos comprovantes ou com preenchimento distorcido serão desconsideradas.</w:t>
      </w:r>
      <w:r>
        <w:t xml:space="preserve"> Inserir nos documentos comprobatórios somente os certificados dos itens pontuados.</w:t>
      </w:r>
    </w:p>
  </w:footnote>
  <w:footnote w:id="2">
    <w:p w:rsidR="006453C1" w:rsidRPr="00EA5111" w:rsidRDefault="006453C1" w:rsidP="006453C1">
      <w:pPr>
        <w:pStyle w:val="Textodenotaderodap"/>
        <w:jc w:val="both"/>
      </w:pPr>
      <w:r w:rsidRPr="00EA5111">
        <w:rPr>
          <w:b/>
          <w:vertAlign w:val="superscript"/>
        </w:rPr>
        <w:t>(</w:t>
      </w:r>
      <w:r>
        <w:rPr>
          <w:rStyle w:val="Refdenotaderodap"/>
        </w:rPr>
        <w:footnoteRef/>
      </w:r>
      <w:r w:rsidRPr="00EA5111">
        <w:rPr>
          <w:b/>
          <w:vertAlign w:val="superscript"/>
        </w:rPr>
        <w:t>)</w:t>
      </w:r>
      <w:r>
        <w:rPr>
          <w:b/>
          <w:vertAlign w:val="superscript"/>
        </w:rPr>
        <w:t xml:space="preserve"> </w:t>
      </w:r>
      <w:r w:rsidRPr="00EA5111">
        <w:t>Caso a avaliação seja emitida por conceitos, considerar a seguinte correlação: A = 9,0; B = 8,0; C = 7,0; D = 6,0.</w:t>
      </w:r>
      <w:r>
        <w:t xml:space="preserve"> </w:t>
      </w:r>
    </w:p>
  </w:footnote>
  <w:footnote w:id="3">
    <w:p w:rsidR="006453C1" w:rsidRPr="00EA5111" w:rsidRDefault="006453C1" w:rsidP="006453C1">
      <w:pPr>
        <w:pStyle w:val="Textodenotaderodap"/>
        <w:jc w:val="both"/>
      </w:pPr>
      <w:r w:rsidRPr="00EA5111">
        <w:rPr>
          <w:b/>
          <w:vertAlign w:val="superscript"/>
        </w:rPr>
        <w:t>(</w:t>
      </w:r>
      <w:r>
        <w:rPr>
          <w:rStyle w:val="Refdenotaderodap"/>
        </w:rPr>
        <w:footnoteRef/>
      </w:r>
      <w:r w:rsidRPr="00EA5111">
        <w:rPr>
          <w:b/>
          <w:vertAlign w:val="superscript"/>
        </w:rPr>
        <w:t>)</w:t>
      </w:r>
      <w:r>
        <w:rPr>
          <w:b/>
          <w:vertAlign w:val="superscript"/>
        </w:rPr>
        <w:t xml:space="preserve"> </w:t>
      </w:r>
      <w:r w:rsidRPr="00EA5111">
        <w:t>Caso a avaliação seja emitida por conceitos, considerar a seguinte correlação: A = 9,0; B = 8,0; C = 7,0; D = 6,0.</w:t>
      </w:r>
      <w:r>
        <w:t xml:space="preserve"> </w:t>
      </w:r>
    </w:p>
  </w:footnote>
  <w:footnote w:id="4">
    <w:p w:rsidR="006453C1" w:rsidRPr="00EA5111" w:rsidRDefault="006453C1" w:rsidP="006453C1">
      <w:pPr>
        <w:pStyle w:val="Textodenotaderodap"/>
        <w:jc w:val="both"/>
      </w:pPr>
      <w:r w:rsidRPr="00EA5111">
        <w:rPr>
          <w:b/>
          <w:vertAlign w:val="superscript"/>
        </w:rPr>
        <w:t>(</w:t>
      </w:r>
      <w:r>
        <w:rPr>
          <w:rStyle w:val="Refdenotaderodap"/>
        </w:rPr>
        <w:footnoteRef/>
      </w:r>
      <w:r w:rsidRPr="00EA5111">
        <w:rPr>
          <w:b/>
          <w:vertAlign w:val="superscript"/>
        </w:rPr>
        <w:t xml:space="preserve">) </w:t>
      </w:r>
      <w:r>
        <w:t>1 crédito = 15 horas aula</w:t>
      </w:r>
      <w:r w:rsidRPr="00EA5111">
        <w:t>. Caso a avaliação seja emitida por conceitos, considerar a seguinte correlação: A = 9,0; B = 8,0; C = 7,0; D = 6,0.</w:t>
      </w:r>
      <w:r>
        <w:t xml:space="preserve"> </w:t>
      </w:r>
      <w:r w:rsidRPr="00705A16">
        <w:t>DISCIPLINAS CURSADAS NO MESTRADO E APROVEITADAS NO DOUTORADO SÒ PODERÃO SER CONSIDERADA UMA VEZ.</w:t>
      </w:r>
    </w:p>
  </w:footnote>
  <w:footnote w:id="5">
    <w:p w:rsidR="006453C1" w:rsidRPr="0063706D" w:rsidRDefault="006453C1" w:rsidP="006453C1">
      <w:pPr>
        <w:pStyle w:val="Textodenotaderodap"/>
      </w:pPr>
      <w:r w:rsidRPr="0063706D">
        <w:rPr>
          <w:vertAlign w:val="superscript"/>
        </w:rPr>
        <w:t>(</w:t>
      </w:r>
      <w:r w:rsidRPr="0063706D">
        <w:rPr>
          <w:rStyle w:val="Refdenotaderodap"/>
        </w:rPr>
        <w:footnoteRef/>
      </w:r>
      <w:r w:rsidRPr="0063706D">
        <w:rPr>
          <w:vertAlign w:val="superscript"/>
        </w:rPr>
        <w:t>)</w:t>
      </w:r>
      <w:r w:rsidRPr="0063706D">
        <w:t xml:space="preserve"> X = 24 para estudantes do curso de mestrado e X= 36 para estudantes do curso de doutorado</w:t>
      </w:r>
    </w:p>
  </w:footnote>
  <w:footnote w:id="6">
    <w:p w:rsidR="006453C1" w:rsidRPr="00C2339A" w:rsidRDefault="006453C1" w:rsidP="006453C1">
      <w:pPr>
        <w:pStyle w:val="Textodenotaderodap"/>
      </w:pPr>
      <w:r w:rsidRPr="0063706D">
        <w:rPr>
          <w:b/>
          <w:vertAlign w:val="superscript"/>
        </w:rPr>
        <w:t>(</w:t>
      </w:r>
      <w:r w:rsidRPr="0063706D">
        <w:rPr>
          <w:rStyle w:val="Refdenotaderodap"/>
        </w:rPr>
        <w:footnoteRef/>
      </w:r>
      <w:r w:rsidRPr="0063706D">
        <w:rPr>
          <w:b/>
          <w:vertAlign w:val="superscript"/>
        </w:rPr>
        <w:t>)</w:t>
      </w:r>
      <w:r w:rsidRPr="0063706D">
        <w:t xml:space="preserve"> Todos os </w:t>
      </w:r>
      <w:proofErr w:type="spellStart"/>
      <w:r w:rsidRPr="0063706D">
        <w:t>Qualis</w:t>
      </w:r>
      <w:proofErr w:type="spellEnd"/>
      <w:r w:rsidRPr="0063706D">
        <w:t xml:space="preserve"> deverão ser em Ciências Agrárias (</w:t>
      </w:r>
      <w:proofErr w:type="spellStart"/>
      <w:r w:rsidRPr="0063706D">
        <w:rPr>
          <w:color w:val="201F1E"/>
          <w:shd w:val="clear" w:color="auto" w:fill="FFFFFF"/>
        </w:rPr>
        <w:t>Qualis</w:t>
      </w:r>
      <w:proofErr w:type="spellEnd"/>
      <w:r w:rsidRPr="0063706D">
        <w:rPr>
          <w:color w:val="201F1E"/>
          <w:shd w:val="clear" w:color="auto" w:fill="FFFFFF"/>
        </w:rPr>
        <w:t xml:space="preserve"> do quadriênio 20</w:t>
      </w:r>
      <w:r>
        <w:rPr>
          <w:color w:val="201F1E"/>
          <w:shd w:val="clear" w:color="auto" w:fill="FFFFFF"/>
        </w:rPr>
        <w:t>21</w:t>
      </w:r>
      <w:r w:rsidRPr="0063706D">
        <w:rPr>
          <w:color w:val="201F1E"/>
          <w:shd w:val="clear" w:color="auto" w:fill="FFFFFF"/>
        </w:rPr>
        <w:t>-202</w:t>
      </w:r>
      <w:r>
        <w:rPr>
          <w:color w:val="201F1E"/>
          <w:shd w:val="clear" w:color="auto" w:fill="FFFFFF"/>
        </w:rPr>
        <w:t>4</w:t>
      </w:r>
      <w:r w:rsidRPr="0063706D">
        <w:rPr>
          <w:color w:val="201F1E"/>
          <w:shd w:val="clear" w:color="auto" w:fill="FFFFFF"/>
        </w:rPr>
        <w:t>)</w:t>
      </w:r>
      <w:r w:rsidRPr="0063706D">
        <w:t>.</w:t>
      </w:r>
    </w:p>
  </w:footnote>
  <w:footnote w:id="7">
    <w:p w:rsidR="006453C1" w:rsidRPr="00EA5111" w:rsidRDefault="006453C1" w:rsidP="006453C1">
      <w:pPr>
        <w:pStyle w:val="Textodenotaderodap"/>
      </w:pPr>
      <w:r w:rsidRPr="00EA5111">
        <w:rPr>
          <w:b/>
          <w:vertAlign w:val="superscript"/>
        </w:rPr>
        <w:t>(</w:t>
      </w:r>
      <w:r>
        <w:rPr>
          <w:rStyle w:val="Refdenotaderodap"/>
        </w:rPr>
        <w:footnoteRef/>
      </w:r>
      <w:r w:rsidRPr="00EA5111">
        <w:rPr>
          <w:b/>
          <w:vertAlign w:val="superscript"/>
        </w:rPr>
        <w:t>)</w:t>
      </w:r>
      <w:r w:rsidRPr="00EA5111">
        <w:t xml:space="preserve"> 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C1" w:rsidRDefault="006453C1">
    <w:pPr>
      <w:pStyle w:val="Cabealho"/>
    </w:pPr>
    <w:r>
      <w:rPr>
        <w:noProof/>
        <w:lang w:eastAsia="pt-BR"/>
      </w:rPr>
      <w:drawing>
        <wp:inline distT="0" distB="0" distL="0" distR="0" wp14:anchorId="64D282A9" wp14:editId="7AEB88CC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4132"/>
    <w:multiLevelType w:val="multilevel"/>
    <w:tmpl w:val="1AFE4132"/>
    <w:lvl w:ilvl="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1"/>
    <w:rsid w:val="006453C1"/>
    <w:rsid w:val="00F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F915"/>
  <w15:chartTrackingRefBased/>
  <w15:docId w15:val="{A8D9C5F0-DB5E-47BA-92B8-6C42FC4B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53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3C1"/>
  </w:style>
  <w:style w:type="paragraph" w:styleId="Rodap">
    <w:name w:val="footer"/>
    <w:basedOn w:val="Normal"/>
    <w:link w:val="RodapChar"/>
    <w:uiPriority w:val="99"/>
    <w:unhideWhenUsed/>
    <w:rsid w:val="00645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3C1"/>
  </w:style>
  <w:style w:type="paragraph" w:styleId="Textodenotaderodap">
    <w:name w:val="footnote text"/>
    <w:basedOn w:val="Normal"/>
    <w:link w:val="TextodenotaderodapChar"/>
    <w:rsid w:val="006453C1"/>
  </w:style>
  <w:style w:type="character" w:customStyle="1" w:styleId="TextodenotaderodapChar">
    <w:name w:val="Texto de nota de rodapé Char"/>
    <w:basedOn w:val="Fontepargpadro"/>
    <w:link w:val="Textodenotaderodap"/>
    <w:rsid w:val="006453C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rsid w:val="006453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4774</Characters>
  <Application>Microsoft Office Word</Application>
  <DocSecurity>0</DocSecurity>
  <Lines>39</Lines>
  <Paragraphs>11</Paragraphs>
  <ScaleCrop>false</ScaleCrop>
  <Company>UDESC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ROBERTO THEISS</dc:creator>
  <cp:keywords/>
  <dc:description/>
  <cp:lastModifiedBy>JACKSON ROBERTO THEISS</cp:lastModifiedBy>
  <cp:revision>1</cp:revision>
  <dcterms:created xsi:type="dcterms:W3CDTF">2026-05-29T13:24:00Z</dcterms:created>
  <dcterms:modified xsi:type="dcterms:W3CDTF">2026-05-29T13:25:00Z</dcterms:modified>
</cp:coreProperties>
</file>