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A8C8" w14:textId="3311B57E" w:rsidR="00C87274" w:rsidRPr="006E3AF6" w:rsidRDefault="00C87274" w:rsidP="00D9086D">
      <w:pPr>
        <w:spacing w:line="240" w:lineRule="auto"/>
        <w:jc w:val="both"/>
        <w:rPr>
          <w:rFonts w:ascii="Verdana" w:hAnsi="Verdana" w:cstheme="minorHAnsi"/>
        </w:rPr>
      </w:pPr>
      <w:r w:rsidRPr="006E3AF6">
        <w:rPr>
          <w:rFonts w:ascii="Verdana" w:hAnsi="Verdana" w:cstheme="minorHAnsi"/>
          <w:b/>
        </w:rPr>
        <w:t>ANEXO I</w:t>
      </w:r>
      <w:r w:rsidRPr="006E3AF6">
        <w:rPr>
          <w:rFonts w:ascii="Verdana" w:hAnsi="Verdana" w:cstheme="minorHAnsi"/>
        </w:rPr>
        <w:t xml:space="preserve"> - Planilha para pontuação do </w:t>
      </w:r>
      <w:r w:rsidR="00CB1C61" w:rsidRPr="006E3AF6">
        <w:rPr>
          <w:rFonts w:ascii="Verdana" w:hAnsi="Verdana" w:cstheme="minorHAnsi"/>
          <w:i/>
        </w:rPr>
        <w:t>c</w:t>
      </w:r>
      <w:r w:rsidRPr="006E3AF6">
        <w:rPr>
          <w:rFonts w:ascii="Verdana" w:hAnsi="Verdana" w:cstheme="minorHAnsi"/>
          <w:i/>
        </w:rPr>
        <w:t xml:space="preserve">urriculum </w:t>
      </w:r>
      <w:r w:rsidR="00CB1C61" w:rsidRPr="006E3AF6">
        <w:rPr>
          <w:rFonts w:ascii="Verdana" w:hAnsi="Verdana" w:cstheme="minorHAnsi"/>
          <w:i/>
        </w:rPr>
        <w:t>v</w:t>
      </w:r>
      <w:r w:rsidRPr="006E3AF6">
        <w:rPr>
          <w:rFonts w:ascii="Verdana" w:hAnsi="Verdana" w:cstheme="minorHAnsi"/>
          <w:i/>
        </w:rPr>
        <w:t>itae</w:t>
      </w:r>
      <w:r w:rsidRPr="006E3AF6">
        <w:rPr>
          <w:rFonts w:ascii="Verdana" w:hAnsi="Verdana" w:cstheme="minorHAnsi"/>
        </w:rPr>
        <w:t xml:space="preserve"> dos candidatos ao </w:t>
      </w:r>
      <w:r w:rsidR="00836492" w:rsidRPr="006E3AF6">
        <w:rPr>
          <w:rFonts w:ascii="Verdana" w:hAnsi="Verdana" w:cstheme="minorHAnsi"/>
        </w:rPr>
        <w:t>Curso de Mestrado</w:t>
      </w:r>
      <w:r w:rsidRPr="006E3AF6">
        <w:rPr>
          <w:rFonts w:ascii="Verdana" w:hAnsi="Verdana" w:cstheme="minorHAnsi"/>
        </w:rPr>
        <w:t xml:space="preserve"> e Doutorado do PPGCS / UDESC-CAV (Preenchimento obrigatório pelo candidato</w:t>
      </w:r>
      <w:r w:rsidR="0050433B" w:rsidRPr="006E3AF6">
        <w:rPr>
          <w:rFonts w:ascii="Verdana" w:hAnsi="Verdana" w:cstheme="minorHAnsi"/>
        </w:rPr>
        <w:t>)</w:t>
      </w:r>
      <w:r w:rsidRPr="006E3AF6">
        <w:rPr>
          <w:rFonts w:ascii="Verdana" w:hAnsi="Verdana" w:cstheme="minorHAnsi"/>
        </w:rPr>
        <w:t xml:space="preserve"> </w:t>
      </w:r>
      <w:r w:rsidRPr="006E3AF6">
        <w:rPr>
          <w:rFonts w:ascii="Verdana" w:hAnsi="Verdana" w:cstheme="minorHAnsi"/>
          <w:vertAlign w:val="superscript"/>
        </w:rPr>
        <w:t>(1)</w:t>
      </w:r>
    </w:p>
    <w:tbl>
      <w:tblPr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441"/>
        <w:gridCol w:w="456"/>
        <w:gridCol w:w="1102"/>
        <w:gridCol w:w="764"/>
      </w:tblGrid>
      <w:tr w:rsidR="00C87274" w:rsidRPr="006E3AF6" w14:paraId="755FEA24" w14:textId="77777777" w:rsidTr="00FB01B2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9C1C2D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 xml:space="preserve">I – ATIVIDADES CIENTÍFICAS (Produção Científica) </w:t>
            </w: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vertAlign w:val="superscript"/>
                <w:lang w:eastAsia="pt-BR"/>
              </w:rPr>
              <w:t>(2)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95BB4AD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0E2F282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4223B80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56F0C7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Total</w:t>
            </w:r>
          </w:p>
        </w:tc>
      </w:tr>
      <w:tr w:rsidR="00C87274" w:rsidRPr="006E3AF6" w14:paraId="7D9731D5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A65DFC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1.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A1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96F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5B61E8" w14:textId="50164B6E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C7F0A1" w14:textId="02588BAA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00D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04B8060D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FA567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2.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A2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1EFB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0676B9" w14:textId="19F29DED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0574A5" w14:textId="0BA1442D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A4D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38701345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CCDA9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3.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B1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9CF35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40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BEF89F" w14:textId="44C129DF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54D9D4" w14:textId="41701A5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93B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209957B1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FFE5B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4.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B2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DBD0E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7A8D51" w14:textId="04AF5CA4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8C1DFD" w14:textId="5681BBAB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4A48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49136EB1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5E93C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5.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B3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64AA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CF7445" w14:textId="4A0982E3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AC62D8" w14:textId="69EF0A4A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C1E6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5B36E0BA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A69D9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6.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B4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B72BD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3D8C62" w14:textId="126AB232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3F6FA2" w14:textId="2242DE90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A6023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2426DCDE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581A6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7. Artigo publicado ou aceito em periódico </w:t>
            </w:r>
            <w:proofErr w:type="spellStart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Qualis</w:t>
            </w:r>
            <w:proofErr w:type="spellEnd"/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B5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0123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AD65E4" w14:textId="7A610F34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2AD54A" w14:textId="7891365F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3C4B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763C96D4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02F90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9. Livro com ISBN </w:t>
            </w:r>
            <w:r w:rsidRPr="006E3AF6">
              <w:rPr>
                <w:rFonts w:ascii="Verdana" w:eastAsia="Times New Roman" w:hAnsi="Verdana" w:cstheme="minorHAnsi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7E97E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6554DA" w14:textId="239CCD22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74ED03" w14:textId="51764B0C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6050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6CF0016F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344F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10. Capítulo de livro com ISBN </w:t>
            </w:r>
            <w:r w:rsidRPr="006E3AF6">
              <w:rPr>
                <w:rFonts w:ascii="Verdana" w:eastAsia="Times New Roman" w:hAnsi="Verdana" w:cstheme="minorHAnsi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AA3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5EF12" w14:textId="4229DFF4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815423" w14:textId="5B817040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B14F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665E0A30" w14:textId="77777777" w:rsidTr="00FB01B2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358B" w14:textId="2FF8F7EB" w:rsidR="00C87274" w:rsidRPr="006E3AF6" w:rsidRDefault="00C87274" w:rsidP="00FB01B2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12. Resumo </w:t>
            </w:r>
            <w:r w:rsidRPr="006E3AF6">
              <w:rPr>
                <w:rFonts w:ascii="Verdana" w:eastAsia="Times New Roman" w:hAnsi="Verdana" w:cstheme="minorHAnsi"/>
                <w:bCs/>
                <w:color w:val="000000"/>
                <w:lang w:eastAsia="pt-BR"/>
              </w:rPr>
              <w:t>com</w:t>
            </w: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 xml:space="preserve"> até </w:t>
            </w:r>
            <w:r w:rsidR="00FB01B2"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>5</w:t>
            </w: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 xml:space="preserve"> autores</w:t>
            </w: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em evento </w:t>
            </w:r>
            <w:r w:rsidR="00FB01B2"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científico</w:t>
            </w: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7D603" w14:textId="2BDD7D46" w:rsidR="00C87274" w:rsidRPr="006E3AF6" w:rsidRDefault="00FB01B2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09F3A1" w14:textId="37A50E81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D4265B" w14:textId="1FB22B03" w:rsidR="00C87274" w:rsidRPr="006E3AF6" w:rsidRDefault="00C87274" w:rsidP="00FB01B2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1</w:t>
            </w:r>
            <w:r w:rsidR="00FB01B2" w:rsidRPr="006E3AF6">
              <w:rPr>
                <w:rFonts w:ascii="Verdana" w:eastAsia="Times New Roman" w:hAnsi="Verdana" w:cstheme="minorHAnsi"/>
                <w:color w:val="000000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33BE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56AD74A7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40D0AED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 xml:space="preserve">II – ATIVIDADES DE FORMAÇÃO COMPLEMENTAR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3690915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F8E1C15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49D826F9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BF407" w14:textId="161B1BA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</w:p>
        </w:tc>
      </w:tr>
      <w:tr w:rsidR="00C87274" w:rsidRPr="006E3AF6" w14:paraId="329D7F06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108C7" w14:textId="713F8322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 xml:space="preserve">Cursos ou estágios com 40 horas, ou mais, </w:t>
            </w:r>
            <w:proofErr w:type="gramStart"/>
            <w:r w:rsidR="00E15B25" w:rsidRPr="006E3AF6">
              <w:rPr>
                <w:rFonts w:ascii="Verdana" w:eastAsia="Times New Roman" w:hAnsi="Verdana" w:cstheme="minorHAnsi"/>
                <w:lang w:eastAsia="pt-BR"/>
              </w:rPr>
              <w:t>presenciais</w:t>
            </w:r>
            <w:r w:rsidR="00E15B25" w:rsidRPr="006E3AF6">
              <w:rPr>
                <w:rFonts w:ascii="Verdana" w:eastAsia="Times New Roman" w:hAnsi="Verdana" w:cstheme="minorHAnsi"/>
                <w:vertAlign w:val="superscript"/>
                <w:lang w:eastAsia="pt-BR"/>
              </w:rPr>
              <w:t>(</w:t>
            </w:r>
            <w:proofErr w:type="gramEnd"/>
            <w:r w:rsidRPr="006E3AF6">
              <w:rPr>
                <w:rFonts w:ascii="Verdana" w:eastAsia="Times New Roman" w:hAnsi="Verdana" w:cstheme="minorHAnsi"/>
                <w:vertAlign w:val="superscript"/>
                <w:lang w:eastAsia="pt-BR"/>
              </w:rPr>
              <w:t>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A9987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00A4B7" w14:textId="29009D60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BBBDB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3EDC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20505D27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A9B212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III – OUTRAS ATIVIDADES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C52F2F0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53EB60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61D935E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F4D9B2" w14:textId="465F3A6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</w:p>
        </w:tc>
      </w:tr>
      <w:tr w:rsidR="00C87274" w:rsidRPr="006E3AF6" w14:paraId="07D52B1E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272B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1. Patentes de produtos e processos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BBC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1DB194" w14:textId="4E506812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326C22" w14:textId="7DB54E88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277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31F94B59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C43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 xml:space="preserve">2. Palestras e minicursos realizados em eventos </w:t>
            </w:r>
            <w:r w:rsidRPr="006E3AF6">
              <w:rPr>
                <w:rFonts w:ascii="Verdana" w:eastAsia="Times New Roman" w:hAnsi="Verdana" w:cstheme="minorHAnsi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A3850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7F047F" w14:textId="2F92A900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DC2ECB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CD22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1B484E64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C5F70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 xml:space="preserve">3. Organização de eventos científicos </w:t>
            </w:r>
            <w:r w:rsidRPr="006E3AF6">
              <w:rPr>
                <w:rFonts w:ascii="Verdana" w:eastAsia="Times New Roman" w:hAnsi="Verdana" w:cstheme="minorHAnsi"/>
                <w:vertAlign w:val="superscript"/>
                <w:lang w:eastAsia="pt-BR"/>
              </w:rPr>
              <w:t>(3)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17D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C7561" w14:textId="286A2690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AFFCE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1A21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27E4A4B4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9F3CE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5. Revisões de artigos científicos para periódicos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AE813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F5EA43" w14:textId="05EF9A1D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28B926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B21B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48E0DADC" w14:textId="77777777" w:rsidTr="00FB01B2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F60A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6. Membro de colegiado ou comissões universitárias por semestre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B1F7C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C2D1" w14:textId="53F7EC1A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C5E9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4A6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FFFFFF"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color w:val="FFFFFF"/>
                <w:lang w:eastAsia="pt-BR"/>
              </w:rPr>
              <w:t>0,0</w:t>
            </w:r>
          </w:p>
        </w:tc>
      </w:tr>
      <w:tr w:rsidR="00C87274" w:rsidRPr="006E3AF6" w14:paraId="18E87A53" w14:textId="77777777" w:rsidTr="00FB01B2">
        <w:trPr>
          <w:trHeight w:val="390"/>
        </w:trPr>
        <w:tc>
          <w:tcPr>
            <w:tcW w:w="6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FF6A" w14:textId="692989AB" w:rsidR="00C87274" w:rsidRPr="006E3AF6" w:rsidRDefault="00C87274" w:rsidP="00D9086D">
            <w:pPr>
              <w:spacing w:after="0" w:line="240" w:lineRule="auto"/>
              <w:ind w:firstLineChars="100" w:firstLine="221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PONTUAÇÃO DO CURR</w:t>
            </w:r>
            <w:r w:rsidR="00ED4127"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Í</w:t>
            </w:r>
            <w:r w:rsidRPr="006E3AF6">
              <w:rPr>
                <w:rFonts w:ascii="Verdana" w:eastAsia="Times New Roman" w:hAnsi="Verdana" w:cstheme="minorHAnsi"/>
                <w:b/>
                <w:bCs/>
                <w:lang w:eastAsia="pt-BR"/>
              </w:rPr>
              <w:t>CULO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B6904" w14:textId="77777777" w:rsidR="00C87274" w:rsidRPr="006E3AF6" w:rsidRDefault="00C87274" w:rsidP="00D9086D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lang w:eastAsia="pt-BR"/>
              </w:rPr>
            </w:pPr>
          </w:p>
        </w:tc>
      </w:tr>
    </w:tbl>
    <w:p w14:paraId="2AB97BF0" w14:textId="500915CC" w:rsidR="00C87274" w:rsidRPr="006E3AF6" w:rsidRDefault="00C87274" w:rsidP="00D9086D">
      <w:pPr>
        <w:spacing w:after="0" w:line="240" w:lineRule="auto"/>
        <w:jc w:val="both"/>
        <w:rPr>
          <w:rFonts w:ascii="Verdana" w:hAnsi="Verdana" w:cstheme="minorHAnsi"/>
        </w:rPr>
      </w:pPr>
      <w:r w:rsidRPr="006E3AF6">
        <w:rPr>
          <w:rFonts w:ascii="Verdana" w:hAnsi="Verdana" w:cstheme="minorHAnsi"/>
          <w:vertAlign w:val="superscript"/>
        </w:rPr>
        <w:t>(1)</w:t>
      </w:r>
      <w:r w:rsidR="00C96EB6" w:rsidRPr="006E3AF6">
        <w:rPr>
          <w:rFonts w:ascii="Verdana" w:hAnsi="Verdana" w:cstheme="minorHAnsi"/>
          <w:vertAlign w:val="superscript"/>
        </w:rPr>
        <w:t xml:space="preserve"> </w:t>
      </w:r>
      <w:r w:rsidRPr="006E3AF6">
        <w:rPr>
          <w:rFonts w:ascii="Verdana" w:hAnsi="Verdana" w:cstheme="minorHAnsi"/>
        </w:rPr>
        <w:t>As pontuações sem os respectivos comprovantes ou com preenchimento distorcido serão desconsideradas.</w:t>
      </w:r>
      <w:r w:rsidR="004F0E44" w:rsidRPr="006E3AF6">
        <w:rPr>
          <w:rFonts w:ascii="Verdana" w:hAnsi="Verdana" w:cstheme="minorHAnsi"/>
        </w:rPr>
        <w:t xml:space="preserve"> </w:t>
      </w:r>
      <w:r w:rsidRPr="006E3AF6">
        <w:rPr>
          <w:rFonts w:ascii="Verdana" w:hAnsi="Verdana" w:cstheme="minorHAnsi"/>
          <w:vertAlign w:val="superscript"/>
        </w:rPr>
        <w:t>(2)</w:t>
      </w:r>
      <w:r w:rsidR="004F0E44" w:rsidRPr="006E3AF6">
        <w:rPr>
          <w:rFonts w:ascii="Verdana" w:hAnsi="Verdana" w:cstheme="minorHAnsi"/>
          <w:vertAlign w:val="superscript"/>
        </w:rPr>
        <w:t xml:space="preserve"> </w:t>
      </w:r>
      <w:proofErr w:type="spellStart"/>
      <w:r w:rsidRPr="006E3AF6">
        <w:rPr>
          <w:rFonts w:ascii="Verdana" w:hAnsi="Verdana" w:cstheme="minorHAnsi"/>
        </w:rPr>
        <w:t>Qualis</w:t>
      </w:r>
      <w:proofErr w:type="spellEnd"/>
      <w:r w:rsidRPr="006E3AF6">
        <w:rPr>
          <w:rFonts w:ascii="Verdana" w:hAnsi="Verdana" w:cstheme="minorHAnsi"/>
        </w:rPr>
        <w:t xml:space="preserve"> para a área de Ciências Agrárias I</w:t>
      </w:r>
      <w:r w:rsidR="004F0E44" w:rsidRPr="006E3AF6">
        <w:rPr>
          <w:rFonts w:ascii="Verdana" w:hAnsi="Verdana" w:cstheme="minorHAnsi"/>
        </w:rPr>
        <w:t xml:space="preserve">. </w:t>
      </w:r>
      <w:r w:rsidRPr="006E3AF6">
        <w:rPr>
          <w:rFonts w:ascii="Verdana" w:hAnsi="Verdana" w:cstheme="minorHAnsi"/>
          <w:vertAlign w:val="superscript"/>
        </w:rPr>
        <w:t>(3)</w:t>
      </w:r>
      <w:r w:rsidR="004F0E44" w:rsidRPr="006E3AF6">
        <w:rPr>
          <w:rFonts w:ascii="Verdana" w:hAnsi="Verdana" w:cstheme="minorHAnsi"/>
          <w:vertAlign w:val="superscript"/>
        </w:rPr>
        <w:t xml:space="preserve"> </w:t>
      </w:r>
      <w:r w:rsidRPr="006E3AF6">
        <w:rPr>
          <w:rFonts w:ascii="Verdana" w:hAnsi="Verdana" w:cstheme="minorHAnsi"/>
        </w:rPr>
        <w:t>Considerar como área afim ao Curso: Engenharia Agrícola, Agronomia, Engenharia Florestal, Biologia, Biotecnologia, Engenharia Ambiental</w:t>
      </w:r>
      <w:r w:rsidR="00ED4127" w:rsidRPr="006E3AF6">
        <w:rPr>
          <w:rFonts w:ascii="Verdana" w:hAnsi="Verdana" w:cstheme="minorHAnsi"/>
        </w:rPr>
        <w:t xml:space="preserve"> e/ou Sanitária</w:t>
      </w:r>
      <w:r w:rsidRPr="006E3AF6">
        <w:rPr>
          <w:rFonts w:ascii="Verdana" w:hAnsi="Verdana" w:cstheme="minorHAnsi"/>
        </w:rPr>
        <w:t xml:space="preserve">, </w:t>
      </w:r>
      <w:r w:rsidR="00ED4127" w:rsidRPr="006E3AF6">
        <w:rPr>
          <w:rFonts w:ascii="Verdana" w:hAnsi="Verdana" w:cstheme="minorHAnsi"/>
        </w:rPr>
        <w:t xml:space="preserve">Engenharia Civil, </w:t>
      </w:r>
      <w:r w:rsidRPr="006E3AF6">
        <w:rPr>
          <w:rFonts w:ascii="Verdana" w:hAnsi="Verdana" w:cstheme="minorHAnsi"/>
        </w:rPr>
        <w:t xml:space="preserve">Geologia, </w:t>
      </w:r>
      <w:r w:rsidR="00ED4127" w:rsidRPr="006E3AF6">
        <w:rPr>
          <w:rFonts w:ascii="Verdana" w:hAnsi="Verdana" w:cstheme="minorHAnsi"/>
        </w:rPr>
        <w:t xml:space="preserve">Geografia, </w:t>
      </w:r>
      <w:r w:rsidRPr="006E3AF6">
        <w:rPr>
          <w:rFonts w:ascii="Verdana" w:hAnsi="Verdana" w:cstheme="minorHAnsi"/>
        </w:rPr>
        <w:t xml:space="preserve">Bioquímica, Química, Engenharia Química, Tecnólogo em Ciências Agrárias. </w:t>
      </w:r>
      <w:r w:rsidRPr="006E3AF6">
        <w:rPr>
          <w:rFonts w:ascii="Verdana" w:hAnsi="Verdana" w:cstheme="minorHAnsi"/>
          <w:vertAlign w:val="superscript"/>
        </w:rPr>
        <w:t>(4)</w:t>
      </w:r>
      <w:r w:rsidR="003745CE" w:rsidRPr="006E3AF6">
        <w:rPr>
          <w:rFonts w:ascii="Verdana" w:hAnsi="Verdana" w:cstheme="minorHAnsi"/>
          <w:vertAlign w:val="superscript"/>
        </w:rPr>
        <w:t xml:space="preserve"> </w:t>
      </w:r>
      <w:r w:rsidRPr="006E3AF6">
        <w:rPr>
          <w:rFonts w:ascii="Verdana" w:hAnsi="Verdana" w:cstheme="minorHAnsi"/>
        </w:rPr>
        <w:t>Com certificado expedido pela instituição de ensino ou pelo órgão de financiamento da bolsa.</w:t>
      </w:r>
      <w:r w:rsidR="00E15B25" w:rsidRPr="006E3AF6">
        <w:rPr>
          <w:rFonts w:ascii="Verdana" w:hAnsi="Verdana" w:cstheme="minorHAnsi"/>
        </w:rPr>
        <w:t xml:space="preserve"> </w:t>
      </w:r>
      <w:r w:rsidRPr="006E3AF6">
        <w:rPr>
          <w:rFonts w:ascii="Verdana" w:hAnsi="Verdana" w:cstheme="minorHAnsi"/>
          <w:vertAlign w:val="superscript"/>
        </w:rPr>
        <w:t xml:space="preserve"> </w:t>
      </w:r>
    </w:p>
    <w:p w14:paraId="7A4C0934" w14:textId="7D4BBB6C" w:rsidR="00FB01B2" w:rsidRPr="006E3AF6" w:rsidRDefault="00FB01B2">
      <w:pPr>
        <w:rPr>
          <w:rFonts w:ascii="Verdana" w:hAnsi="Verdana" w:cstheme="minorHAnsi"/>
        </w:rPr>
      </w:pPr>
      <w:r w:rsidRPr="006E3AF6">
        <w:rPr>
          <w:rFonts w:ascii="Verdana" w:hAnsi="Verdana" w:cstheme="minorHAnsi"/>
        </w:rPr>
        <w:br w:type="page"/>
      </w:r>
    </w:p>
    <w:p w14:paraId="6E4C230C" w14:textId="6F27D0F5" w:rsidR="00C87274" w:rsidRPr="006E3AF6" w:rsidRDefault="00C87274" w:rsidP="00D9086D">
      <w:pPr>
        <w:spacing w:line="360" w:lineRule="auto"/>
        <w:jc w:val="both"/>
        <w:rPr>
          <w:rFonts w:ascii="Verdana" w:hAnsi="Verdana" w:cstheme="minorHAnsi"/>
        </w:rPr>
      </w:pPr>
      <w:r w:rsidRPr="006E3AF6">
        <w:rPr>
          <w:rFonts w:ascii="Verdana" w:hAnsi="Verdana" w:cstheme="minorHAnsi"/>
          <w:b/>
        </w:rPr>
        <w:lastRenderedPageBreak/>
        <w:t>ANEXO II</w:t>
      </w:r>
      <w:r w:rsidRPr="006E3AF6">
        <w:rPr>
          <w:rFonts w:ascii="Verdana" w:hAnsi="Verdana" w:cstheme="minorHAnsi"/>
        </w:rPr>
        <w:t xml:space="preserve"> – </w:t>
      </w:r>
      <w:r w:rsidR="003745CE" w:rsidRPr="006E3AF6">
        <w:rPr>
          <w:rFonts w:ascii="Verdana" w:hAnsi="Verdana" w:cstheme="minorHAnsi"/>
        </w:rPr>
        <w:t xml:space="preserve">PROPOSTA </w:t>
      </w:r>
      <w:r w:rsidRPr="006E3AF6">
        <w:rPr>
          <w:rFonts w:ascii="Verdana" w:hAnsi="Verdana" w:cstheme="minorHAnsi"/>
        </w:rPr>
        <w:t>PROJETO DE PESQUISA – Máximo de uma página.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7274" w:rsidRPr="006E3AF6" w14:paraId="0A586BE1" w14:textId="77777777" w:rsidTr="00503D0F">
        <w:tc>
          <w:tcPr>
            <w:tcW w:w="8501" w:type="dxa"/>
            <w:tcBorders>
              <w:bottom w:val="single" w:sz="4" w:space="0" w:color="auto"/>
            </w:tcBorders>
          </w:tcPr>
          <w:p w14:paraId="79E9686F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6E3AF6">
              <w:rPr>
                <w:rFonts w:ascii="Verdana" w:hAnsi="Verdana" w:cstheme="minorHAnsi"/>
              </w:rPr>
              <w:t>CANDIDATO:</w:t>
            </w:r>
          </w:p>
        </w:tc>
      </w:tr>
      <w:tr w:rsidR="00C87274" w:rsidRPr="006E3AF6" w14:paraId="1A952DC6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F4C75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C87274" w:rsidRPr="006E3AF6" w14:paraId="5C5B0CC2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6809D5C6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6E3AF6">
              <w:rPr>
                <w:rFonts w:ascii="Verdana" w:hAnsi="Verdana" w:cstheme="minorHAnsi"/>
              </w:rPr>
              <w:t>LINHA DE PESQUISA:</w:t>
            </w:r>
          </w:p>
        </w:tc>
      </w:tr>
      <w:tr w:rsidR="00C87274" w:rsidRPr="006E3AF6" w14:paraId="6101E51D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543AC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C87274" w:rsidRPr="006E3AF6" w14:paraId="6D0E809C" w14:textId="77777777" w:rsidTr="00503D0F">
        <w:tc>
          <w:tcPr>
            <w:tcW w:w="8501" w:type="dxa"/>
            <w:tcBorders>
              <w:top w:val="single" w:sz="4" w:space="0" w:color="auto"/>
              <w:bottom w:val="single" w:sz="4" w:space="0" w:color="auto"/>
            </w:tcBorders>
          </w:tcPr>
          <w:p w14:paraId="20BF7C41" w14:textId="65883599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6E3AF6">
              <w:rPr>
                <w:rFonts w:ascii="Verdana" w:hAnsi="Verdana" w:cstheme="minorHAnsi"/>
              </w:rPr>
              <w:t>ORIENTADOR PREFERENCIAL</w:t>
            </w:r>
            <w:r w:rsidR="003745CE" w:rsidRPr="006E3AF6">
              <w:rPr>
                <w:rFonts w:ascii="Verdana" w:hAnsi="Verdana" w:cstheme="minorHAnsi"/>
              </w:rPr>
              <w:t>:</w:t>
            </w:r>
          </w:p>
        </w:tc>
      </w:tr>
      <w:tr w:rsidR="00C87274" w:rsidRPr="006E3AF6" w14:paraId="2EA52FDF" w14:textId="77777777" w:rsidTr="00503D0F"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8C6F3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C87274" w:rsidRPr="006E3AF6" w14:paraId="1AD728E9" w14:textId="77777777" w:rsidTr="00503D0F">
        <w:tc>
          <w:tcPr>
            <w:tcW w:w="8501" w:type="dxa"/>
            <w:tcBorders>
              <w:top w:val="single" w:sz="4" w:space="0" w:color="auto"/>
            </w:tcBorders>
          </w:tcPr>
          <w:p w14:paraId="122A3E74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6E3AF6">
              <w:rPr>
                <w:rFonts w:ascii="Verdana" w:hAnsi="Verdana" w:cstheme="minorHAnsi"/>
              </w:rPr>
              <w:t>PROJETO DE PESQUISA:</w:t>
            </w:r>
          </w:p>
          <w:p w14:paraId="79AAA3B5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2257401B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08430E46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0F874B54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54619C52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3FB6E894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67055A18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535E2CE0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5EEC6544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2DF5BE04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478770E6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32031267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3AE5D402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1E031B5C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783D4899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62170DEA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297DBF6C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58255DE9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2C909F05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43314175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53A8F9A6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147E2E79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  <w:p w14:paraId="47C99147" w14:textId="77777777" w:rsidR="00C87274" w:rsidRPr="006E3AF6" w:rsidRDefault="00C87274" w:rsidP="00D9086D">
            <w:pPr>
              <w:spacing w:line="360" w:lineRule="auto"/>
              <w:jc w:val="both"/>
              <w:rPr>
                <w:rFonts w:ascii="Verdana" w:hAnsi="Verdana" w:cstheme="minorHAnsi"/>
              </w:rPr>
            </w:pPr>
          </w:p>
        </w:tc>
      </w:tr>
    </w:tbl>
    <w:p w14:paraId="4B493D7F" w14:textId="77777777" w:rsidR="00C87274" w:rsidRPr="006E3AF6" w:rsidRDefault="00C87274" w:rsidP="00D9086D">
      <w:pPr>
        <w:spacing w:line="360" w:lineRule="auto"/>
        <w:jc w:val="both"/>
        <w:rPr>
          <w:rFonts w:ascii="Verdana" w:hAnsi="Verdana" w:cstheme="minorHAnsi"/>
          <w:color w:val="FF0000"/>
        </w:rPr>
      </w:pPr>
    </w:p>
    <w:sectPr w:rsidR="00C87274" w:rsidRPr="006E3A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2005" w14:textId="77777777" w:rsidR="009C0CE9" w:rsidRDefault="009C0CE9" w:rsidP="00C87274">
      <w:pPr>
        <w:spacing w:after="0" w:line="240" w:lineRule="auto"/>
      </w:pPr>
      <w:r>
        <w:separator/>
      </w:r>
    </w:p>
  </w:endnote>
  <w:endnote w:type="continuationSeparator" w:id="0">
    <w:p w14:paraId="0D021B9A" w14:textId="77777777" w:rsidR="009C0CE9" w:rsidRDefault="009C0CE9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C53F" w14:textId="77777777" w:rsidR="009C0CE9" w:rsidRDefault="009C0CE9" w:rsidP="00C87274">
      <w:pPr>
        <w:spacing w:after="0" w:line="240" w:lineRule="auto"/>
      </w:pPr>
      <w:r>
        <w:separator/>
      </w:r>
    </w:p>
  </w:footnote>
  <w:footnote w:type="continuationSeparator" w:id="0">
    <w:p w14:paraId="7196CD1E" w14:textId="77777777" w:rsidR="009C0CE9" w:rsidRDefault="009C0CE9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2D2" w14:textId="64DF009D" w:rsidR="00C87274" w:rsidRDefault="006F5CF1" w:rsidP="006F5CF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276ECF" wp14:editId="35D2EAFE">
          <wp:extent cx="3953091" cy="467351"/>
          <wp:effectExtent l="0" t="0" r="0" b="9525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877" cy="473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59"/>
    <w:multiLevelType w:val="hybridMultilevel"/>
    <w:tmpl w:val="0ED453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C39C9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74"/>
    <w:rsid w:val="00002858"/>
    <w:rsid w:val="00094B6E"/>
    <w:rsid w:val="000C420E"/>
    <w:rsid w:val="000F24B9"/>
    <w:rsid w:val="000F4792"/>
    <w:rsid w:val="00113151"/>
    <w:rsid w:val="00140032"/>
    <w:rsid w:val="001576AD"/>
    <w:rsid w:val="00187AED"/>
    <w:rsid w:val="001D32EA"/>
    <w:rsid w:val="001D4E1E"/>
    <w:rsid w:val="001F3C3C"/>
    <w:rsid w:val="002520AB"/>
    <w:rsid w:val="00283A29"/>
    <w:rsid w:val="00284385"/>
    <w:rsid w:val="002875EB"/>
    <w:rsid w:val="002C3614"/>
    <w:rsid w:val="002E06F2"/>
    <w:rsid w:val="0030022F"/>
    <w:rsid w:val="00331F14"/>
    <w:rsid w:val="00333AEF"/>
    <w:rsid w:val="003343D2"/>
    <w:rsid w:val="00345DE6"/>
    <w:rsid w:val="00361D10"/>
    <w:rsid w:val="00362BF4"/>
    <w:rsid w:val="003745CE"/>
    <w:rsid w:val="00375D1E"/>
    <w:rsid w:val="00383556"/>
    <w:rsid w:val="003D79DE"/>
    <w:rsid w:val="003E74B5"/>
    <w:rsid w:val="00425F2C"/>
    <w:rsid w:val="00431F76"/>
    <w:rsid w:val="00437095"/>
    <w:rsid w:val="0048319A"/>
    <w:rsid w:val="004C266B"/>
    <w:rsid w:val="004D1CCA"/>
    <w:rsid w:val="004F0E44"/>
    <w:rsid w:val="00500F67"/>
    <w:rsid w:val="0050433B"/>
    <w:rsid w:val="00536AEB"/>
    <w:rsid w:val="005645BE"/>
    <w:rsid w:val="00576850"/>
    <w:rsid w:val="00596F29"/>
    <w:rsid w:val="005D3109"/>
    <w:rsid w:val="005F1733"/>
    <w:rsid w:val="00661475"/>
    <w:rsid w:val="00683849"/>
    <w:rsid w:val="006A757D"/>
    <w:rsid w:val="006E3AF6"/>
    <w:rsid w:val="006F01FB"/>
    <w:rsid w:val="006F36A6"/>
    <w:rsid w:val="006F5CF1"/>
    <w:rsid w:val="007006E4"/>
    <w:rsid w:val="00703CA3"/>
    <w:rsid w:val="007307D0"/>
    <w:rsid w:val="007504A3"/>
    <w:rsid w:val="007B36B1"/>
    <w:rsid w:val="007B6ABD"/>
    <w:rsid w:val="007C75DE"/>
    <w:rsid w:val="00836492"/>
    <w:rsid w:val="008B0770"/>
    <w:rsid w:val="008D24DF"/>
    <w:rsid w:val="00921E8A"/>
    <w:rsid w:val="009466A7"/>
    <w:rsid w:val="00976E0F"/>
    <w:rsid w:val="009A044D"/>
    <w:rsid w:val="009A6DAC"/>
    <w:rsid w:val="009C0CE9"/>
    <w:rsid w:val="009C74CE"/>
    <w:rsid w:val="009D1424"/>
    <w:rsid w:val="00A13849"/>
    <w:rsid w:val="00A15144"/>
    <w:rsid w:val="00A25C9C"/>
    <w:rsid w:val="00A3254D"/>
    <w:rsid w:val="00A70F29"/>
    <w:rsid w:val="00A71A69"/>
    <w:rsid w:val="00A9793C"/>
    <w:rsid w:val="00AA50D0"/>
    <w:rsid w:val="00AB7B68"/>
    <w:rsid w:val="00B27533"/>
    <w:rsid w:val="00B66538"/>
    <w:rsid w:val="00BA6780"/>
    <w:rsid w:val="00BB3EF0"/>
    <w:rsid w:val="00BB7247"/>
    <w:rsid w:val="00BC3C40"/>
    <w:rsid w:val="00BF0849"/>
    <w:rsid w:val="00C471CF"/>
    <w:rsid w:val="00C87274"/>
    <w:rsid w:val="00C96EB6"/>
    <w:rsid w:val="00CA4A84"/>
    <w:rsid w:val="00CB1C61"/>
    <w:rsid w:val="00CD498E"/>
    <w:rsid w:val="00CF7E3D"/>
    <w:rsid w:val="00D9086D"/>
    <w:rsid w:val="00DB53EC"/>
    <w:rsid w:val="00DC5D37"/>
    <w:rsid w:val="00E001B5"/>
    <w:rsid w:val="00E14E53"/>
    <w:rsid w:val="00E15B25"/>
    <w:rsid w:val="00E611C1"/>
    <w:rsid w:val="00E76A29"/>
    <w:rsid w:val="00E86727"/>
    <w:rsid w:val="00ED4127"/>
    <w:rsid w:val="00EE167F"/>
    <w:rsid w:val="00EE2059"/>
    <w:rsid w:val="00EE5ED5"/>
    <w:rsid w:val="00F1106D"/>
    <w:rsid w:val="00F36B27"/>
    <w:rsid w:val="00F5423E"/>
    <w:rsid w:val="00F83039"/>
    <w:rsid w:val="00FA759D"/>
    <w:rsid w:val="00FB01B2"/>
    <w:rsid w:val="00FC70DE"/>
    <w:rsid w:val="439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3039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38355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F4792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50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</cp:lastModifiedBy>
  <cp:revision>2</cp:revision>
  <cp:lastPrinted>2025-05-20T14:55:00Z</cp:lastPrinted>
  <dcterms:created xsi:type="dcterms:W3CDTF">2025-05-20T14:55:00Z</dcterms:created>
  <dcterms:modified xsi:type="dcterms:W3CDTF">2025-05-20T14:55:00Z</dcterms:modified>
</cp:coreProperties>
</file>