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F825" w14:textId="00EE0EE6" w:rsidR="00CD266D" w:rsidRPr="008E0292" w:rsidRDefault="00CD266D" w:rsidP="008E0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E2FA6" w14:textId="6636BF95" w:rsidR="00CD266D" w:rsidRPr="008E0292" w:rsidRDefault="00CD266D" w:rsidP="008E0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759C02" w14:textId="7CC7F14C" w:rsidR="00186953" w:rsidRPr="008E0292" w:rsidRDefault="005074C6" w:rsidP="008E02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E0292">
        <w:rPr>
          <w:rFonts w:ascii="Arial" w:hAnsi="Arial" w:cs="Arial"/>
          <w:b/>
          <w:bCs/>
        </w:rPr>
        <w:t xml:space="preserve">EDITAL – </w:t>
      </w:r>
      <w:r w:rsidR="001553A5">
        <w:rPr>
          <w:rFonts w:ascii="Arial" w:hAnsi="Arial" w:cs="Arial"/>
          <w:b/>
          <w:bCs/>
        </w:rPr>
        <w:t>060</w:t>
      </w:r>
      <w:r w:rsidR="00D077F5" w:rsidRPr="008E0292">
        <w:rPr>
          <w:rFonts w:ascii="Arial" w:hAnsi="Arial" w:cs="Arial"/>
          <w:b/>
          <w:bCs/>
        </w:rPr>
        <w:t>/</w:t>
      </w:r>
      <w:r w:rsidR="001553A5">
        <w:rPr>
          <w:rFonts w:ascii="Arial" w:hAnsi="Arial" w:cs="Arial"/>
          <w:b/>
          <w:bCs/>
        </w:rPr>
        <w:t>2023</w:t>
      </w:r>
      <w:r w:rsidR="00186953" w:rsidRPr="008E0292">
        <w:rPr>
          <w:rFonts w:ascii="Arial" w:hAnsi="Arial" w:cs="Arial"/>
          <w:b/>
          <w:bCs/>
        </w:rPr>
        <w:t xml:space="preserve">/CAV - DE INSCRIÇÃO PARA </w:t>
      </w:r>
      <w:r w:rsidR="00D76D7C" w:rsidRPr="008E0292">
        <w:rPr>
          <w:rFonts w:ascii="Arial" w:hAnsi="Arial" w:cs="Arial"/>
          <w:b/>
          <w:bCs/>
        </w:rPr>
        <w:t>RE</w:t>
      </w:r>
      <w:r w:rsidR="00186953" w:rsidRPr="008E0292">
        <w:rPr>
          <w:rFonts w:ascii="Arial" w:hAnsi="Arial" w:cs="Arial"/>
          <w:b/>
          <w:bCs/>
        </w:rPr>
        <w:t xml:space="preserve">CREDENCIAMENTO DE DOCENTES NO PPGCS </w:t>
      </w:r>
    </w:p>
    <w:p w14:paraId="11EEBF16" w14:textId="77777777" w:rsidR="00186953" w:rsidRPr="008E0292" w:rsidRDefault="00186953" w:rsidP="008E02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F2577FA" w14:textId="77777777" w:rsidR="00186953" w:rsidRPr="008E0292" w:rsidRDefault="00186953" w:rsidP="008E0292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Arial" w:hAnsi="Arial" w:cs="Arial"/>
          <w:bCs/>
        </w:rPr>
      </w:pPr>
      <w:r w:rsidRPr="008E0292">
        <w:rPr>
          <w:rFonts w:ascii="Arial" w:hAnsi="Arial" w:cs="Arial"/>
        </w:rPr>
        <w:t xml:space="preserve"> </w:t>
      </w:r>
      <w:r w:rsidRPr="008E0292">
        <w:rPr>
          <w:rFonts w:ascii="Arial" w:hAnsi="Arial" w:cs="Arial"/>
          <w:bCs/>
        </w:rPr>
        <w:t>Abre as inscrições e determina procedimentos para solicitação de</w:t>
      </w:r>
    </w:p>
    <w:p w14:paraId="2B786227" w14:textId="7B8BCF65" w:rsidR="00186953" w:rsidRPr="008E0292" w:rsidRDefault="00D76D7C" w:rsidP="008E0292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Arial" w:hAnsi="Arial" w:cs="Arial"/>
        </w:rPr>
      </w:pPr>
      <w:r w:rsidRPr="008E0292">
        <w:rPr>
          <w:rFonts w:ascii="Arial" w:hAnsi="Arial" w:cs="Arial"/>
          <w:bCs/>
        </w:rPr>
        <w:t>re</w:t>
      </w:r>
      <w:r w:rsidR="00186953" w:rsidRPr="008E0292">
        <w:rPr>
          <w:rFonts w:ascii="Arial" w:hAnsi="Arial" w:cs="Arial"/>
          <w:bCs/>
        </w:rPr>
        <w:t xml:space="preserve">credenciamento de docentes no Programa de </w:t>
      </w:r>
      <w:r w:rsidR="00186953" w:rsidRPr="008E0292">
        <w:rPr>
          <w:rFonts w:ascii="Arial" w:hAnsi="Arial" w:cs="Arial"/>
          <w:bCs/>
          <w:i/>
          <w:iCs/>
        </w:rPr>
        <w:t xml:space="preserve">Pós-Graduação em Ciências do Solo </w:t>
      </w:r>
      <w:r w:rsidR="00186953" w:rsidRPr="008E0292">
        <w:rPr>
          <w:rFonts w:ascii="Arial" w:hAnsi="Arial" w:cs="Arial"/>
          <w:bCs/>
        </w:rPr>
        <w:t>– PPGCS.</w:t>
      </w:r>
    </w:p>
    <w:p w14:paraId="445A2BB7" w14:textId="77777777" w:rsidR="00186953" w:rsidRPr="008E0292" w:rsidRDefault="00186953" w:rsidP="008E02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4BD223" w14:textId="77777777" w:rsidR="00186953" w:rsidRPr="008E0292" w:rsidRDefault="00186953" w:rsidP="008E02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>O Diretor Geral do Centro de Ciências Agroveterinárias – CAV, da Universidade do Estado de Santa Catarina - UDESC, conforme previsto no Regimento Geral da Pós- Graduação s</w:t>
      </w:r>
      <w:r w:rsidRPr="008E0292">
        <w:rPr>
          <w:rFonts w:ascii="Arial" w:hAnsi="Arial" w:cs="Arial"/>
          <w:i/>
          <w:iCs/>
          <w:color w:val="auto"/>
          <w:sz w:val="22"/>
          <w:szCs w:val="22"/>
        </w:rPr>
        <w:t xml:space="preserve">tricto sensu 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da UDESC e no uso de suas atribuições, </w:t>
      </w:r>
      <w:r w:rsidRPr="008E0292">
        <w:rPr>
          <w:rFonts w:ascii="Arial" w:hAnsi="Arial" w:cs="Arial"/>
          <w:b/>
          <w:bCs/>
          <w:color w:val="auto"/>
          <w:sz w:val="22"/>
          <w:szCs w:val="22"/>
        </w:rPr>
        <w:t>resolve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41C96D92" w14:textId="77777777" w:rsidR="00186953" w:rsidRPr="008E0292" w:rsidRDefault="00186953" w:rsidP="008E02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77D403F" w14:textId="1F21F0D4" w:rsidR="00186953" w:rsidRPr="008E0292" w:rsidRDefault="00186953" w:rsidP="008E02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b/>
          <w:color w:val="auto"/>
          <w:sz w:val="22"/>
          <w:szCs w:val="22"/>
        </w:rPr>
        <w:t>A</w:t>
      </w:r>
      <w:r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brir inscrições e determinar procedimentos para </w:t>
      </w:r>
      <w:r w:rsidR="00D76D7C" w:rsidRPr="008E0292">
        <w:rPr>
          <w:rFonts w:ascii="Arial" w:hAnsi="Arial" w:cs="Arial"/>
          <w:b/>
          <w:bCs/>
          <w:color w:val="auto"/>
          <w:sz w:val="22"/>
          <w:szCs w:val="22"/>
        </w:rPr>
        <w:t>re</w:t>
      </w:r>
      <w:r w:rsidRPr="008E0292">
        <w:rPr>
          <w:rFonts w:ascii="Arial" w:hAnsi="Arial" w:cs="Arial"/>
          <w:b/>
          <w:bCs/>
          <w:color w:val="auto"/>
          <w:sz w:val="22"/>
          <w:szCs w:val="22"/>
        </w:rPr>
        <w:t>credenciamento de docente no</w:t>
      </w:r>
      <w:r w:rsidRPr="008E0292">
        <w:rPr>
          <w:rFonts w:ascii="Arial" w:hAnsi="Arial" w:cs="Arial"/>
          <w:b/>
          <w:color w:val="auto"/>
          <w:sz w:val="22"/>
          <w:szCs w:val="22"/>
        </w:rPr>
        <w:t xml:space="preserve"> Programa de Pós- Graduação em Ciência do Solo (PPGCS),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 seguindo as normas fixadas nos itens a seguir: </w:t>
      </w:r>
    </w:p>
    <w:p w14:paraId="4B16924B" w14:textId="77777777" w:rsidR="00186953" w:rsidRPr="008E0292" w:rsidRDefault="00186953" w:rsidP="008E02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B8F8403" w14:textId="77777777" w:rsidR="00186953" w:rsidRPr="008E0292" w:rsidRDefault="00186953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3BC82DE6" w14:textId="3603C961" w:rsidR="00186953" w:rsidRPr="008E0292" w:rsidRDefault="00186953" w:rsidP="008E02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8E0292">
        <w:rPr>
          <w:rFonts w:ascii="Arial" w:hAnsi="Arial" w:cs="Arial"/>
          <w:b/>
          <w:bCs/>
        </w:rPr>
        <w:t>DAS EXIGÊNCIAS</w:t>
      </w:r>
    </w:p>
    <w:p w14:paraId="4BB42D83" w14:textId="382F0451" w:rsidR="00186953" w:rsidRPr="008E0292" w:rsidRDefault="00186953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>(em conformidade com a Resolução 01/202</w:t>
      </w:r>
      <w:r w:rsidR="008E0292" w:rsidRPr="008E0292">
        <w:rPr>
          <w:rFonts w:ascii="Arial" w:hAnsi="Arial" w:cs="Arial"/>
          <w:color w:val="auto"/>
          <w:sz w:val="22"/>
          <w:szCs w:val="22"/>
        </w:rPr>
        <w:t>3</w:t>
      </w:r>
      <w:r w:rsidRPr="008E0292">
        <w:rPr>
          <w:rFonts w:ascii="Arial" w:hAnsi="Arial" w:cs="Arial"/>
          <w:color w:val="auto"/>
          <w:sz w:val="22"/>
          <w:szCs w:val="22"/>
        </w:rPr>
        <w:t>)</w:t>
      </w:r>
    </w:p>
    <w:p w14:paraId="3AA4D7C9" w14:textId="68D118BD" w:rsidR="00095F9D" w:rsidRPr="008E0292" w:rsidRDefault="00095F9D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1226EF8" w14:textId="77777777" w:rsidR="00A442DD" w:rsidRPr="008E0292" w:rsidRDefault="00A442DD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7FBC771A" w14:textId="2A334D43" w:rsidR="00186953" w:rsidRPr="008E0292" w:rsidRDefault="00186953" w:rsidP="008E02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</w:rPr>
      </w:pPr>
      <w:r w:rsidRPr="008E0292">
        <w:rPr>
          <w:rFonts w:ascii="Arial" w:hAnsi="Arial" w:cs="Arial"/>
          <w:bCs/>
        </w:rPr>
        <w:t>Atingir uma produção científica</w:t>
      </w:r>
      <w:r w:rsidR="00A442DD" w:rsidRPr="008E0292">
        <w:rPr>
          <w:rFonts w:ascii="Arial" w:hAnsi="Arial" w:cs="Arial"/>
          <w:bCs/>
        </w:rPr>
        <w:t xml:space="preserve"> (PC)</w:t>
      </w:r>
      <w:r w:rsidRPr="008E0292">
        <w:rPr>
          <w:rFonts w:ascii="Arial" w:hAnsi="Arial" w:cs="Arial"/>
          <w:bCs/>
        </w:rPr>
        <w:t xml:space="preserve"> </w:t>
      </w:r>
      <w:r w:rsidR="00B567B7" w:rsidRPr="008E0292">
        <w:rPr>
          <w:rFonts w:ascii="Arial" w:hAnsi="Arial" w:cs="Arial"/>
          <w:bCs/>
        </w:rPr>
        <w:t>média dos</w:t>
      </w:r>
      <w:r w:rsidRPr="008E0292">
        <w:rPr>
          <w:rFonts w:ascii="Arial" w:hAnsi="Arial" w:cs="Arial"/>
          <w:bCs/>
        </w:rPr>
        <w:t xml:space="preserve"> quatro anos (201</w:t>
      </w:r>
      <w:r w:rsidR="00AC6FC2" w:rsidRPr="008E0292">
        <w:rPr>
          <w:rFonts w:ascii="Arial" w:hAnsi="Arial" w:cs="Arial"/>
          <w:bCs/>
        </w:rPr>
        <w:t>9</w:t>
      </w:r>
      <w:r w:rsidRPr="008E0292">
        <w:rPr>
          <w:rFonts w:ascii="Arial" w:hAnsi="Arial" w:cs="Arial"/>
          <w:bCs/>
        </w:rPr>
        <w:t>-202</w:t>
      </w:r>
      <w:r w:rsidR="00AC6FC2" w:rsidRPr="008E0292">
        <w:rPr>
          <w:rFonts w:ascii="Arial" w:hAnsi="Arial" w:cs="Arial"/>
          <w:bCs/>
        </w:rPr>
        <w:t>2</w:t>
      </w:r>
      <w:r w:rsidRPr="008E0292">
        <w:rPr>
          <w:rFonts w:ascii="Arial" w:hAnsi="Arial" w:cs="Arial"/>
          <w:bCs/>
        </w:rPr>
        <w:t>), correspondente a 1,</w:t>
      </w:r>
      <w:r w:rsidR="00AC6FC2" w:rsidRPr="008E0292">
        <w:rPr>
          <w:rFonts w:ascii="Arial" w:hAnsi="Arial" w:cs="Arial"/>
          <w:bCs/>
        </w:rPr>
        <w:t>4</w:t>
      </w:r>
      <w:r w:rsidRPr="008E0292">
        <w:rPr>
          <w:rFonts w:ascii="Arial" w:hAnsi="Arial" w:cs="Arial"/>
          <w:bCs/>
        </w:rPr>
        <w:t xml:space="preserve"> EqA1/ano.</w:t>
      </w:r>
      <w:r w:rsidR="00A442DD" w:rsidRPr="008E0292">
        <w:rPr>
          <w:rFonts w:ascii="Arial" w:eastAsiaTheme="minorEastAsia" w:hAnsi="Arial" w:cs="Arial"/>
        </w:rPr>
        <w:t xml:space="preserve"> A pontuação será obtida pela soma do número de artigos nos Diferentes estratos (</w:t>
      </w:r>
      <w:r w:rsidR="00A442DD" w:rsidRPr="008E0292">
        <w:rPr>
          <w:rFonts w:ascii="Arial" w:hAnsi="Arial" w:cs="Arial"/>
        </w:rPr>
        <w:t>Qualis quadriênio 201</w:t>
      </w:r>
      <w:r w:rsidR="00095F9D" w:rsidRPr="008E0292">
        <w:rPr>
          <w:rFonts w:ascii="Arial" w:hAnsi="Arial" w:cs="Arial"/>
        </w:rPr>
        <w:t>7</w:t>
      </w:r>
      <w:r w:rsidR="00A442DD" w:rsidRPr="008E0292">
        <w:rPr>
          <w:rFonts w:ascii="Arial" w:hAnsi="Arial" w:cs="Arial"/>
        </w:rPr>
        <w:t>-20</w:t>
      </w:r>
      <w:r w:rsidR="00095F9D" w:rsidRPr="008E0292">
        <w:rPr>
          <w:rFonts w:ascii="Arial" w:hAnsi="Arial" w:cs="Arial"/>
        </w:rPr>
        <w:t>22</w:t>
      </w:r>
      <w:r w:rsidR="00A442DD" w:rsidRPr="008E0292">
        <w:rPr>
          <w:rFonts w:ascii="Arial" w:hAnsi="Arial" w:cs="Arial"/>
        </w:rPr>
        <w:t>)</w:t>
      </w:r>
      <w:r w:rsidR="00A442DD" w:rsidRPr="008E0292">
        <w:rPr>
          <w:rFonts w:ascii="Arial" w:eastAsiaTheme="minorEastAsia" w:hAnsi="Arial" w:cs="Arial"/>
        </w:rPr>
        <w:t xml:space="preserve">, estes ponderados pelos seus respectivos pesos (A1 = 1,0 pontos, A2 = 0,85 pontos, </w:t>
      </w:r>
      <w:r w:rsidR="00095F9D" w:rsidRPr="008E0292">
        <w:rPr>
          <w:rFonts w:ascii="Arial" w:eastAsiaTheme="minorEastAsia" w:hAnsi="Arial" w:cs="Arial"/>
        </w:rPr>
        <w:t xml:space="preserve">A3= </w:t>
      </w:r>
      <w:r w:rsidR="00A442DD" w:rsidRPr="008E0292">
        <w:rPr>
          <w:rFonts w:ascii="Arial" w:eastAsiaTheme="minorEastAsia" w:hAnsi="Arial" w:cs="Arial"/>
        </w:rPr>
        <w:t xml:space="preserve">0,70 pontos, </w:t>
      </w:r>
      <w:r w:rsidR="00095F9D" w:rsidRPr="008E0292">
        <w:rPr>
          <w:rFonts w:ascii="Arial" w:eastAsiaTheme="minorEastAsia" w:hAnsi="Arial" w:cs="Arial"/>
        </w:rPr>
        <w:t xml:space="preserve">A4= 0,60 pontos, B1= 0,50, </w:t>
      </w:r>
      <w:r w:rsidR="00A442DD" w:rsidRPr="008E0292">
        <w:rPr>
          <w:rFonts w:ascii="Arial" w:eastAsiaTheme="minorEastAsia" w:hAnsi="Arial" w:cs="Arial"/>
        </w:rPr>
        <w:t>B2 = 0,</w:t>
      </w:r>
      <w:r w:rsidR="00095F9D" w:rsidRPr="008E0292">
        <w:rPr>
          <w:rFonts w:ascii="Arial" w:eastAsiaTheme="minorEastAsia" w:hAnsi="Arial" w:cs="Arial"/>
        </w:rPr>
        <w:t>3</w:t>
      </w:r>
      <w:r w:rsidR="00A442DD" w:rsidRPr="008E0292">
        <w:rPr>
          <w:rFonts w:ascii="Arial" w:eastAsiaTheme="minorEastAsia" w:hAnsi="Arial" w:cs="Arial"/>
        </w:rPr>
        <w:t>5 pontos, B3= 0,</w:t>
      </w:r>
      <w:r w:rsidR="00095F9D" w:rsidRPr="008E0292">
        <w:rPr>
          <w:rFonts w:ascii="Arial" w:eastAsiaTheme="minorEastAsia" w:hAnsi="Arial" w:cs="Arial"/>
        </w:rPr>
        <w:t>2</w:t>
      </w:r>
      <w:r w:rsidR="00A442DD" w:rsidRPr="008E0292">
        <w:rPr>
          <w:rFonts w:ascii="Arial" w:eastAsiaTheme="minorEastAsia" w:hAnsi="Arial" w:cs="Arial"/>
        </w:rPr>
        <w:t>0 pontos, B4 = 0,</w:t>
      </w:r>
      <w:r w:rsidR="00095F9D" w:rsidRPr="008E0292">
        <w:rPr>
          <w:rFonts w:ascii="Arial" w:eastAsiaTheme="minorEastAsia" w:hAnsi="Arial" w:cs="Arial"/>
        </w:rPr>
        <w:t>10</w:t>
      </w:r>
      <w:r w:rsidR="00A442DD" w:rsidRPr="008E0292">
        <w:rPr>
          <w:rFonts w:ascii="Arial" w:eastAsiaTheme="minorEastAsia" w:hAnsi="Arial" w:cs="Arial"/>
        </w:rPr>
        <w:t xml:space="preserve"> pontos) para cálculo do PC .</w:t>
      </w:r>
      <w:r w:rsidR="00A442DD" w:rsidRPr="008E0292">
        <w:rPr>
          <w:rFonts w:ascii="Arial" w:eastAsiaTheme="minorEastAsia" w:hAnsi="Arial" w:cs="Arial"/>
          <w:i/>
          <w:iCs/>
        </w:rPr>
        <w:t>PC=</w:t>
      </w:r>
      <w:r w:rsidR="00A442DD" w:rsidRPr="008E0292">
        <w:rPr>
          <w:rFonts w:ascii="Arial" w:eastAsiaTheme="minorEastAsia" w:hAnsi="Arial" w:cs="Arial"/>
          <w:i/>
          <w:iCs/>
        </w:rPr>
        <w:sym w:font="Symbol" w:char="F05B"/>
      </w:r>
      <w:r w:rsidR="00A442DD" w:rsidRPr="008E0292">
        <w:rPr>
          <w:rFonts w:ascii="Arial" w:eastAsiaTheme="minorEastAsia" w:hAnsi="Arial" w:cs="Arial"/>
          <w:i/>
          <w:iCs/>
        </w:rPr>
        <w:t>n</w:t>
      </w:r>
      <w:r w:rsidR="00A442DD" w:rsidRPr="008E0292">
        <w:rPr>
          <w:rFonts w:ascii="Arial" w:eastAsiaTheme="minorEastAsia" w:hAnsi="Arial" w:cs="Arial"/>
        </w:rPr>
        <w:t>º</w:t>
      </w:r>
      <w:r w:rsidR="00A442DD" w:rsidRPr="008E0292">
        <w:rPr>
          <w:rFonts w:ascii="Arial" w:eastAsiaTheme="minorEastAsia" w:hAnsi="Arial" w:cs="Arial"/>
          <w:i/>
          <w:iCs/>
        </w:rPr>
        <w:t>A</w:t>
      </w:r>
      <w:r w:rsidR="00A442DD" w:rsidRPr="008E0292">
        <w:rPr>
          <w:rFonts w:ascii="Arial" w:eastAsiaTheme="minorEastAsia" w:hAnsi="Arial" w:cs="Arial"/>
        </w:rPr>
        <w:t>1(1,0)+</w:t>
      </w:r>
      <w:r w:rsidR="00A442DD" w:rsidRPr="008E0292">
        <w:rPr>
          <w:rFonts w:ascii="Arial" w:eastAsiaTheme="minorEastAsia" w:hAnsi="Arial" w:cs="Arial"/>
          <w:i/>
          <w:iCs/>
        </w:rPr>
        <w:t>n</w:t>
      </w:r>
      <w:r w:rsidR="00A442DD" w:rsidRPr="008E0292">
        <w:rPr>
          <w:rFonts w:ascii="Arial" w:eastAsiaTheme="minorEastAsia" w:hAnsi="Arial" w:cs="Arial"/>
        </w:rPr>
        <w:t>º</w:t>
      </w:r>
      <w:r w:rsidR="00A442DD" w:rsidRPr="008E0292">
        <w:rPr>
          <w:rFonts w:ascii="Arial" w:eastAsiaTheme="minorEastAsia" w:hAnsi="Arial" w:cs="Arial"/>
          <w:i/>
          <w:iCs/>
        </w:rPr>
        <w:t>A</w:t>
      </w:r>
      <w:r w:rsidR="00A442DD" w:rsidRPr="008E0292">
        <w:rPr>
          <w:rFonts w:ascii="Arial" w:eastAsiaTheme="minorEastAsia" w:hAnsi="Arial" w:cs="Arial"/>
        </w:rPr>
        <w:t>2(0,85)+</w:t>
      </w:r>
      <w:r w:rsidR="00095F9D" w:rsidRPr="008E0292">
        <w:rPr>
          <w:rFonts w:ascii="Arial" w:eastAsiaTheme="minorEastAsia" w:hAnsi="Arial" w:cs="Arial"/>
        </w:rPr>
        <w:t>.......</w:t>
      </w:r>
      <w:r w:rsidR="00A442DD" w:rsidRPr="008E0292">
        <w:rPr>
          <w:rFonts w:ascii="Arial" w:eastAsiaTheme="minorEastAsia" w:hAnsi="Arial" w:cs="Arial"/>
        </w:rPr>
        <w:sym w:font="Symbol" w:char="F05D"/>
      </w:r>
      <w:r w:rsidR="00A442DD" w:rsidRPr="008E0292">
        <w:rPr>
          <w:rFonts w:ascii="Arial" w:eastAsiaTheme="minorEastAsia" w:hAnsi="Arial" w:cs="Arial"/>
        </w:rPr>
        <w:t xml:space="preserve">/4. Considerar </w:t>
      </w:r>
      <w:r w:rsidR="00A442DD" w:rsidRPr="008E0292">
        <w:rPr>
          <w:rFonts w:ascii="Arial" w:hAnsi="Arial" w:cs="Arial"/>
        </w:rPr>
        <w:t xml:space="preserve"> Qualis quadriênio 201</w:t>
      </w:r>
      <w:r w:rsidR="00095F9D" w:rsidRPr="008E0292">
        <w:rPr>
          <w:rFonts w:ascii="Arial" w:hAnsi="Arial" w:cs="Arial"/>
        </w:rPr>
        <w:t>7</w:t>
      </w:r>
      <w:r w:rsidR="00A442DD" w:rsidRPr="008E0292">
        <w:rPr>
          <w:rFonts w:ascii="Arial" w:hAnsi="Arial" w:cs="Arial"/>
        </w:rPr>
        <w:t>-20</w:t>
      </w:r>
      <w:r w:rsidR="00095F9D" w:rsidRPr="008E0292">
        <w:rPr>
          <w:rFonts w:ascii="Arial" w:hAnsi="Arial" w:cs="Arial"/>
        </w:rPr>
        <w:t>20</w:t>
      </w:r>
      <w:r w:rsidRPr="008E0292">
        <w:rPr>
          <w:rFonts w:ascii="Arial" w:hAnsi="Arial" w:cs="Arial"/>
          <w:bCs/>
        </w:rPr>
        <w:t>, na área das ciências agrárias I disponível em</w:t>
      </w:r>
      <w:r w:rsidR="00260F19" w:rsidRPr="008E0292">
        <w:rPr>
          <w:rFonts w:ascii="Arial" w:hAnsi="Arial" w:cs="Arial"/>
          <w:bCs/>
        </w:rPr>
        <w:t xml:space="preserve"> </w:t>
      </w:r>
      <w:hyperlink r:id="rId10" w:history="1">
        <w:r w:rsidR="00260F19" w:rsidRPr="008E0292">
          <w:rPr>
            <w:rStyle w:val="Hyperlink"/>
            <w:rFonts w:ascii="Arial" w:hAnsi="Arial" w:cs="Arial"/>
            <w:bCs/>
            <w:color w:val="auto"/>
          </w:rPr>
          <w:t>https://sucupira.capes.gov.br/sucupira</w:t>
        </w:r>
      </w:hyperlink>
      <w:r w:rsidRPr="008E0292">
        <w:rPr>
          <w:rFonts w:ascii="Arial" w:hAnsi="Arial" w:cs="Arial"/>
          <w:bCs/>
        </w:rPr>
        <w:t xml:space="preserve">. </w:t>
      </w:r>
      <w:r w:rsidR="00260F19" w:rsidRPr="008E0292">
        <w:rPr>
          <w:rFonts w:ascii="Arial" w:hAnsi="Arial" w:cs="Arial"/>
          <w:bCs/>
        </w:rPr>
        <w:t xml:space="preserve"> </w:t>
      </w:r>
    </w:p>
    <w:p w14:paraId="223F3BBE" w14:textId="77777777" w:rsidR="009231BA" w:rsidRPr="008E0292" w:rsidRDefault="009231BA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</w:rPr>
      </w:pPr>
    </w:p>
    <w:p w14:paraId="26E1D5E4" w14:textId="5855A92E" w:rsidR="00A442DD" w:rsidRPr="008E0292" w:rsidRDefault="00454FD6" w:rsidP="008E02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Arial" w:hAnsi="Arial" w:cs="Arial"/>
          <w:bCs/>
        </w:rPr>
      </w:pPr>
      <w:r w:rsidRPr="008E0292">
        <w:rPr>
          <w:rFonts w:ascii="Arial" w:hAnsi="Arial" w:cs="Arial"/>
          <w:bCs/>
        </w:rPr>
        <w:t>Os d</w:t>
      </w:r>
      <w:r w:rsidR="00D76D7C" w:rsidRPr="008E0292">
        <w:rPr>
          <w:rFonts w:ascii="Arial" w:hAnsi="Arial" w:cs="Arial"/>
          <w:bCs/>
        </w:rPr>
        <w:t>ocentes que não atingirem a</w:t>
      </w:r>
      <w:r w:rsidRPr="008E0292">
        <w:rPr>
          <w:rFonts w:ascii="Arial" w:hAnsi="Arial" w:cs="Arial"/>
          <w:bCs/>
        </w:rPr>
        <w:t xml:space="preserve"> PC estabelecido no item 1.1 devem atingir </w:t>
      </w:r>
      <w:r w:rsidR="00324C51" w:rsidRPr="008E0292">
        <w:rPr>
          <w:rFonts w:ascii="Arial" w:hAnsi="Arial" w:cs="Arial"/>
          <w:bCs/>
        </w:rPr>
        <w:t>0,8</w:t>
      </w:r>
      <w:r w:rsidRPr="008E0292">
        <w:rPr>
          <w:rFonts w:ascii="Arial" w:hAnsi="Arial" w:cs="Arial"/>
          <w:bCs/>
        </w:rPr>
        <w:t xml:space="preserve"> EqA1 e </w:t>
      </w:r>
      <w:r w:rsidR="00C71C2F" w:rsidRPr="008E0292">
        <w:rPr>
          <w:rFonts w:ascii="Arial" w:hAnsi="Arial" w:cs="Arial"/>
          <w:bCs/>
        </w:rPr>
        <w:t>possuir</w:t>
      </w:r>
      <w:r w:rsidRPr="008E0292">
        <w:rPr>
          <w:rFonts w:ascii="Arial" w:hAnsi="Arial" w:cs="Arial"/>
          <w:bCs/>
        </w:rPr>
        <w:t xml:space="preserve"> </w:t>
      </w:r>
      <w:r w:rsidRPr="008E0292">
        <w:rPr>
          <w:rFonts w:ascii="Arial" w:hAnsi="Arial" w:cs="Arial"/>
        </w:rPr>
        <w:t>atividades de extensão</w:t>
      </w:r>
      <w:r w:rsidR="00DA1C68" w:rsidRPr="008E0292">
        <w:rPr>
          <w:rFonts w:ascii="Arial" w:hAnsi="Arial" w:cs="Arial"/>
        </w:rPr>
        <w:t xml:space="preserve"> (0,1 p</w:t>
      </w:r>
      <w:r w:rsidR="00D76D7C" w:rsidRPr="008E0292">
        <w:rPr>
          <w:rFonts w:ascii="Arial" w:hAnsi="Arial" w:cs="Arial"/>
        </w:rPr>
        <w:t>on</w:t>
      </w:r>
      <w:r w:rsidR="00DA1C68" w:rsidRPr="008E0292">
        <w:rPr>
          <w:rFonts w:ascii="Arial" w:hAnsi="Arial" w:cs="Arial"/>
        </w:rPr>
        <w:t>tos)</w:t>
      </w:r>
      <w:r w:rsidR="00E625B1" w:rsidRPr="008E0292">
        <w:rPr>
          <w:rFonts w:ascii="Arial" w:hAnsi="Arial" w:cs="Arial"/>
        </w:rPr>
        <w:t xml:space="preserve">, publicação de livros </w:t>
      </w:r>
      <w:r w:rsidR="00DA1C68" w:rsidRPr="008E0292">
        <w:rPr>
          <w:rFonts w:ascii="Arial" w:hAnsi="Arial" w:cs="Arial"/>
        </w:rPr>
        <w:t xml:space="preserve">(0,1 </w:t>
      </w:r>
      <w:r w:rsidR="00D76D7C" w:rsidRPr="008E0292">
        <w:rPr>
          <w:rFonts w:ascii="Arial" w:hAnsi="Arial" w:cs="Arial"/>
        </w:rPr>
        <w:t>pontos</w:t>
      </w:r>
      <w:r w:rsidR="00DA1C68" w:rsidRPr="008E0292">
        <w:rPr>
          <w:rFonts w:ascii="Arial" w:hAnsi="Arial" w:cs="Arial"/>
        </w:rPr>
        <w:t>)</w:t>
      </w:r>
      <w:r w:rsidR="00A92E52" w:rsidRPr="008E0292">
        <w:rPr>
          <w:rFonts w:ascii="Arial" w:hAnsi="Arial" w:cs="Arial"/>
        </w:rPr>
        <w:t>, participação em eventos nacionais e internacionais (0,1</w:t>
      </w:r>
      <w:r w:rsidR="00D76D7C" w:rsidRPr="008E0292">
        <w:rPr>
          <w:rFonts w:ascii="Arial" w:hAnsi="Arial" w:cs="Arial"/>
        </w:rPr>
        <w:t xml:space="preserve"> pontos</w:t>
      </w:r>
      <w:r w:rsidR="00A92E52" w:rsidRPr="008E0292">
        <w:rPr>
          <w:rFonts w:ascii="Arial" w:hAnsi="Arial" w:cs="Arial"/>
        </w:rPr>
        <w:t>)</w:t>
      </w:r>
      <w:r w:rsidR="00505503" w:rsidRPr="008E0292">
        <w:rPr>
          <w:rFonts w:ascii="Arial" w:hAnsi="Arial" w:cs="Arial"/>
        </w:rPr>
        <w:t>, editor de revista (0,</w:t>
      </w:r>
      <w:r w:rsidR="00D76D7C" w:rsidRPr="008E0292">
        <w:rPr>
          <w:rFonts w:ascii="Arial" w:hAnsi="Arial" w:cs="Arial"/>
        </w:rPr>
        <w:t>1 pontos</w:t>
      </w:r>
      <w:r w:rsidR="00505503" w:rsidRPr="008E0292">
        <w:rPr>
          <w:rFonts w:ascii="Arial" w:hAnsi="Arial" w:cs="Arial"/>
        </w:rPr>
        <w:t>), obtenção de financiamento público ou privado de projeto de pesquisa (0,1</w:t>
      </w:r>
      <w:r w:rsidR="00D76D7C" w:rsidRPr="008E0292">
        <w:rPr>
          <w:rFonts w:ascii="Arial" w:hAnsi="Arial" w:cs="Arial"/>
        </w:rPr>
        <w:t xml:space="preserve"> pontos</w:t>
      </w:r>
      <w:r w:rsidR="00505503" w:rsidRPr="008E0292">
        <w:rPr>
          <w:rFonts w:ascii="Arial" w:hAnsi="Arial" w:cs="Arial"/>
        </w:rPr>
        <w:t>)</w:t>
      </w:r>
      <w:r w:rsidR="00DA1C68" w:rsidRPr="008E0292">
        <w:rPr>
          <w:rFonts w:ascii="Arial" w:hAnsi="Arial" w:cs="Arial"/>
        </w:rPr>
        <w:t xml:space="preserve"> </w:t>
      </w:r>
      <w:r w:rsidR="00E625B1" w:rsidRPr="008E0292">
        <w:rPr>
          <w:rFonts w:ascii="Arial" w:hAnsi="Arial" w:cs="Arial"/>
        </w:rPr>
        <w:t>e publicação de capítulo de livro</w:t>
      </w:r>
      <w:r w:rsidR="00DA1C68" w:rsidRPr="008E0292">
        <w:rPr>
          <w:rFonts w:ascii="Arial" w:hAnsi="Arial" w:cs="Arial"/>
        </w:rPr>
        <w:t xml:space="preserve"> (0,05 </w:t>
      </w:r>
      <w:r w:rsidR="00D76D7C" w:rsidRPr="008E0292">
        <w:rPr>
          <w:rFonts w:ascii="Arial" w:hAnsi="Arial" w:cs="Arial"/>
        </w:rPr>
        <w:t>pontos</w:t>
      </w:r>
      <w:r w:rsidR="00DA1C68" w:rsidRPr="008E0292">
        <w:rPr>
          <w:rFonts w:ascii="Arial" w:hAnsi="Arial" w:cs="Arial"/>
        </w:rPr>
        <w:t>) no quadriênio 201</w:t>
      </w:r>
      <w:r w:rsidR="00AC6FC2" w:rsidRPr="008E0292">
        <w:rPr>
          <w:rFonts w:ascii="Arial" w:hAnsi="Arial" w:cs="Arial"/>
        </w:rPr>
        <w:t>9</w:t>
      </w:r>
      <w:r w:rsidR="00DA1C68" w:rsidRPr="008E0292">
        <w:rPr>
          <w:rFonts w:ascii="Arial" w:hAnsi="Arial" w:cs="Arial"/>
        </w:rPr>
        <w:t>-202</w:t>
      </w:r>
      <w:r w:rsidR="00AC6FC2" w:rsidRPr="008E0292">
        <w:rPr>
          <w:rFonts w:ascii="Arial" w:hAnsi="Arial" w:cs="Arial"/>
        </w:rPr>
        <w:t>2</w:t>
      </w:r>
      <w:r w:rsidR="00DA1C68" w:rsidRPr="008E0292">
        <w:rPr>
          <w:rFonts w:ascii="Arial" w:hAnsi="Arial" w:cs="Arial"/>
        </w:rPr>
        <w:t>.</w:t>
      </w:r>
    </w:p>
    <w:p w14:paraId="6426E966" w14:textId="77777777" w:rsidR="00DA1C68" w:rsidRPr="008E0292" w:rsidRDefault="00DA1C68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</w:rPr>
      </w:pPr>
    </w:p>
    <w:p w14:paraId="36594967" w14:textId="63B62967" w:rsidR="00186953" w:rsidRPr="008E0292" w:rsidRDefault="00186953" w:rsidP="008E02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8E0292">
        <w:rPr>
          <w:rFonts w:ascii="Arial" w:hAnsi="Arial" w:cs="Arial"/>
          <w:b/>
          <w:bCs/>
        </w:rPr>
        <w:t xml:space="preserve">DOS DOCUMENTOS </w:t>
      </w:r>
      <w:r w:rsidR="00EE0C00" w:rsidRPr="008E0292">
        <w:rPr>
          <w:rFonts w:ascii="Arial" w:hAnsi="Arial" w:cs="Arial"/>
          <w:b/>
          <w:bCs/>
        </w:rPr>
        <w:t>NECESSÁRIOS E</w:t>
      </w:r>
      <w:r w:rsidR="00DA1C68" w:rsidRPr="008E0292">
        <w:rPr>
          <w:rFonts w:ascii="Arial" w:hAnsi="Arial" w:cs="Arial"/>
          <w:b/>
          <w:bCs/>
        </w:rPr>
        <w:t xml:space="preserve"> DOS PRAZOS</w:t>
      </w:r>
    </w:p>
    <w:p w14:paraId="6653408B" w14:textId="2CABBEE2" w:rsidR="00186953" w:rsidRPr="008E0292" w:rsidRDefault="00C71C2F" w:rsidP="008E02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8E0292">
        <w:rPr>
          <w:rFonts w:ascii="Arial" w:hAnsi="Arial" w:cs="Arial"/>
          <w:bCs/>
        </w:rPr>
        <w:t xml:space="preserve">Para pedir recredenciamento enviar o </w:t>
      </w:r>
      <w:r w:rsidR="00DA1C68" w:rsidRPr="008E0292">
        <w:rPr>
          <w:rFonts w:ascii="Arial" w:hAnsi="Arial" w:cs="Arial"/>
        </w:rPr>
        <w:t>Anexo I</w:t>
      </w:r>
      <w:r w:rsidRPr="008E0292">
        <w:rPr>
          <w:rFonts w:ascii="Arial" w:hAnsi="Arial" w:cs="Arial"/>
        </w:rPr>
        <w:t xml:space="preserve">, devidamente preenchido, para o e-mail </w:t>
      </w:r>
      <w:hyperlink r:id="rId11" w:history="1">
        <w:r w:rsidRPr="008E0292">
          <w:rPr>
            <w:rStyle w:val="Hyperlink"/>
            <w:rFonts w:ascii="Arial" w:hAnsi="Arial" w:cs="Arial"/>
            <w:color w:val="auto"/>
          </w:rPr>
          <w:t>ppgcs.cav@udesc.br</w:t>
        </w:r>
      </w:hyperlink>
      <w:r w:rsidRPr="008E0292">
        <w:rPr>
          <w:rFonts w:ascii="Arial" w:hAnsi="Arial" w:cs="Arial"/>
        </w:rPr>
        <w:t xml:space="preserve"> até o dia </w:t>
      </w:r>
      <w:r w:rsidR="001947CE">
        <w:rPr>
          <w:rFonts w:ascii="Arial" w:hAnsi="Arial" w:cs="Arial"/>
        </w:rPr>
        <w:t>2</w:t>
      </w:r>
      <w:r w:rsidR="00C05A41">
        <w:rPr>
          <w:rFonts w:ascii="Arial" w:hAnsi="Arial" w:cs="Arial"/>
        </w:rPr>
        <w:t>5</w:t>
      </w:r>
      <w:r w:rsidRPr="008E0292">
        <w:rPr>
          <w:rFonts w:ascii="Arial" w:hAnsi="Arial" w:cs="Arial"/>
        </w:rPr>
        <w:t xml:space="preserve"> de julho de 2023</w:t>
      </w:r>
    </w:p>
    <w:p w14:paraId="341E5492" w14:textId="77777777" w:rsidR="00DA1C68" w:rsidRPr="008E0292" w:rsidRDefault="00DA1C68" w:rsidP="008E029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bCs/>
        </w:rPr>
      </w:pPr>
    </w:p>
    <w:p w14:paraId="1C69F52F" w14:textId="77777777" w:rsidR="00186953" w:rsidRPr="008E0292" w:rsidRDefault="00186953" w:rsidP="008E0292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</w:p>
    <w:p w14:paraId="27EFCC70" w14:textId="36936E39" w:rsidR="00186953" w:rsidRPr="008E0292" w:rsidRDefault="00186953" w:rsidP="008E0292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b/>
          <w:bCs/>
          <w:color w:val="auto"/>
          <w:sz w:val="22"/>
          <w:szCs w:val="22"/>
        </w:rPr>
        <w:t>DO</w:t>
      </w:r>
      <w:r w:rsidR="0016669C"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 DESCREDENCIAMENTO </w:t>
      </w:r>
      <w:r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BB20B1F" w14:textId="4882E2F9" w:rsidR="00B567B7" w:rsidRPr="008E0292" w:rsidRDefault="00B567B7" w:rsidP="008E0292">
      <w:pPr>
        <w:pStyle w:val="Default"/>
        <w:numPr>
          <w:ilvl w:val="1"/>
          <w:numId w:val="8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lastRenderedPageBreak/>
        <w:t xml:space="preserve">O professor que for descredenciado do corpo permanente, por não atingir a pontuação mínima estabelecida nos itens 1.1 e 1.2, será recredenciado como colaborador. </w:t>
      </w:r>
    </w:p>
    <w:p w14:paraId="5EDE99EE" w14:textId="0A629254" w:rsidR="00B567B7" w:rsidRPr="008E0292" w:rsidRDefault="00B567B7" w:rsidP="008E0292">
      <w:pPr>
        <w:pStyle w:val="Default"/>
        <w:numPr>
          <w:ilvl w:val="1"/>
          <w:numId w:val="8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>Os docentes descredenciados do corpo permanente poderão concluir suas orientações</w:t>
      </w:r>
      <w:r w:rsidR="00AC6FC2" w:rsidRPr="008E0292">
        <w:rPr>
          <w:rFonts w:ascii="Arial" w:hAnsi="Arial" w:cs="Arial"/>
          <w:color w:val="auto"/>
          <w:sz w:val="22"/>
          <w:szCs w:val="22"/>
        </w:rPr>
        <w:t xml:space="preserve"> de doutorado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 em andamento.</w:t>
      </w:r>
    </w:p>
    <w:p w14:paraId="36293921" w14:textId="77777777" w:rsidR="005D4C88" w:rsidRPr="008E0292" w:rsidRDefault="005D4C88" w:rsidP="008E0292">
      <w:pPr>
        <w:pStyle w:val="Default"/>
        <w:spacing w:line="276" w:lineRule="auto"/>
        <w:ind w:left="426" w:hanging="4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DF66E41" w14:textId="0AB0BA98" w:rsidR="002343C0" w:rsidRPr="008E0292" w:rsidRDefault="002343C0" w:rsidP="008E0292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DOS PRAZOS </w:t>
      </w:r>
    </w:p>
    <w:p w14:paraId="34859529" w14:textId="53F5EC22" w:rsidR="004C3CDA" w:rsidRPr="008E0292" w:rsidRDefault="002343C0" w:rsidP="008E029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E0292">
        <w:rPr>
          <w:rFonts w:ascii="Arial" w:hAnsi="Arial" w:cs="Arial"/>
          <w:bCs/>
          <w:color w:val="auto"/>
          <w:sz w:val="22"/>
          <w:szCs w:val="22"/>
        </w:rPr>
        <w:t>Os pedidos de recredenciamento deverão</w:t>
      </w:r>
      <w:r w:rsidR="009204A1" w:rsidRPr="008E029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62FF6" w:rsidRPr="008E0292">
        <w:rPr>
          <w:rFonts w:ascii="Arial" w:hAnsi="Arial" w:cs="Arial"/>
          <w:bCs/>
          <w:color w:val="auto"/>
          <w:sz w:val="22"/>
          <w:szCs w:val="22"/>
        </w:rPr>
        <w:t>ser efetuados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 no período </w:t>
      </w:r>
      <w:r w:rsidR="009204A1" w:rsidRPr="008E0292">
        <w:rPr>
          <w:rFonts w:ascii="Arial" w:hAnsi="Arial" w:cs="Arial"/>
          <w:color w:val="auto"/>
          <w:sz w:val="22"/>
          <w:szCs w:val="22"/>
        </w:rPr>
        <w:t xml:space="preserve">de </w:t>
      </w:r>
      <w:r w:rsidR="00C05A41">
        <w:rPr>
          <w:rFonts w:ascii="Arial" w:hAnsi="Arial" w:cs="Arial"/>
          <w:color w:val="auto"/>
          <w:sz w:val="22"/>
          <w:szCs w:val="22"/>
        </w:rPr>
        <w:t>10</w:t>
      </w:r>
      <w:r w:rsidR="00540546" w:rsidRPr="008E0292">
        <w:rPr>
          <w:rFonts w:ascii="Arial" w:hAnsi="Arial" w:cs="Arial"/>
          <w:color w:val="auto"/>
          <w:sz w:val="22"/>
          <w:szCs w:val="22"/>
        </w:rPr>
        <w:t>/07</w:t>
      </w:r>
      <w:r w:rsidR="00C71C2F" w:rsidRPr="008E0292">
        <w:rPr>
          <w:rFonts w:ascii="Arial" w:hAnsi="Arial" w:cs="Arial"/>
          <w:color w:val="auto"/>
          <w:sz w:val="22"/>
          <w:szCs w:val="22"/>
        </w:rPr>
        <w:t xml:space="preserve">/2023 a </w:t>
      </w:r>
      <w:r w:rsidR="00540546" w:rsidRPr="008E0292">
        <w:rPr>
          <w:rFonts w:ascii="Arial" w:hAnsi="Arial" w:cs="Arial"/>
          <w:color w:val="auto"/>
          <w:sz w:val="22"/>
          <w:szCs w:val="22"/>
        </w:rPr>
        <w:t>2</w:t>
      </w:r>
      <w:r w:rsidR="00C05A41">
        <w:rPr>
          <w:rFonts w:ascii="Arial" w:hAnsi="Arial" w:cs="Arial"/>
          <w:color w:val="auto"/>
          <w:sz w:val="22"/>
          <w:szCs w:val="22"/>
        </w:rPr>
        <w:t>5</w:t>
      </w:r>
      <w:r w:rsidR="00C71C2F" w:rsidRPr="008E0292">
        <w:rPr>
          <w:rFonts w:ascii="Arial" w:hAnsi="Arial" w:cs="Arial"/>
          <w:color w:val="auto"/>
          <w:sz w:val="22"/>
          <w:szCs w:val="22"/>
        </w:rPr>
        <w:t>/07/2023</w:t>
      </w:r>
      <w:r w:rsidR="00540546" w:rsidRPr="008E0292">
        <w:rPr>
          <w:rFonts w:ascii="Arial" w:hAnsi="Arial" w:cs="Arial"/>
          <w:color w:val="auto"/>
          <w:sz w:val="22"/>
          <w:szCs w:val="22"/>
        </w:rPr>
        <w:t>.</w:t>
      </w:r>
    </w:p>
    <w:p w14:paraId="273664A9" w14:textId="11FBEF86" w:rsidR="002343C0" w:rsidRPr="008E0292" w:rsidRDefault="002343C0" w:rsidP="008E029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>O resultado da avaliação dos pedidos de recredenciamento do PPG</w:t>
      </w:r>
      <w:r w:rsidR="000546FE" w:rsidRPr="008E0292">
        <w:rPr>
          <w:rFonts w:ascii="Arial" w:hAnsi="Arial" w:cs="Arial"/>
          <w:color w:val="auto"/>
          <w:sz w:val="22"/>
          <w:szCs w:val="22"/>
        </w:rPr>
        <w:t>CS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 será divulgado mediante e-mail enviado aos interessados </w:t>
      </w:r>
      <w:r w:rsidR="00F742CF" w:rsidRPr="008E0292">
        <w:rPr>
          <w:rFonts w:ascii="Arial" w:hAnsi="Arial" w:cs="Arial"/>
          <w:color w:val="auto"/>
          <w:sz w:val="22"/>
          <w:szCs w:val="22"/>
        </w:rPr>
        <w:t xml:space="preserve">e </w:t>
      </w:r>
      <w:r w:rsidRPr="008E0292">
        <w:rPr>
          <w:rFonts w:ascii="Arial" w:hAnsi="Arial" w:cs="Arial"/>
          <w:color w:val="auto"/>
          <w:sz w:val="22"/>
          <w:szCs w:val="22"/>
        </w:rPr>
        <w:t xml:space="preserve"> no endereço eletrônico: </w:t>
      </w:r>
      <w:hyperlink r:id="rId12" w:history="1">
        <w:r w:rsidRPr="008E0292">
          <w:rPr>
            <w:rStyle w:val="Hyperlink"/>
            <w:rFonts w:ascii="Arial" w:hAnsi="Arial" w:cs="Arial"/>
            <w:color w:val="auto"/>
            <w:sz w:val="22"/>
            <w:szCs w:val="22"/>
          </w:rPr>
          <w:t>https://www.udesc.br/cav/ppgcs/publicacoes</w:t>
        </w:r>
      </w:hyperlink>
      <w:r w:rsidRPr="008E0292">
        <w:rPr>
          <w:rFonts w:ascii="Arial" w:hAnsi="Arial" w:cs="Arial"/>
          <w:color w:val="auto"/>
          <w:sz w:val="22"/>
          <w:szCs w:val="22"/>
        </w:rPr>
        <w:t xml:space="preserve"> </w:t>
      </w:r>
      <w:r w:rsidR="00F742CF" w:rsidRPr="008E0292">
        <w:rPr>
          <w:rFonts w:ascii="Arial" w:hAnsi="Arial" w:cs="Arial"/>
          <w:color w:val="auto"/>
          <w:sz w:val="22"/>
          <w:szCs w:val="22"/>
        </w:rPr>
        <w:t xml:space="preserve"> até o dia </w:t>
      </w:r>
      <w:r w:rsidR="00540546" w:rsidRPr="008E0292">
        <w:rPr>
          <w:rFonts w:ascii="Arial" w:hAnsi="Arial" w:cs="Arial"/>
          <w:color w:val="auto"/>
          <w:sz w:val="22"/>
          <w:szCs w:val="22"/>
        </w:rPr>
        <w:t>01</w:t>
      </w:r>
      <w:r w:rsidR="00F742CF" w:rsidRPr="008E0292">
        <w:rPr>
          <w:rFonts w:ascii="Arial" w:hAnsi="Arial" w:cs="Arial"/>
          <w:color w:val="auto"/>
          <w:sz w:val="22"/>
          <w:szCs w:val="22"/>
        </w:rPr>
        <w:t xml:space="preserve"> de </w:t>
      </w:r>
      <w:r w:rsidR="00540546" w:rsidRPr="008E0292">
        <w:rPr>
          <w:rFonts w:ascii="Arial" w:hAnsi="Arial" w:cs="Arial"/>
          <w:color w:val="auto"/>
          <w:sz w:val="22"/>
          <w:szCs w:val="22"/>
        </w:rPr>
        <w:t>agosto</w:t>
      </w:r>
      <w:r w:rsidR="00C71C2F" w:rsidRPr="008E0292">
        <w:rPr>
          <w:rFonts w:ascii="Arial" w:hAnsi="Arial" w:cs="Arial"/>
          <w:color w:val="auto"/>
          <w:sz w:val="22"/>
          <w:szCs w:val="22"/>
        </w:rPr>
        <w:t xml:space="preserve"> de 2023</w:t>
      </w:r>
      <w:r w:rsidR="00540546" w:rsidRPr="008E0292">
        <w:rPr>
          <w:rFonts w:ascii="Arial" w:hAnsi="Arial" w:cs="Arial"/>
          <w:color w:val="auto"/>
          <w:sz w:val="22"/>
          <w:szCs w:val="22"/>
        </w:rPr>
        <w:t>.</w:t>
      </w:r>
    </w:p>
    <w:p w14:paraId="75FC91ED" w14:textId="77777777" w:rsidR="002343C0" w:rsidRPr="008E0292" w:rsidRDefault="002343C0" w:rsidP="008E0292">
      <w:pPr>
        <w:pStyle w:val="Default"/>
        <w:spacing w:line="276" w:lineRule="auto"/>
        <w:ind w:left="426" w:hanging="4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FF30C6" w14:textId="5C3F166E" w:rsidR="00186953" w:rsidRPr="008E0292" w:rsidRDefault="00186953" w:rsidP="008E0292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b/>
          <w:color w:val="auto"/>
          <w:sz w:val="22"/>
          <w:szCs w:val="22"/>
        </w:rPr>
        <w:t>DA VALIDADE DO CREDENCIAMENTO</w:t>
      </w:r>
    </w:p>
    <w:p w14:paraId="05FB93A6" w14:textId="77777777" w:rsidR="009231BA" w:rsidRPr="008E0292" w:rsidRDefault="009231BA" w:rsidP="008E0292">
      <w:pPr>
        <w:pStyle w:val="Default"/>
        <w:spacing w:line="276" w:lineRule="auto"/>
        <w:ind w:left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FFF043B" w14:textId="7D2658F3" w:rsidR="00186953" w:rsidRPr="008E0292" w:rsidRDefault="00186953" w:rsidP="00A84068">
      <w:pPr>
        <w:pStyle w:val="Corpodetexto"/>
        <w:spacing w:line="276" w:lineRule="auto"/>
        <w:ind w:left="250" w:right="106" w:hanging="10"/>
        <w:jc w:val="both"/>
        <w:rPr>
          <w:rFonts w:ascii="Arial" w:hAnsi="Arial" w:cs="Arial"/>
          <w:b/>
          <w:bCs/>
        </w:rPr>
      </w:pPr>
      <w:r w:rsidRPr="008E0292">
        <w:rPr>
          <w:rFonts w:ascii="Arial" w:hAnsi="Arial" w:cs="Arial"/>
        </w:rPr>
        <w:t>O período de valida</w:t>
      </w:r>
      <w:r w:rsidR="005D4C88" w:rsidRPr="008E0292">
        <w:rPr>
          <w:rFonts w:ascii="Arial" w:hAnsi="Arial" w:cs="Arial"/>
        </w:rPr>
        <w:t xml:space="preserve">de dos </w:t>
      </w:r>
      <w:r w:rsidR="00C71C2F" w:rsidRPr="008E0292">
        <w:rPr>
          <w:rFonts w:ascii="Arial" w:hAnsi="Arial" w:cs="Arial"/>
        </w:rPr>
        <w:t>re</w:t>
      </w:r>
      <w:r w:rsidR="005D4C88" w:rsidRPr="008E0292">
        <w:rPr>
          <w:rFonts w:ascii="Arial" w:hAnsi="Arial" w:cs="Arial"/>
        </w:rPr>
        <w:t>credenciamentos se</w:t>
      </w:r>
      <w:r w:rsidR="00297A49">
        <w:rPr>
          <w:rFonts w:ascii="Arial" w:hAnsi="Arial" w:cs="Arial"/>
        </w:rPr>
        <w:t>gue o estabelecido no Artigo 5º  da Resolução 01/2023 PPGCS</w:t>
      </w:r>
      <w:r w:rsidR="007969FE" w:rsidRPr="008E0292">
        <w:rPr>
          <w:rFonts w:ascii="Arial" w:hAnsi="Arial" w:cs="Arial"/>
        </w:rPr>
        <w:t>.</w:t>
      </w:r>
      <w:r w:rsidR="00C71C2F" w:rsidRPr="008E0292">
        <w:rPr>
          <w:rFonts w:ascii="Arial" w:hAnsi="Arial" w:cs="Arial"/>
        </w:rPr>
        <w:t xml:space="preserve"> </w:t>
      </w:r>
      <w:r w:rsidRPr="008E0292">
        <w:rPr>
          <w:rFonts w:ascii="Arial" w:hAnsi="Arial" w:cs="Arial"/>
        </w:rPr>
        <w:t xml:space="preserve"> </w:t>
      </w:r>
    </w:p>
    <w:p w14:paraId="15521F48" w14:textId="77777777" w:rsidR="00186953" w:rsidRPr="008E0292" w:rsidRDefault="00186953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A86CA74" w14:textId="5E28929E" w:rsidR="00186953" w:rsidRPr="008E0292" w:rsidRDefault="00186953" w:rsidP="008E0292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DISPOSIÇÕES FINAIS </w:t>
      </w:r>
    </w:p>
    <w:p w14:paraId="1B90B57B" w14:textId="77777777" w:rsidR="009231BA" w:rsidRPr="008E0292" w:rsidRDefault="009231BA" w:rsidP="008E0292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6BF95BE" w14:textId="34689EEB" w:rsidR="00186953" w:rsidRPr="008E0292" w:rsidRDefault="00186953" w:rsidP="008E0292">
      <w:pPr>
        <w:pStyle w:val="Default"/>
        <w:numPr>
          <w:ilvl w:val="1"/>
          <w:numId w:val="15"/>
        </w:numPr>
        <w:spacing w:line="276" w:lineRule="auto"/>
        <w:ind w:left="142" w:hanging="142"/>
        <w:jc w:val="both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 xml:space="preserve">Casos omissos serão resolvidos pela Comissão de Credenciamento e pelo colegiado do PPGCS. </w:t>
      </w:r>
    </w:p>
    <w:p w14:paraId="5EE09953" w14:textId="77777777" w:rsidR="00186953" w:rsidRPr="008E0292" w:rsidRDefault="00186953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6966F64B" w14:textId="77777777" w:rsidR="00186953" w:rsidRPr="008E0292" w:rsidRDefault="00186953" w:rsidP="008E0292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E037FBA" w14:textId="655091C6" w:rsidR="00186953" w:rsidRPr="008E0292" w:rsidRDefault="00186953" w:rsidP="008E0292">
      <w:pPr>
        <w:pStyle w:val="Default"/>
        <w:spacing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color w:val="auto"/>
          <w:sz w:val="22"/>
          <w:szCs w:val="22"/>
        </w:rPr>
        <w:t>Lages,</w:t>
      </w:r>
      <w:r w:rsidR="009231BA" w:rsidRPr="008E0292">
        <w:rPr>
          <w:rFonts w:ascii="Arial" w:hAnsi="Arial" w:cs="Arial"/>
          <w:color w:val="auto"/>
          <w:sz w:val="22"/>
          <w:szCs w:val="22"/>
        </w:rPr>
        <w:t xml:space="preserve"> </w:t>
      </w:r>
      <w:r w:rsidR="00B90808" w:rsidRPr="008E0292">
        <w:rPr>
          <w:rFonts w:ascii="Arial" w:hAnsi="Arial" w:cs="Arial"/>
          <w:color w:val="auto"/>
          <w:sz w:val="22"/>
          <w:szCs w:val="22"/>
        </w:rPr>
        <w:t>0</w:t>
      </w:r>
      <w:r w:rsidR="00C05A41">
        <w:rPr>
          <w:rFonts w:ascii="Arial" w:hAnsi="Arial" w:cs="Arial"/>
          <w:color w:val="auto"/>
          <w:sz w:val="22"/>
          <w:szCs w:val="22"/>
        </w:rPr>
        <w:t>7</w:t>
      </w:r>
      <w:r w:rsidR="00B90808" w:rsidRPr="008E0292">
        <w:rPr>
          <w:rFonts w:ascii="Arial" w:hAnsi="Arial" w:cs="Arial"/>
          <w:color w:val="auto"/>
          <w:sz w:val="22"/>
          <w:szCs w:val="22"/>
        </w:rPr>
        <w:t xml:space="preserve"> de julho de 2023</w:t>
      </w:r>
      <w:r w:rsidRPr="008E0292">
        <w:rPr>
          <w:rFonts w:ascii="Arial" w:hAnsi="Arial" w:cs="Arial"/>
          <w:color w:val="auto"/>
          <w:sz w:val="22"/>
          <w:szCs w:val="22"/>
        </w:rPr>
        <w:t>.</w:t>
      </w:r>
    </w:p>
    <w:p w14:paraId="5747CC4C" w14:textId="5EA05BE4" w:rsidR="00186953" w:rsidRPr="008E0292" w:rsidRDefault="000256D9" w:rsidP="008E0292">
      <w:pPr>
        <w:pStyle w:val="Default"/>
        <w:spacing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André </w:t>
      </w:r>
      <w:proofErr w:type="spellStart"/>
      <w:r w:rsidRPr="008E0292">
        <w:rPr>
          <w:rFonts w:ascii="Arial" w:hAnsi="Arial" w:cs="Arial"/>
          <w:b/>
          <w:bCs/>
          <w:color w:val="auto"/>
          <w:sz w:val="22"/>
          <w:szCs w:val="22"/>
        </w:rPr>
        <w:t>Thaler</w:t>
      </w:r>
      <w:proofErr w:type="spellEnd"/>
      <w:r w:rsidRPr="008E0292">
        <w:rPr>
          <w:rFonts w:ascii="Arial" w:hAnsi="Arial" w:cs="Arial"/>
          <w:b/>
          <w:bCs/>
          <w:color w:val="auto"/>
          <w:sz w:val="22"/>
          <w:szCs w:val="22"/>
        </w:rPr>
        <w:t xml:space="preserve"> Neto</w:t>
      </w:r>
    </w:p>
    <w:p w14:paraId="7875759E" w14:textId="77777777" w:rsidR="00186953" w:rsidRPr="008E0292" w:rsidRDefault="00186953" w:rsidP="008E0292">
      <w:pPr>
        <w:spacing w:line="276" w:lineRule="auto"/>
        <w:ind w:left="284" w:hanging="284"/>
        <w:jc w:val="center"/>
        <w:rPr>
          <w:rFonts w:ascii="Arial" w:hAnsi="Arial" w:cs="Arial"/>
        </w:rPr>
      </w:pPr>
      <w:r w:rsidRPr="008E0292">
        <w:rPr>
          <w:rFonts w:ascii="Arial" w:hAnsi="Arial" w:cs="Arial"/>
        </w:rPr>
        <w:t>Diretor Geral do CAV-UDESC</w:t>
      </w:r>
    </w:p>
    <w:p w14:paraId="4D2E31D2" w14:textId="77777777" w:rsidR="00186953" w:rsidRPr="008E0292" w:rsidRDefault="00186953" w:rsidP="008E0292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003A3636" w14:textId="77777777" w:rsidR="00186953" w:rsidRPr="008E0292" w:rsidRDefault="00186953" w:rsidP="008E0292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543E5ED4" w14:textId="77777777" w:rsidR="00186953" w:rsidRPr="008E0292" w:rsidRDefault="00186953" w:rsidP="008E0292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5D93E72A" w14:textId="77777777" w:rsidR="00186953" w:rsidRPr="008E0292" w:rsidRDefault="00186953" w:rsidP="008E0292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43C8F809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2D37E59E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01AF60FA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5A791EC8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2FCD1B9F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030132EA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1EC7D896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0DE542D0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643538ED" w14:textId="77777777" w:rsidR="008E0292" w:rsidRDefault="008E0292" w:rsidP="008E0292">
      <w:pPr>
        <w:spacing w:line="276" w:lineRule="auto"/>
        <w:jc w:val="center"/>
        <w:rPr>
          <w:rFonts w:ascii="Arial" w:hAnsi="Arial" w:cs="Arial"/>
        </w:rPr>
      </w:pPr>
    </w:p>
    <w:p w14:paraId="571021F6" w14:textId="2F40CE40" w:rsidR="00186953" w:rsidRPr="008E0292" w:rsidRDefault="00186953" w:rsidP="008E0292">
      <w:pPr>
        <w:spacing w:line="276" w:lineRule="auto"/>
        <w:jc w:val="center"/>
        <w:rPr>
          <w:rFonts w:ascii="Arial" w:hAnsi="Arial" w:cs="Arial"/>
        </w:rPr>
      </w:pPr>
      <w:r w:rsidRPr="008E0292">
        <w:rPr>
          <w:rFonts w:ascii="Arial" w:hAnsi="Arial" w:cs="Arial"/>
        </w:rPr>
        <w:t>ANEXO I</w:t>
      </w:r>
    </w:p>
    <w:p w14:paraId="20F3BA94" w14:textId="77777777" w:rsidR="00186953" w:rsidRPr="008E0292" w:rsidRDefault="00186953" w:rsidP="008E0292">
      <w:pPr>
        <w:spacing w:line="276" w:lineRule="auto"/>
        <w:jc w:val="center"/>
        <w:rPr>
          <w:rFonts w:ascii="Arial" w:hAnsi="Arial" w:cs="Arial"/>
        </w:rPr>
      </w:pPr>
    </w:p>
    <w:p w14:paraId="41497BEF" w14:textId="77777777" w:rsidR="00186953" w:rsidRPr="008E0292" w:rsidRDefault="00186953" w:rsidP="008E0292">
      <w:pPr>
        <w:spacing w:line="276" w:lineRule="auto"/>
        <w:jc w:val="center"/>
        <w:rPr>
          <w:rFonts w:ascii="Arial" w:hAnsi="Arial" w:cs="Arial"/>
        </w:rPr>
      </w:pPr>
      <w:r w:rsidRPr="008E0292">
        <w:rPr>
          <w:rFonts w:ascii="Arial" w:hAnsi="Arial" w:cs="Arial"/>
        </w:rPr>
        <w:t>PROGRAMA DE PÓS-GRADUAÇÃO EM CIÊNCIA DO SOLO</w:t>
      </w:r>
    </w:p>
    <w:p w14:paraId="3B245432" w14:textId="77777777" w:rsidR="00186953" w:rsidRPr="008E0292" w:rsidRDefault="00186953" w:rsidP="008E0292">
      <w:pPr>
        <w:spacing w:line="276" w:lineRule="auto"/>
        <w:jc w:val="both"/>
        <w:rPr>
          <w:rFonts w:ascii="Arial" w:hAnsi="Arial" w:cs="Arial"/>
        </w:rPr>
      </w:pPr>
    </w:p>
    <w:p w14:paraId="7BBEC9DE" w14:textId="316C277A" w:rsidR="00186953" w:rsidRPr="008E0292" w:rsidRDefault="00186953" w:rsidP="008E0292">
      <w:pPr>
        <w:spacing w:line="276" w:lineRule="auto"/>
        <w:jc w:val="both"/>
        <w:rPr>
          <w:rFonts w:ascii="Arial" w:hAnsi="Arial" w:cs="Arial"/>
        </w:rPr>
      </w:pPr>
      <w:r w:rsidRPr="008E0292">
        <w:rPr>
          <w:rFonts w:ascii="Arial" w:hAnsi="Arial" w:cs="Arial"/>
        </w:rPr>
        <w:t xml:space="preserve">Eu, _______________, portador do RG: _______, e CPF: _______________, declaro ter lido, compreendido e aceito todos os termos </w:t>
      </w:r>
      <w:r w:rsidR="00896D95" w:rsidRPr="008E0292">
        <w:rPr>
          <w:rFonts w:ascii="Arial" w:hAnsi="Arial" w:cs="Arial"/>
        </w:rPr>
        <w:t>01/202</w:t>
      </w:r>
      <w:r w:rsidR="008E0292">
        <w:rPr>
          <w:rFonts w:ascii="Arial" w:hAnsi="Arial" w:cs="Arial"/>
        </w:rPr>
        <w:t>3</w:t>
      </w:r>
      <w:r w:rsidR="00896D95" w:rsidRPr="008E0292">
        <w:rPr>
          <w:rFonts w:ascii="Arial" w:hAnsi="Arial" w:cs="Arial"/>
        </w:rPr>
        <w:t xml:space="preserve"> PPGCS (</w:t>
      </w:r>
      <w:hyperlink r:id="rId13" w:history="1">
        <w:r w:rsidR="00896D95" w:rsidRPr="008E0292">
          <w:rPr>
            <w:rStyle w:val="Hyperlink"/>
            <w:rFonts w:ascii="Arial" w:hAnsi="Arial" w:cs="Arial"/>
            <w:color w:val="auto"/>
          </w:rPr>
          <w:t>https://www.udesc.br/cav/ppgcs/legislacao</w:t>
        </w:r>
      </w:hyperlink>
      <w:r w:rsidR="00896D95" w:rsidRPr="008E0292">
        <w:rPr>
          <w:rFonts w:ascii="Arial" w:hAnsi="Arial" w:cs="Arial"/>
        </w:rPr>
        <w:t>)</w:t>
      </w:r>
      <w:r w:rsidRPr="008E0292">
        <w:rPr>
          <w:rFonts w:ascii="Arial" w:hAnsi="Arial" w:cs="Arial"/>
        </w:rPr>
        <w:t xml:space="preserve"> e do </w:t>
      </w:r>
      <w:r w:rsidRPr="00757CBD">
        <w:rPr>
          <w:rFonts w:ascii="Arial" w:hAnsi="Arial" w:cs="Arial"/>
        </w:rPr>
        <w:t xml:space="preserve">Edital </w:t>
      </w:r>
      <w:r w:rsidR="00757CBD" w:rsidRPr="00757CBD">
        <w:rPr>
          <w:rFonts w:ascii="Arial" w:hAnsi="Arial" w:cs="Arial"/>
        </w:rPr>
        <w:t>060</w:t>
      </w:r>
      <w:r w:rsidR="00896D95" w:rsidRPr="00757CBD">
        <w:rPr>
          <w:rFonts w:ascii="Arial" w:hAnsi="Arial" w:cs="Arial"/>
        </w:rPr>
        <w:t xml:space="preserve">/ </w:t>
      </w:r>
      <w:r w:rsidRPr="00757CBD">
        <w:rPr>
          <w:rFonts w:ascii="Arial" w:hAnsi="Arial" w:cs="Arial"/>
        </w:rPr>
        <w:t>202</w:t>
      </w:r>
      <w:r w:rsidR="008E0292" w:rsidRPr="00757CBD">
        <w:rPr>
          <w:rFonts w:ascii="Arial" w:hAnsi="Arial" w:cs="Arial"/>
        </w:rPr>
        <w:t>3</w:t>
      </w:r>
      <w:r w:rsidRPr="00757CBD">
        <w:rPr>
          <w:rFonts w:ascii="Arial" w:hAnsi="Arial" w:cs="Arial"/>
        </w:rPr>
        <w:t>/CAV</w:t>
      </w:r>
      <w:r w:rsidRPr="008E0292">
        <w:rPr>
          <w:rFonts w:ascii="Arial" w:hAnsi="Arial" w:cs="Arial"/>
        </w:rPr>
        <w:t xml:space="preserve"> e solicito meu </w:t>
      </w:r>
      <w:r w:rsidR="00640890" w:rsidRPr="008E0292">
        <w:rPr>
          <w:rFonts w:ascii="Arial" w:hAnsi="Arial" w:cs="Arial"/>
        </w:rPr>
        <w:t>re</w:t>
      </w:r>
      <w:r w:rsidRPr="008E0292">
        <w:rPr>
          <w:rFonts w:ascii="Arial" w:hAnsi="Arial" w:cs="Arial"/>
        </w:rPr>
        <w:t xml:space="preserve">credenciamento como docente </w:t>
      </w:r>
      <w:r w:rsidR="00161B95">
        <w:rPr>
          <w:rFonts w:ascii="Arial" w:hAnsi="Arial" w:cs="Arial"/>
        </w:rPr>
        <w:t>___________________</w:t>
      </w:r>
      <w:r w:rsidR="00C05A41">
        <w:rPr>
          <w:rFonts w:ascii="Arial" w:hAnsi="Arial" w:cs="Arial"/>
        </w:rPr>
        <w:t xml:space="preserve"> (permanente ou colaborador)</w:t>
      </w:r>
      <w:r w:rsidRPr="008E0292">
        <w:rPr>
          <w:rFonts w:ascii="Arial" w:hAnsi="Arial" w:cs="Arial"/>
        </w:rPr>
        <w:t xml:space="preserve"> no Programa de Pós-Graduação em Ciência do Solo. </w:t>
      </w:r>
    </w:p>
    <w:p w14:paraId="61534355" w14:textId="77777777" w:rsidR="00186953" w:rsidRPr="008E0292" w:rsidRDefault="00186953" w:rsidP="008E0292">
      <w:pPr>
        <w:spacing w:line="276" w:lineRule="auto"/>
        <w:jc w:val="both"/>
        <w:rPr>
          <w:rFonts w:ascii="Arial" w:hAnsi="Arial" w:cs="Arial"/>
        </w:rPr>
      </w:pPr>
    </w:p>
    <w:p w14:paraId="524AED1E" w14:textId="77777777" w:rsidR="00186953" w:rsidRPr="008E0292" w:rsidRDefault="00186953" w:rsidP="008E0292">
      <w:pPr>
        <w:spacing w:line="276" w:lineRule="auto"/>
        <w:jc w:val="both"/>
        <w:rPr>
          <w:rFonts w:ascii="Arial" w:hAnsi="Arial" w:cs="Arial"/>
        </w:rPr>
      </w:pPr>
    </w:p>
    <w:p w14:paraId="0CB092EA" w14:textId="490CFA0D" w:rsidR="00A76CE7" w:rsidRPr="008E0292" w:rsidRDefault="00186953" w:rsidP="008E0292">
      <w:pPr>
        <w:spacing w:line="276" w:lineRule="auto"/>
        <w:jc w:val="both"/>
        <w:rPr>
          <w:rFonts w:ascii="Arial" w:hAnsi="Arial" w:cs="Arial"/>
        </w:rPr>
      </w:pPr>
      <w:r w:rsidRPr="008E0292">
        <w:rPr>
          <w:rFonts w:ascii="Arial" w:hAnsi="Arial" w:cs="Arial"/>
        </w:rPr>
        <w:t xml:space="preserve">Lages, ___ de ______________ </w:t>
      </w:r>
      <w:proofErr w:type="spellStart"/>
      <w:r w:rsidRPr="008E0292">
        <w:rPr>
          <w:rFonts w:ascii="Arial" w:hAnsi="Arial" w:cs="Arial"/>
        </w:rPr>
        <w:t>de</w:t>
      </w:r>
      <w:proofErr w:type="spellEnd"/>
      <w:r w:rsidRPr="008E0292">
        <w:rPr>
          <w:rFonts w:ascii="Arial" w:hAnsi="Arial" w:cs="Arial"/>
        </w:rPr>
        <w:t xml:space="preserve"> _______. ________________</w:t>
      </w:r>
    </w:p>
    <w:p w14:paraId="64B44667" w14:textId="77777777" w:rsidR="00B567B7" w:rsidRPr="008E0292" w:rsidRDefault="00B567B7" w:rsidP="008E0292">
      <w:pPr>
        <w:spacing w:line="276" w:lineRule="auto"/>
        <w:jc w:val="center"/>
        <w:rPr>
          <w:rFonts w:ascii="Arial" w:hAnsi="Arial" w:cs="Arial"/>
          <w:b/>
        </w:rPr>
      </w:pPr>
    </w:p>
    <w:p w14:paraId="0FB333DE" w14:textId="42E0498D" w:rsidR="00B567B7" w:rsidRPr="008E0292" w:rsidRDefault="00B567B7" w:rsidP="008E0292">
      <w:pPr>
        <w:spacing w:line="276" w:lineRule="auto"/>
        <w:jc w:val="center"/>
        <w:rPr>
          <w:rFonts w:ascii="Arial" w:hAnsi="Arial" w:cs="Arial"/>
          <w:b/>
        </w:rPr>
      </w:pPr>
    </w:p>
    <w:p w14:paraId="31728216" w14:textId="2A770B08" w:rsidR="002343C0" w:rsidRPr="008E0292" w:rsidRDefault="002343C0" w:rsidP="008E0292">
      <w:pPr>
        <w:spacing w:line="276" w:lineRule="auto"/>
        <w:jc w:val="center"/>
        <w:rPr>
          <w:rFonts w:ascii="Arial" w:hAnsi="Arial" w:cs="Arial"/>
          <w:b/>
        </w:rPr>
      </w:pPr>
      <w:r w:rsidRPr="008E0292">
        <w:rPr>
          <w:rFonts w:ascii="Arial" w:hAnsi="Arial" w:cs="Arial"/>
        </w:rPr>
        <w:t>(Assinatura)</w:t>
      </w:r>
    </w:p>
    <w:p w14:paraId="7DCE9F30" w14:textId="77777777" w:rsidR="00B567B7" w:rsidRPr="008E0292" w:rsidRDefault="00B567B7" w:rsidP="008E0292">
      <w:pPr>
        <w:spacing w:line="276" w:lineRule="auto"/>
        <w:jc w:val="center"/>
        <w:rPr>
          <w:rFonts w:ascii="Arial" w:hAnsi="Arial" w:cs="Arial"/>
          <w:b/>
        </w:rPr>
      </w:pPr>
    </w:p>
    <w:sectPr w:rsidR="00B567B7" w:rsidRPr="008E029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29625" w14:textId="77777777" w:rsidR="00A90A62" w:rsidRDefault="00A90A62" w:rsidP="00C87274">
      <w:pPr>
        <w:spacing w:after="0" w:line="240" w:lineRule="auto"/>
      </w:pPr>
      <w:r>
        <w:separator/>
      </w:r>
    </w:p>
  </w:endnote>
  <w:endnote w:type="continuationSeparator" w:id="0">
    <w:p w14:paraId="3659FC46" w14:textId="77777777" w:rsidR="00A90A62" w:rsidRDefault="00A90A62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AF3D" w14:textId="77777777" w:rsidR="00A90A62" w:rsidRDefault="00A90A62" w:rsidP="00C87274">
      <w:pPr>
        <w:spacing w:after="0" w:line="240" w:lineRule="auto"/>
      </w:pPr>
      <w:r>
        <w:separator/>
      </w:r>
    </w:p>
  </w:footnote>
  <w:footnote w:type="continuationSeparator" w:id="0">
    <w:p w14:paraId="79256291" w14:textId="77777777" w:rsidR="00A90A62" w:rsidRDefault="00A90A62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2D2" w14:textId="77777777" w:rsidR="00C87274" w:rsidRDefault="00C87274">
    <w:pPr>
      <w:pStyle w:val="Cabealho"/>
    </w:pPr>
    <w:r w:rsidRPr="00F97F7E">
      <w:rPr>
        <w:noProof/>
        <w:lang w:eastAsia="pt-BR"/>
      </w:rPr>
      <w:drawing>
        <wp:inline distT="0" distB="0" distL="0" distR="0" wp14:anchorId="53A1FBEC" wp14:editId="084A683A">
          <wp:extent cx="923925" cy="666230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88" cy="676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F7E">
      <w:rPr>
        <w:noProof/>
        <w:lang w:eastAsia="pt-BR"/>
      </w:rPr>
      <w:drawing>
        <wp:inline distT="0" distB="0" distL="0" distR="0" wp14:anchorId="298D243B" wp14:editId="26B3B6E3">
          <wp:extent cx="4056724" cy="594135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6724" cy="59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3E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" w15:restartNumberingAfterBreak="0">
    <w:nsid w:val="2A425CAB"/>
    <w:multiLevelType w:val="multilevel"/>
    <w:tmpl w:val="0B8C72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2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08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  <w:b w:val="0"/>
      </w:rPr>
    </w:lvl>
  </w:abstractNum>
  <w:abstractNum w:abstractNumId="2" w15:restartNumberingAfterBreak="0">
    <w:nsid w:val="2CA5629B"/>
    <w:multiLevelType w:val="multilevel"/>
    <w:tmpl w:val="23FCF6F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EEE1D90"/>
    <w:multiLevelType w:val="hybridMultilevel"/>
    <w:tmpl w:val="051A30D4"/>
    <w:lvl w:ilvl="0" w:tplc="DD5EDD8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507F"/>
    <w:multiLevelType w:val="hybridMultilevel"/>
    <w:tmpl w:val="D6F04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F5882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6" w15:restartNumberingAfterBreak="0">
    <w:nsid w:val="57465F73"/>
    <w:multiLevelType w:val="multilevel"/>
    <w:tmpl w:val="B83E9E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7" w15:restartNumberingAfterBreak="0">
    <w:nsid w:val="63A73B01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8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FB5187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1" w15:restartNumberingAfterBreak="0">
    <w:nsid w:val="77334472"/>
    <w:multiLevelType w:val="multilevel"/>
    <w:tmpl w:val="F6967A1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77B52B38"/>
    <w:multiLevelType w:val="hybridMultilevel"/>
    <w:tmpl w:val="B136131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16E50"/>
    <w:multiLevelType w:val="hybridMultilevel"/>
    <w:tmpl w:val="CFF8F142"/>
    <w:lvl w:ilvl="0" w:tplc="462A44DA">
      <w:start w:val="1"/>
      <w:numFmt w:val="decimal"/>
      <w:lvlText w:val="(%1)"/>
      <w:lvlJc w:val="left"/>
      <w:pPr>
        <w:ind w:left="720" w:hanging="360"/>
      </w:pPr>
      <w:rPr>
        <w:rFonts w:ascii="Verdana" w:hAnsi="Verdana" w:cs="Verdana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4CA9"/>
    <w:multiLevelType w:val="hybridMultilevel"/>
    <w:tmpl w:val="3764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46">
    <w:abstractNumId w:val="9"/>
  </w:num>
  <w:num w:numId="2" w16cid:durableId="486671681">
    <w:abstractNumId w:val="8"/>
  </w:num>
  <w:num w:numId="3" w16cid:durableId="853811192">
    <w:abstractNumId w:val="14"/>
  </w:num>
  <w:num w:numId="4" w16cid:durableId="1606185988">
    <w:abstractNumId w:val="13"/>
  </w:num>
  <w:num w:numId="5" w16cid:durableId="638152722">
    <w:abstractNumId w:val="10"/>
  </w:num>
  <w:num w:numId="6" w16cid:durableId="2100562700">
    <w:abstractNumId w:val="3"/>
  </w:num>
  <w:num w:numId="7" w16cid:durableId="1716345829">
    <w:abstractNumId w:val="12"/>
  </w:num>
  <w:num w:numId="8" w16cid:durableId="1074429054">
    <w:abstractNumId w:val="1"/>
  </w:num>
  <w:num w:numId="9" w16cid:durableId="24991109">
    <w:abstractNumId w:val="4"/>
  </w:num>
  <w:num w:numId="10" w16cid:durableId="1240479879">
    <w:abstractNumId w:val="5"/>
  </w:num>
  <w:num w:numId="11" w16cid:durableId="1171138882">
    <w:abstractNumId w:val="6"/>
  </w:num>
  <w:num w:numId="12" w16cid:durableId="119349355">
    <w:abstractNumId w:val="0"/>
  </w:num>
  <w:num w:numId="13" w16cid:durableId="1036197714">
    <w:abstractNumId w:val="11"/>
  </w:num>
  <w:num w:numId="14" w16cid:durableId="1573202835">
    <w:abstractNumId w:val="7"/>
  </w:num>
  <w:num w:numId="15" w16cid:durableId="150852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74"/>
    <w:rsid w:val="000256D9"/>
    <w:rsid w:val="000546FE"/>
    <w:rsid w:val="00094B6E"/>
    <w:rsid w:val="00095F9D"/>
    <w:rsid w:val="001553A5"/>
    <w:rsid w:val="00161B95"/>
    <w:rsid w:val="0016669C"/>
    <w:rsid w:val="00186953"/>
    <w:rsid w:val="001947CE"/>
    <w:rsid w:val="001F3C3C"/>
    <w:rsid w:val="001F79F2"/>
    <w:rsid w:val="00227967"/>
    <w:rsid w:val="00233CC4"/>
    <w:rsid w:val="002343C0"/>
    <w:rsid w:val="002520AB"/>
    <w:rsid w:val="00260F19"/>
    <w:rsid w:val="00283A29"/>
    <w:rsid w:val="0029369C"/>
    <w:rsid w:val="00297A49"/>
    <w:rsid w:val="002C289A"/>
    <w:rsid w:val="002C3614"/>
    <w:rsid w:val="0030022F"/>
    <w:rsid w:val="00324C51"/>
    <w:rsid w:val="003343D2"/>
    <w:rsid w:val="00345DE6"/>
    <w:rsid w:val="00362BF4"/>
    <w:rsid w:val="00375D1E"/>
    <w:rsid w:val="00425F2C"/>
    <w:rsid w:val="00437095"/>
    <w:rsid w:val="00454FD6"/>
    <w:rsid w:val="00471F5C"/>
    <w:rsid w:val="00475697"/>
    <w:rsid w:val="004914C0"/>
    <w:rsid w:val="004C1EF5"/>
    <w:rsid w:val="004C3CDA"/>
    <w:rsid w:val="004D4808"/>
    <w:rsid w:val="00505503"/>
    <w:rsid w:val="005074C6"/>
    <w:rsid w:val="00540546"/>
    <w:rsid w:val="00557357"/>
    <w:rsid w:val="00576850"/>
    <w:rsid w:val="005853AC"/>
    <w:rsid w:val="00594B95"/>
    <w:rsid w:val="005D3109"/>
    <w:rsid w:val="005D4C88"/>
    <w:rsid w:val="00614522"/>
    <w:rsid w:val="00640890"/>
    <w:rsid w:val="00650DB0"/>
    <w:rsid w:val="00661475"/>
    <w:rsid w:val="00671AA3"/>
    <w:rsid w:val="00683849"/>
    <w:rsid w:val="00684FBC"/>
    <w:rsid w:val="00687A15"/>
    <w:rsid w:val="00694321"/>
    <w:rsid w:val="006E2A9E"/>
    <w:rsid w:val="006F36A6"/>
    <w:rsid w:val="007006E4"/>
    <w:rsid w:val="00706A05"/>
    <w:rsid w:val="007504A3"/>
    <w:rsid w:val="00751BF7"/>
    <w:rsid w:val="00757CBD"/>
    <w:rsid w:val="007969FE"/>
    <w:rsid w:val="00802D0F"/>
    <w:rsid w:val="00836E44"/>
    <w:rsid w:val="00862FF6"/>
    <w:rsid w:val="00896D95"/>
    <w:rsid w:val="008A2CE3"/>
    <w:rsid w:val="008B2BA8"/>
    <w:rsid w:val="008D24DF"/>
    <w:rsid w:val="008E0292"/>
    <w:rsid w:val="009204A1"/>
    <w:rsid w:val="009231BA"/>
    <w:rsid w:val="00A13849"/>
    <w:rsid w:val="00A15144"/>
    <w:rsid w:val="00A442DD"/>
    <w:rsid w:val="00A76CE7"/>
    <w:rsid w:val="00A84068"/>
    <w:rsid w:val="00A90A62"/>
    <w:rsid w:val="00A92E52"/>
    <w:rsid w:val="00A9793C"/>
    <w:rsid w:val="00AB7B68"/>
    <w:rsid w:val="00AC084C"/>
    <w:rsid w:val="00AC6FC2"/>
    <w:rsid w:val="00B567B7"/>
    <w:rsid w:val="00B569C9"/>
    <w:rsid w:val="00B90808"/>
    <w:rsid w:val="00C05A41"/>
    <w:rsid w:val="00C71C2F"/>
    <w:rsid w:val="00C87274"/>
    <w:rsid w:val="00CD266D"/>
    <w:rsid w:val="00D077F5"/>
    <w:rsid w:val="00D1446C"/>
    <w:rsid w:val="00D753F7"/>
    <w:rsid w:val="00D76D7C"/>
    <w:rsid w:val="00D76F4E"/>
    <w:rsid w:val="00DA1C68"/>
    <w:rsid w:val="00DB53EC"/>
    <w:rsid w:val="00DC5D37"/>
    <w:rsid w:val="00DE31EB"/>
    <w:rsid w:val="00E625B1"/>
    <w:rsid w:val="00E90DD5"/>
    <w:rsid w:val="00EC06FA"/>
    <w:rsid w:val="00ED4127"/>
    <w:rsid w:val="00EE0C00"/>
    <w:rsid w:val="00EE167F"/>
    <w:rsid w:val="00EE5ED5"/>
    <w:rsid w:val="00EF5545"/>
    <w:rsid w:val="00F32970"/>
    <w:rsid w:val="00F67879"/>
    <w:rsid w:val="00F742CF"/>
    <w:rsid w:val="00FA759D"/>
    <w:rsid w:val="00FC70DE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266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71C2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969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969F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desc.br/cav/ppgcs/legisla%C3%A7%C3%A3o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esc.br/cav/ppgcs/publica%C3%A7%C3%B5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gcs.cav@udesc.b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5" ma:contentTypeDescription="Crie um novo documento." ma:contentTypeScope="" ma:versionID="754214698ddff3eff47e19f5a5ec82eb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a2870b8fd5fcf806380e6d6ef5698d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348A855F-1725-4E09-A5D8-7A7B4A064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D012D-E81E-4680-947A-F271C95D9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AE42E-44BE-40A9-8368-FACB9663F0A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</cp:lastModifiedBy>
  <cp:revision>3</cp:revision>
  <cp:lastPrinted>2023-07-04T17:16:00Z</cp:lastPrinted>
  <dcterms:created xsi:type="dcterms:W3CDTF">2023-07-12T13:57:00Z</dcterms:created>
  <dcterms:modified xsi:type="dcterms:W3CDTF">2023-07-12T13:57:00Z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