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0C3166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Cs w:val="28"/>
        </w:rPr>
      </w:pPr>
      <w:r w:rsidRPr="00765B27">
        <w:rPr>
          <w:rFonts w:eastAsia="Lucida Sans Unicode"/>
          <w:b/>
          <w:bCs/>
          <w:szCs w:val="28"/>
        </w:rPr>
        <w:t xml:space="preserve">       </w:t>
      </w:r>
      <w:r w:rsidR="000C3166">
        <w:rPr>
          <w:rFonts w:eastAsia="Lucida Sans Unicode"/>
          <w:b/>
          <w:bCs/>
          <w:szCs w:val="28"/>
        </w:rPr>
        <w:t xml:space="preserve">                                 </w:t>
      </w:r>
      <w:r w:rsidR="00C36A5D" w:rsidRPr="00FD03E7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D03E7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FD03E7">
        <w:rPr>
          <w:rFonts w:eastAsia="Lucida Sans Unicode"/>
          <w:b/>
          <w:bCs/>
          <w:i/>
          <w:sz w:val="28"/>
          <w:szCs w:val="28"/>
        </w:rPr>
        <w:t>0</w:t>
      </w:r>
      <w:r w:rsidR="009134FF">
        <w:rPr>
          <w:rFonts w:eastAsia="Lucida Sans Unicode"/>
          <w:b/>
          <w:bCs/>
          <w:i/>
          <w:sz w:val="28"/>
          <w:szCs w:val="28"/>
        </w:rPr>
        <w:t>3</w:t>
      </w:r>
      <w:r w:rsidR="00FD03E7">
        <w:rPr>
          <w:rFonts w:eastAsia="Lucida Sans Unicode"/>
          <w:b/>
          <w:bCs/>
          <w:i/>
          <w:sz w:val="28"/>
          <w:szCs w:val="28"/>
        </w:rPr>
        <w:t>/2021</w:t>
      </w:r>
    </w:p>
    <w:p w:rsidR="00E834C8" w:rsidRPr="00FD03E7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D03E7">
        <w:rPr>
          <w:rFonts w:eastAsia="Lucida Sans Unicode"/>
          <w:b/>
          <w:bCs/>
          <w:i/>
          <w:sz w:val="28"/>
          <w:szCs w:val="28"/>
          <w:u w:val="single"/>
        </w:rPr>
        <w:t>FINAL</w:t>
      </w:r>
      <w:r w:rsidR="00FD03E7"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0C3166">
        <w:rPr>
          <w:rFonts w:eastAsia="Lucida Sans Unicode"/>
          <w:b/>
          <w:bCs/>
          <w:i/>
          <w:sz w:val="28"/>
          <w:szCs w:val="28"/>
          <w:u w:val="single"/>
        </w:rPr>
        <w:t>–</w:t>
      </w:r>
      <w:r w:rsidR="00C9771B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FD03E7" w:rsidRPr="00FD03E7">
        <w:rPr>
          <w:rFonts w:eastAsia="Lucida Sans Unicode"/>
          <w:b/>
          <w:bCs/>
          <w:i/>
          <w:sz w:val="28"/>
          <w:szCs w:val="28"/>
          <w:u w:val="single"/>
        </w:rPr>
        <w:t>PRELIMINAR</w:t>
      </w:r>
    </w:p>
    <w:p w:rsidR="000C3166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9C24DC" w:rsidRPr="000C3166" w:rsidRDefault="009C24DC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7F438A">
        <w:rPr>
          <w:rFonts w:ascii="Arial" w:eastAsia="Lucida Sans Unicode" w:hAnsi="Arial" w:cs="Arial"/>
          <w:b/>
          <w:bCs/>
          <w:i/>
          <w:sz w:val="28"/>
          <w:szCs w:val="28"/>
        </w:rPr>
        <w:t>BIO</w:t>
      </w:r>
      <w:r w:rsidR="009134FF">
        <w:rPr>
          <w:rFonts w:ascii="Arial" w:eastAsia="Lucida Sans Unicode" w:hAnsi="Arial" w:cs="Arial"/>
          <w:b/>
          <w:bCs/>
          <w:i/>
          <w:sz w:val="28"/>
          <w:szCs w:val="28"/>
        </w:rPr>
        <w:t>TECNOLOGIA, CULTURA DE TECIDOS VEGETAIS, PROPAGAÇÃO DE FRUTÍFERAS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24DC" w:rsidRPr="00FD03E7" w:rsidRDefault="00465BD8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Francine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Regianini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Nerbass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4DC" w:rsidRPr="00FD03E7" w:rsidRDefault="00A55363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0C3166" w:rsidRDefault="000C3166" w:rsidP="005B5C03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5B5C03" w:rsidRPr="00FD03E7" w:rsidRDefault="005B5C03" w:rsidP="005B5C03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5F6C03">
        <w:rPr>
          <w:rFonts w:ascii="Arial" w:eastAsia="Lucida Sans Unicode" w:hAnsi="Arial" w:cs="Arial"/>
          <w:b/>
          <w:bCs/>
          <w:i/>
          <w:sz w:val="28"/>
          <w:szCs w:val="28"/>
        </w:rPr>
        <w:t>CLÍNICA VETERINÁRIA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5B5C03" w:rsidRPr="00FD03E7" w:rsidTr="0057079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B5C03" w:rsidRPr="00FD03E7" w:rsidRDefault="005B5C03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B5C03" w:rsidRPr="00FD03E7" w:rsidRDefault="005B5C03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5B5C03" w:rsidRPr="00FD03E7" w:rsidTr="0057079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5C03" w:rsidRPr="00FD03E7" w:rsidRDefault="005F6C03" w:rsidP="0057079F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Maria Cecília Camargo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Bernart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C03" w:rsidRPr="00FD03E7" w:rsidRDefault="00564282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5F6C03" w:rsidRPr="00FD03E7" w:rsidTr="005F6C03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6C03" w:rsidRPr="00FD03E7" w:rsidRDefault="005F6C03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Andreia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Sa</w:t>
            </w:r>
            <w:r w:rsidR="00000233">
              <w:rPr>
                <w:rFonts w:eastAsia="Lucida Sans Unicode"/>
                <w:i/>
                <w:sz w:val="28"/>
                <w:szCs w:val="20"/>
              </w:rPr>
              <w:t>u</w:t>
            </w:r>
            <w:r>
              <w:rPr>
                <w:rFonts w:eastAsia="Lucida Sans Unicode"/>
                <w:i/>
                <w:sz w:val="28"/>
                <w:szCs w:val="20"/>
              </w:rPr>
              <w:t>sen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Rakoski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C03" w:rsidRPr="00FD03E7" w:rsidRDefault="005F6C03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</w:t>
            </w:r>
            <w:r>
              <w:rPr>
                <w:rFonts w:eastAsia="Lucida Sans Unicode"/>
                <w:i/>
                <w:sz w:val="28"/>
                <w:szCs w:val="20"/>
              </w:rPr>
              <w:t>º Lugar</w:t>
            </w:r>
          </w:p>
        </w:tc>
      </w:tr>
    </w:tbl>
    <w:p w:rsidR="00FD69EA" w:rsidRDefault="00FD69EA" w:rsidP="00FD69EA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FD69EA" w:rsidRPr="00FD03E7" w:rsidRDefault="00FD69EA" w:rsidP="00FD69EA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FD69EA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9EA" w:rsidRPr="00FD03E7" w:rsidRDefault="00FD69EA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9EA" w:rsidRPr="00FD03E7" w:rsidRDefault="00FD69EA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FD69EA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9EA" w:rsidRPr="00FD03E7" w:rsidRDefault="00FD69EA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Willian Galdino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Lunardi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9EA" w:rsidRPr="00FD03E7" w:rsidRDefault="00FD69EA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197C2E" w:rsidRDefault="00197C2E" w:rsidP="00197C2E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197C2E" w:rsidRPr="00FD03E7" w:rsidRDefault="00197C2E" w:rsidP="00197C2E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MATEMÁTICA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197C2E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197C2E" w:rsidRPr="00FD03E7" w:rsidRDefault="00197C2E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197C2E" w:rsidRPr="00FD03E7" w:rsidRDefault="00197C2E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197C2E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7C2E" w:rsidRPr="00FD03E7" w:rsidRDefault="00197C2E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Alexandre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Tr</w:t>
            </w:r>
            <w:r w:rsidR="00F74D7E">
              <w:rPr>
                <w:rFonts w:eastAsia="Lucida Sans Unicode"/>
                <w:i/>
                <w:sz w:val="28"/>
                <w:szCs w:val="20"/>
              </w:rPr>
              <w:t>i</w:t>
            </w:r>
            <w:r>
              <w:rPr>
                <w:rFonts w:eastAsia="Lucida Sans Unicode"/>
                <w:i/>
                <w:sz w:val="28"/>
                <w:szCs w:val="20"/>
              </w:rPr>
              <w:t>poli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Venção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C2E" w:rsidRPr="00FD03E7" w:rsidRDefault="00197C2E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6E2805" w:rsidRDefault="006E2805" w:rsidP="006E2805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264EE4" w:rsidRDefault="00264EE4" w:rsidP="006E2805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bookmarkStart w:id="0" w:name="_GoBack"/>
      <w:bookmarkEnd w:id="0"/>
    </w:p>
    <w:p w:rsidR="006E2805" w:rsidRPr="00FD03E7" w:rsidRDefault="006E2805" w:rsidP="006E2805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REPRODUÇÃO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6E2805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6E2805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Aimé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de Medeiros Friso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6E2805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805" w:rsidRPr="00FD03E7" w:rsidRDefault="00074FC0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Renata Casali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</w:tbl>
    <w:p w:rsidR="000C3166" w:rsidRDefault="000C3166" w:rsidP="005B5C03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5B5C03" w:rsidRPr="00FD03E7" w:rsidRDefault="005B5C03" w:rsidP="005B5C03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465BD8">
        <w:rPr>
          <w:rFonts w:ascii="Arial" w:eastAsia="Lucida Sans Unicode" w:hAnsi="Arial" w:cs="Arial"/>
          <w:b/>
          <w:bCs/>
          <w:i/>
          <w:sz w:val="28"/>
          <w:szCs w:val="28"/>
        </w:rPr>
        <w:t>SANEAMENTO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5B5C03" w:rsidRPr="00FD03E7" w:rsidTr="0057079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B5C03" w:rsidRPr="00FD03E7" w:rsidRDefault="005B5C03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B5C03" w:rsidRPr="00FD03E7" w:rsidRDefault="005B5C03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5B5C03" w:rsidRPr="00FD03E7" w:rsidTr="0057079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5C03" w:rsidRPr="00FD03E7" w:rsidRDefault="00465BD8" w:rsidP="0057079F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Eder Alexandre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Schatz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Sá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C03" w:rsidRPr="00FD03E7" w:rsidRDefault="00564282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1F4AE6" w:rsidRPr="00FD03E7" w:rsidTr="001F4AE6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4AE6" w:rsidRPr="00FD03E7" w:rsidRDefault="001F4AE6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Rodrigo Vieira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4AE6" w:rsidRPr="00FD03E7" w:rsidRDefault="001F4AE6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</w:t>
            </w:r>
            <w:r>
              <w:rPr>
                <w:rFonts w:eastAsia="Lucida Sans Unicode"/>
                <w:i/>
                <w:sz w:val="28"/>
                <w:szCs w:val="20"/>
              </w:rPr>
              <w:t>º Lugar</w:t>
            </w:r>
          </w:p>
        </w:tc>
      </w:tr>
    </w:tbl>
    <w:p w:rsidR="00943583" w:rsidRDefault="00943583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43583" w:rsidRDefault="00943583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793F74" w:rsidRPr="00FD03E7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Lages,</w:t>
      </w:r>
      <w:r w:rsidR="00C0779B" w:rsidRPr="00FD03E7">
        <w:rPr>
          <w:rFonts w:eastAsia="Lucida Sans Unicode"/>
          <w:bCs/>
          <w:i/>
          <w:sz w:val="28"/>
          <w:szCs w:val="20"/>
        </w:rPr>
        <w:t xml:space="preserve"> </w:t>
      </w:r>
      <w:r w:rsidR="00943583">
        <w:rPr>
          <w:rFonts w:eastAsia="Lucida Sans Unicode"/>
          <w:bCs/>
          <w:i/>
          <w:sz w:val="28"/>
          <w:szCs w:val="20"/>
        </w:rPr>
        <w:t>1</w:t>
      </w:r>
      <w:r w:rsidR="007669D3">
        <w:rPr>
          <w:rFonts w:eastAsia="Lucida Sans Unicode"/>
          <w:bCs/>
          <w:i/>
          <w:sz w:val="28"/>
          <w:szCs w:val="20"/>
        </w:rPr>
        <w:t>3/10/</w:t>
      </w:r>
      <w:r w:rsidR="00A872CF">
        <w:rPr>
          <w:rFonts w:eastAsia="Lucida Sans Unicode"/>
          <w:bCs/>
          <w:i/>
          <w:sz w:val="28"/>
          <w:szCs w:val="20"/>
        </w:rPr>
        <w:t>2021</w:t>
      </w:r>
      <w:r w:rsidR="005E43FF" w:rsidRPr="00FD03E7">
        <w:rPr>
          <w:rFonts w:eastAsia="Lucida Sans Unicode"/>
          <w:bCs/>
          <w:i/>
          <w:sz w:val="28"/>
          <w:szCs w:val="20"/>
        </w:rPr>
        <w:t>.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Setor de Recursos Humanos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CAV/UDESC</w:t>
      </w: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sectPr w:rsidR="00793F74" w:rsidRPr="00765B27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C30" w:rsidRDefault="00280C30" w:rsidP="002363A4">
      <w:r>
        <w:separator/>
      </w:r>
    </w:p>
  </w:endnote>
  <w:endnote w:type="continuationSeparator" w:id="0">
    <w:p w:rsidR="00280C30" w:rsidRDefault="00280C30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C30" w:rsidRDefault="00280C30" w:rsidP="002363A4">
      <w:r>
        <w:separator/>
      </w:r>
    </w:p>
  </w:footnote>
  <w:footnote w:type="continuationSeparator" w:id="0">
    <w:p w:rsidR="00280C30" w:rsidRDefault="00280C30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557FB"/>
    <w:rsid w:val="000569C5"/>
    <w:rsid w:val="00063DF6"/>
    <w:rsid w:val="00074FC0"/>
    <w:rsid w:val="000B0535"/>
    <w:rsid w:val="000C3166"/>
    <w:rsid w:val="000E2366"/>
    <w:rsid w:val="000E441E"/>
    <w:rsid w:val="00107A3A"/>
    <w:rsid w:val="00111AED"/>
    <w:rsid w:val="001168A5"/>
    <w:rsid w:val="00161ECC"/>
    <w:rsid w:val="00177EB0"/>
    <w:rsid w:val="00183A13"/>
    <w:rsid w:val="00197C2E"/>
    <w:rsid w:val="001A7B2F"/>
    <w:rsid w:val="001B184B"/>
    <w:rsid w:val="001F4AE6"/>
    <w:rsid w:val="0020646C"/>
    <w:rsid w:val="00206B9E"/>
    <w:rsid w:val="002328AD"/>
    <w:rsid w:val="002363A4"/>
    <w:rsid w:val="002402DC"/>
    <w:rsid w:val="0024458B"/>
    <w:rsid w:val="0024708C"/>
    <w:rsid w:val="00264EE4"/>
    <w:rsid w:val="00267051"/>
    <w:rsid w:val="00271A8B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963BE"/>
    <w:rsid w:val="003A427B"/>
    <w:rsid w:val="003D5755"/>
    <w:rsid w:val="003D6794"/>
    <w:rsid w:val="003E1793"/>
    <w:rsid w:val="003F4A00"/>
    <w:rsid w:val="003F5855"/>
    <w:rsid w:val="00407C40"/>
    <w:rsid w:val="00425B9C"/>
    <w:rsid w:val="00444C99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52A3"/>
    <w:rsid w:val="0056410C"/>
    <w:rsid w:val="00564282"/>
    <w:rsid w:val="0057358E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31344"/>
    <w:rsid w:val="00745114"/>
    <w:rsid w:val="00765B27"/>
    <w:rsid w:val="007669D3"/>
    <w:rsid w:val="00786410"/>
    <w:rsid w:val="007867D1"/>
    <w:rsid w:val="00793F74"/>
    <w:rsid w:val="007A75B2"/>
    <w:rsid w:val="007C1711"/>
    <w:rsid w:val="007C4DDE"/>
    <w:rsid w:val="007F438A"/>
    <w:rsid w:val="0080201C"/>
    <w:rsid w:val="00831CB5"/>
    <w:rsid w:val="00845382"/>
    <w:rsid w:val="0085124C"/>
    <w:rsid w:val="00867D56"/>
    <w:rsid w:val="00894B87"/>
    <w:rsid w:val="008B4EAC"/>
    <w:rsid w:val="008C00FF"/>
    <w:rsid w:val="008C016D"/>
    <w:rsid w:val="008C100A"/>
    <w:rsid w:val="008C6039"/>
    <w:rsid w:val="008E0729"/>
    <w:rsid w:val="008E486E"/>
    <w:rsid w:val="008F5ECF"/>
    <w:rsid w:val="009134FF"/>
    <w:rsid w:val="0092227B"/>
    <w:rsid w:val="00943583"/>
    <w:rsid w:val="00977553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70D8"/>
    <w:rsid w:val="00B061F7"/>
    <w:rsid w:val="00B13EBE"/>
    <w:rsid w:val="00B216C7"/>
    <w:rsid w:val="00B2745A"/>
    <w:rsid w:val="00B50A1E"/>
    <w:rsid w:val="00B65D8D"/>
    <w:rsid w:val="00B74CA2"/>
    <w:rsid w:val="00B8318D"/>
    <w:rsid w:val="00BA0A1F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D17EF6"/>
    <w:rsid w:val="00D437B4"/>
    <w:rsid w:val="00D50955"/>
    <w:rsid w:val="00D52338"/>
    <w:rsid w:val="00D577B9"/>
    <w:rsid w:val="00D601C8"/>
    <w:rsid w:val="00D77480"/>
    <w:rsid w:val="00D86C76"/>
    <w:rsid w:val="00D94F19"/>
    <w:rsid w:val="00DB3E70"/>
    <w:rsid w:val="00DB4C77"/>
    <w:rsid w:val="00DD368E"/>
    <w:rsid w:val="00DE311D"/>
    <w:rsid w:val="00E07380"/>
    <w:rsid w:val="00E22578"/>
    <w:rsid w:val="00E2739E"/>
    <w:rsid w:val="00E526E4"/>
    <w:rsid w:val="00E56C48"/>
    <w:rsid w:val="00E670FC"/>
    <w:rsid w:val="00E7157A"/>
    <w:rsid w:val="00E737FD"/>
    <w:rsid w:val="00E76EB9"/>
    <w:rsid w:val="00E834C8"/>
    <w:rsid w:val="00E93EF6"/>
    <w:rsid w:val="00EC69FF"/>
    <w:rsid w:val="00EF4678"/>
    <w:rsid w:val="00F06C6B"/>
    <w:rsid w:val="00F11FC7"/>
    <w:rsid w:val="00F21FC5"/>
    <w:rsid w:val="00F31051"/>
    <w:rsid w:val="00F4036C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6A72D3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15</cp:revision>
  <cp:lastPrinted>2021-10-13T20:25:00Z</cp:lastPrinted>
  <dcterms:created xsi:type="dcterms:W3CDTF">2021-10-13T20:06:00Z</dcterms:created>
  <dcterms:modified xsi:type="dcterms:W3CDTF">2021-10-13T20:41:00Z</dcterms:modified>
</cp:coreProperties>
</file>