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9F09" w14:textId="77777777" w:rsidR="00E1415A" w:rsidRDefault="00FA6C37">
      <w:pPr>
        <w:spacing w:after="60"/>
      </w:pPr>
      <w:r>
        <w:rPr>
          <w:noProof/>
        </w:rPr>
        <w:drawing>
          <wp:inline distT="0" distB="0" distL="0" distR="0" wp14:anchorId="1C18EFA5" wp14:editId="03AE4105">
            <wp:extent cx="1170000" cy="4749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esc_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0000" cy="47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0F090" w14:textId="03638BBF" w:rsidR="00E1415A" w:rsidRPr="0099680E" w:rsidRDefault="00FA6C37">
      <w:pPr>
        <w:jc w:val="center"/>
        <w:rPr>
          <w:lang w:val="pt-BR"/>
        </w:rPr>
      </w:pPr>
      <w:r w:rsidRPr="0099680E">
        <w:rPr>
          <w:b/>
          <w:sz w:val="22"/>
          <w:lang w:val="pt-BR"/>
        </w:rPr>
        <w:t>ANEXO II</w:t>
      </w:r>
    </w:p>
    <w:p w14:paraId="3919AB6A" w14:textId="77777777" w:rsidR="00E1415A" w:rsidRPr="0099680E" w:rsidRDefault="00FA6C37">
      <w:pPr>
        <w:jc w:val="center"/>
        <w:rPr>
          <w:lang w:val="pt-BR"/>
        </w:rPr>
      </w:pPr>
      <w:r w:rsidRPr="0099680E">
        <w:rPr>
          <w:b/>
          <w:sz w:val="24"/>
          <w:lang w:val="pt-BR"/>
        </w:rPr>
        <w:t>PROPOSTA DE PROJETO DE PESQUISA</w:t>
      </w:r>
    </w:p>
    <w:p w14:paraId="28D1D8F3" w14:textId="40044788" w:rsidR="00E1415A" w:rsidRPr="0099680E" w:rsidRDefault="00FA6C37">
      <w:pPr>
        <w:jc w:val="center"/>
        <w:rPr>
          <w:lang w:val="pt-BR"/>
        </w:rPr>
      </w:pPr>
      <w:bookmarkStart w:id="0" w:name="_Hlk241684576"/>
      <w:r w:rsidRPr="0099680E">
        <w:rPr>
          <w:b/>
          <w:sz w:val="20"/>
          <w:lang w:val="pt-BR"/>
        </w:rPr>
        <w:t xml:space="preserve">EDITAL DE CHAMADA PÚBLICA - PROFIX PROPPG/UDESC Nº </w:t>
      </w:r>
      <w:r w:rsidR="009E3747" w:rsidRPr="0099680E">
        <w:rPr>
          <w:b/>
          <w:sz w:val="20"/>
          <w:lang w:val="pt-BR"/>
        </w:rPr>
        <w:t>11</w:t>
      </w:r>
      <w:r w:rsidRPr="0099680E">
        <w:rPr>
          <w:b/>
          <w:sz w:val="20"/>
          <w:lang w:val="pt-BR"/>
        </w:rPr>
        <w:t>/2026</w:t>
      </w:r>
    </w:p>
    <w:p w14:paraId="157CBB25" w14:textId="5D34CD93" w:rsidR="00E1415A" w:rsidRPr="0099680E" w:rsidRDefault="009E3747">
      <w:pPr>
        <w:jc w:val="center"/>
        <w:rPr>
          <w:lang w:val="pt-BR"/>
        </w:rPr>
      </w:pPr>
      <w:r w:rsidRPr="0099680E">
        <w:rPr>
          <w:b/>
          <w:sz w:val="20"/>
          <w:lang w:val="pt-BR"/>
        </w:rPr>
        <w:t xml:space="preserve">PRÉ-SELEÇÃO DE PROPOSTAS PARA A CHAMADA PÚBLICA </w:t>
      </w:r>
      <w:r w:rsidR="00FA6C37" w:rsidRPr="0099680E">
        <w:rPr>
          <w:b/>
          <w:sz w:val="20"/>
          <w:lang w:val="pt-BR"/>
        </w:rPr>
        <w:t>FAPESC/CNPq/CAPES Nº 055/2026</w:t>
      </w:r>
    </w:p>
    <w:p w14:paraId="6D243E40" w14:textId="77777777" w:rsidR="00E1415A" w:rsidRPr="0099680E" w:rsidRDefault="00FA6C37">
      <w:pPr>
        <w:spacing w:after="80"/>
        <w:jc w:val="center"/>
        <w:rPr>
          <w:lang w:val="pt-BR"/>
        </w:rPr>
      </w:pPr>
      <w:r w:rsidRPr="0099680E">
        <w:rPr>
          <w:b/>
          <w:sz w:val="20"/>
          <w:lang w:val="pt-BR"/>
        </w:rPr>
        <w:t>PROGRAMA DE APOIO À FIXAÇÃO DE DOUTORES NO BRASIL - PROFIX-CB</w:t>
      </w:r>
    </w:p>
    <w:bookmarkEnd w:id="0"/>
    <w:p w14:paraId="227505DA" w14:textId="77777777" w:rsidR="00E1415A" w:rsidRDefault="00FA6C37">
      <w:pPr>
        <w:spacing w:after="100"/>
        <w:jc w:val="both"/>
      </w:pPr>
      <w:r w:rsidRPr="0099680E">
        <w:rPr>
          <w:i/>
          <w:color w:val="5A5A5A"/>
          <w:sz w:val="16"/>
          <w:lang w:val="pt-BR"/>
        </w:rPr>
        <w:t xml:space="preserve">Orientação geral: preencher os campos de forma objetiva e coerente com as informações que serão posteriormente inseridas no SIGFAPESC. Os títulos e a ordem da seção “Plano de Apresentação” reproduzem a estrutura disponibilizada no sistema para o PROFIX. </w:t>
      </w:r>
      <w:r>
        <w:rPr>
          <w:i/>
          <w:color w:val="5A5A5A"/>
          <w:sz w:val="16"/>
        </w:rPr>
        <w:t>Excluir as orientações em itálico antes da submissão final.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E1415A" w14:paraId="676F0564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6E458C" w14:textId="77777777" w:rsidR="00E1415A" w:rsidRDefault="00FA6C37">
            <w:r>
              <w:rPr>
                <w:b/>
                <w:color w:val="FFFFFF"/>
                <w:sz w:val="19"/>
              </w:rPr>
              <w:t>1. IDENTIFICAÇÃO DA PROPOSTA</w:t>
            </w:r>
          </w:p>
        </w:tc>
      </w:tr>
      <w:tr w:rsidR="00E1415A" w14:paraId="04F9E9A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2EBF25" w14:textId="77777777" w:rsidR="00E1415A" w:rsidRDefault="00FA6C37">
            <w:r>
              <w:rPr>
                <w:color w:val="000000"/>
              </w:rPr>
              <w:t>Título do projeto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67C4EA" w14:textId="77777777" w:rsidR="00E1415A" w:rsidRDefault="00E1415A"/>
        </w:tc>
      </w:tr>
      <w:tr w:rsidR="00E1415A" w:rsidRPr="00C51B4F" w14:paraId="4C16FC08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855855" w14:textId="77777777" w:rsidR="00E1415A" w:rsidRPr="0099680E" w:rsidRDefault="00FA6C37">
            <w:pPr>
              <w:rPr>
                <w:lang w:val="pt-BR"/>
              </w:rPr>
            </w:pPr>
            <w:r w:rsidRPr="0099680E">
              <w:rPr>
                <w:color w:val="000000"/>
                <w:lang w:val="pt-BR"/>
              </w:rPr>
              <w:t>Programa de Pós-Graduação (PPG)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9A5761" w14:textId="6FBC8998" w:rsidR="00E1415A" w:rsidRPr="0099680E" w:rsidRDefault="0099680E">
            <w:pPr>
              <w:rPr>
                <w:lang w:val="pt-BR"/>
              </w:rPr>
            </w:pPr>
            <w:r w:rsidRPr="0099680E">
              <w:rPr>
                <w:lang w:val="pt-BR"/>
              </w:rPr>
              <w:t>Programa de Pós-Graduação e</w:t>
            </w:r>
            <w:r>
              <w:rPr>
                <w:lang w:val="pt-BR"/>
              </w:rPr>
              <w:t>m Física (PPGF)</w:t>
            </w:r>
          </w:p>
        </w:tc>
      </w:tr>
      <w:tr w:rsidR="00E1415A" w:rsidRPr="0099680E" w14:paraId="06DCE682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CFAB7B" w14:textId="77777777" w:rsidR="00E1415A" w:rsidRPr="0099680E" w:rsidRDefault="00FA6C37">
            <w:pPr>
              <w:rPr>
                <w:lang w:val="pt-BR"/>
              </w:rPr>
            </w:pPr>
            <w:r w:rsidRPr="0099680E">
              <w:rPr>
                <w:color w:val="000000"/>
                <w:lang w:val="pt-BR"/>
              </w:rPr>
              <w:t>Coordenador(a) do PPG / proponente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F248BA" w14:textId="2B59A36F" w:rsidR="00E1415A" w:rsidRPr="0099680E" w:rsidRDefault="00063FE8">
            <w:pPr>
              <w:rPr>
                <w:lang w:val="pt-BR"/>
              </w:rPr>
            </w:pPr>
            <w:r>
              <w:rPr>
                <w:lang w:val="pt-BR"/>
              </w:rPr>
              <w:t>Julio César Sagás</w:t>
            </w:r>
          </w:p>
        </w:tc>
      </w:tr>
      <w:tr w:rsidR="00E1415A" w:rsidRPr="00C51B4F" w14:paraId="1E67F87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83C205" w14:textId="77777777" w:rsidR="00E1415A" w:rsidRPr="0099680E" w:rsidRDefault="00FA6C37">
            <w:pPr>
              <w:rPr>
                <w:lang w:val="pt-BR"/>
              </w:rPr>
            </w:pPr>
            <w:r w:rsidRPr="0099680E">
              <w:rPr>
                <w:color w:val="000000"/>
                <w:lang w:val="pt-BR"/>
              </w:rPr>
              <w:t>Candidato(a) à Bolsa CB-1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B72DE1" w14:textId="77777777" w:rsidR="00E1415A" w:rsidRPr="0099680E" w:rsidRDefault="00E1415A">
            <w:pPr>
              <w:rPr>
                <w:lang w:val="pt-BR"/>
              </w:rPr>
            </w:pPr>
          </w:p>
        </w:tc>
      </w:tr>
      <w:tr w:rsidR="00E1415A" w14:paraId="479A660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B2C984" w14:textId="77777777" w:rsidR="00E1415A" w:rsidRDefault="00FA6C37">
            <w:r>
              <w:rPr>
                <w:color w:val="000000"/>
              </w:rPr>
              <w:t>Área de Conhecimento 1 (CNPq)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E984DA" w14:textId="77777777" w:rsidR="00E1415A" w:rsidRDefault="00E1415A"/>
        </w:tc>
      </w:tr>
      <w:tr w:rsidR="00E1415A" w:rsidRPr="00C51B4F" w14:paraId="53740D46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4800CB" w14:textId="77777777" w:rsidR="00E1415A" w:rsidRPr="0099680E" w:rsidRDefault="00FA6C37">
            <w:pPr>
              <w:rPr>
                <w:lang w:val="pt-BR"/>
              </w:rPr>
            </w:pPr>
            <w:r w:rsidRPr="0099680E">
              <w:rPr>
                <w:color w:val="000000"/>
                <w:lang w:val="pt-BR"/>
              </w:rPr>
              <w:t>Área de Conhecimento 2 (CNPq), se houver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5329B7" w14:textId="77777777" w:rsidR="00E1415A" w:rsidRPr="0099680E" w:rsidRDefault="00E1415A">
            <w:pPr>
              <w:rPr>
                <w:lang w:val="pt-BR"/>
              </w:rPr>
            </w:pPr>
          </w:p>
        </w:tc>
      </w:tr>
      <w:tr w:rsidR="00E1415A" w:rsidRPr="00C51B4F" w14:paraId="1B5682E5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2E0E53" w14:textId="77777777" w:rsidR="00E1415A" w:rsidRPr="0099680E" w:rsidRDefault="00FA6C37">
            <w:pPr>
              <w:rPr>
                <w:lang w:val="pt-BR"/>
              </w:rPr>
            </w:pPr>
            <w:r w:rsidRPr="0099680E">
              <w:rPr>
                <w:color w:val="000000"/>
                <w:lang w:val="pt-BR"/>
              </w:rPr>
              <w:t>Área de Conhecimento 3 (CNPq), se houver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E83C1A" w14:textId="77777777" w:rsidR="00E1415A" w:rsidRPr="0099680E" w:rsidRDefault="00E1415A">
            <w:pPr>
              <w:rPr>
                <w:lang w:val="pt-BR"/>
              </w:rPr>
            </w:pPr>
          </w:p>
        </w:tc>
      </w:tr>
      <w:tr w:rsidR="00E1415A" w14:paraId="4376E55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E84FAD" w14:textId="77777777" w:rsidR="00E1415A" w:rsidRDefault="00FA6C37">
            <w:r>
              <w:rPr>
                <w:color w:val="000000"/>
              </w:rPr>
              <w:t>Grupo de Pesquisa/CNPq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457A70" w14:textId="77777777" w:rsidR="00E1415A" w:rsidRDefault="00E1415A"/>
        </w:tc>
      </w:tr>
      <w:tr w:rsidR="00E1415A" w:rsidRPr="00C51B4F" w14:paraId="584AE11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482AF8" w14:textId="77777777" w:rsidR="00E1415A" w:rsidRDefault="00FA6C37">
            <w:r>
              <w:rPr>
                <w:color w:val="000000"/>
              </w:rPr>
              <w:t>Instituição executora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A53E11" w14:textId="77777777" w:rsidR="00E1415A" w:rsidRPr="0099680E" w:rsidRDefault="00FA6C37">
            <w:pPr>
              <w:rPr>
                <w:lang w:val="pt-BR"/>
              </w:rPr>
            </w:pPr>
            <w:r w:rsidRPr="0099680E">
              <w:rPr>
                <w:color w:val="000000"/>
                <w:lang w:val="pt-BR"/>
              </w:rPr>
              <w:t>Universidade do Estado de Santa Catarina - UDESC</w:t>
            </w:r>
          </w:p>
        </w:tc>
      </w:tr>
      <w:tr w:rsidR="00E1415A" w:rsidRPr="00C51B4F" w14:paraId="6DCD3A12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A97A02" w14:textId="77777777" w:rsidR="00E1415A" w:rsidRDefault="00FA6C37">
            <w:r>
              <w:rPr>
                <w:color w:val="000000"/>
              </w:rPr>
              <w:t>Unidade executora (Centro)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BA6BFA" w14:textId="7CDF6589" w:rsidR="00E1415A" w:rsidRPr="006E51BF" w:rsidRDefault="00063FE8">
            <w:pPr>
              <w:rPr>
                <w:lang w:val="pt-BR"/>
              </w:rPr>
            </w:pPr>
            <w:r w:rsidRPr="006E51BF">
              <w:rPr>
                <w:lang w:val="pt-BR"/>
              </w:rPr>
              <w:t>Centro de Ciências Tecnológicas</w:t>
            </w:r>
            <w:r w:rsidR="006E51BF" w:rsidRPr="006E51BF">
              <w:rPr>
                <w:lang w:val="pt-BR"/>
              </w:rPr>
              <w:t xml:space="preserve"> (C</w:t>
            </w:r>
            <w:r w:rsidR="006E51BF">
              <w:rPr>
                <w:lang w:val="pt-BR"/>
              </w:rPr>
              <w:t>CT)</w:t>
            </w:r>
          </w:p>
        </w:tc>
      </w:tr>
      <w:tr w:rsidR="00E1415A" w14:paraId="47289E08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39C616" w14:textId="77777777" w:rsidR="00E1415A" w:rsidRDefault="00FA6C37">
            <w:r>
              <w:rPr>
                <w:color w:val="000000"/>
              </w:rPr>
              <w:t>Eixo temático PROFIX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713C71" w14:textId="77777777" w:rsidR="00E1415A" w:rsidRDefault="00E1415A"/>
        </w:tc>
      </w:tr>
      <w:tr w:rsidR="00E1415A" w14:paraId="68947CD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4370B8" w14:textId="77777777" w:rsidR="00E1415A" w:rsidRDefault="00FA6C37">
            <w:r>
              <w:rPr>
                <w:color w:val="000000"/>
              </w:rPr>
              <w:t>ODS relacionado(s)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483E8D" w14:textId="77777777" w:rsidR="00E1415A" w:rsidRDefault="00E1415A"/>
        </w:tc>
      </w:tr>
      <w:tr w:rsidR="00E1415A" w14:paraId="4D66B58F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871BBB" w14:textId="77777777" w:rsidR="00E1415A" w:rsidRDefault="00FA6C37">
            <w:r>
              <w:rPr>
                <w:color w:val="000000"/>
              </w:rPr>
              <w:t>Início previsto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3F8890" w14:textId="2E4E513A" w:rsidR="00E1415A" w:rsidRDefault="006E51BF">
            <w:r>
              <w:rPr>
                <w:color w:val="000000"/>
              </w:rPr>
              <w:t>01</w:t>
            </w:r>
            <w:r w:rsidR="00FA6C37">
              <w:rPr>
                <w:color w:val="000000"/>
              </w:rPr>
              <w:t>/</w:t>
            </w:r>
            <w:r>
              <w:rPr>
                <w:color w:val="000000"/>
              </w:rPr>
              <w:t>04</w:t>
            </w:r>
            <w:r w:rsidR="00FA6C37">
              <w:rPr>
                <w:color w:val="000000"/>
              </w:rPr>
              <w:t>/</w:t>
            </w:r>
            <w:r>
              <w:rPr>
                <w:color w:val="000000"/>
              </w:rPr>
              <w:t>2027</w:t>
            </w:r>
          </w:p>
        </w:tc>
      </w:tr>
      <w:tr w:rsidR="00E1415A" w:rsidRPr="00C51B4F" w14:paraId="6BF69A4E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00018" w14:textId="77777777" w:rsidR="00E1415A" w:rsidRDefault="00FA6C37">
            <w:r>
              <w:rPr>
                <w:color w:val="000000"/>
              </w:rPr>
              <w:t>Duração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208E0F" w14:textId="4ECD8DE9" w:rsidR="00E1415A" w:rsidRPr="0099680E" w:rsidRDefault="006E51BF">
            <w:pPr>
              <w:rPr>
                <w:lang w:val="pt-BR"/>
              </w:rPr>
            </w:pPr>
            <w:r w:rsidRPr="00896B73">
              <w:rPr>
                <w:lang w:val="pt-BR"/>
              </w:rPr>
              <w:t>60</w:t>
            </w:r>
            <w:r w:rsidR="00FA6C37" w:rsidRPr="0099680E">
              <w:rPr>
                <w:color w:val="000000"/>
                <w:lang w:val="pt-BR"/>
              </w:rPr>
              <w:t xml:space="preserve"> meses (conforme a Chamada e o SIGFAPESC)</w:t>
            </w:r>
          </w:p>
        </w:tc>
      </w:tr>
      <w:tr w:rsidR="00E1415A" w14:paraId="017C7F1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8A9FC3" w14:textId="77777777" w:rsidR="00E1415A" w:rsidRDefault="00FA6C37">
            <w:r>
              <w:rPr>
                <w:color w:val="000000"/>
              </w:rPr>
              <w:t>Gera patente?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1FFEBD" w14:textId="77777777" w:rsidR="00E1415A" w:rsidRDefault="00FA6C37">
            <w:r>
              <w:rPr>
                <w:color w:val="000000"/>
              </w:rPr>
              <w:t>(   ) Não    (   ) Sim</w:t>
            </w:r>
          </w:p>
        </w:tc>
      </w:tr>
      <w:tr w:rsidR="00E1415A" w14:paraId="20A425AB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245473" w14:textId="77777777" w:rsidR="00E1415A" w:rsidRDefault="00FA6C37">
            <w:r>
              <w:rPr>
                <w:color w:val="000000"/>
              </w:rPr>
              <w:t>Possui inovação tecnológica?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C87102" w14:textId="77777777" w:rsidR="00E1415A" w:rsidRDefault="00FA6C37">
            <w:r>
              <w:rPr>
                <w:color w:val="000000"/>
              </w:rPr>
              <w:t>(   ) Não    (   ) Sim</w:t>
            </w:r>
          </w:p>
        </w:tc>
      </w:tr>
    </w:tbl>
    <w:p w14:paraId="5445DB56" w14:textId="77777777" w:rsidR="00E1415A" w:rsidRDefault="00FA6C37">
      <w:pPr>
        <w:keepNext/>
        <w:spacing w:before="120" w:after="40"/>
      </w:pPr>
      <w:r>
        <w:rPr>
          <w:b/>
          <w:sz w:val="20"/>
        </w:rPr>
        <w:t>2. PLANO DE APRESENTAÇÃO</w:t>
      </w:r>
    </w:p>
    <w:p w14:paraId="16FC5C02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2.1. Resumo da Proposta de Projeto (máximo de 1.200 palavras)</w:t>
      </w:r>
    </w:p>
    <w:p w14:paraId="6A6267C7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Descrever, de forma clara, simples e objetiva, uma síntese da proposta. Recomenda-se contemplar o problema, a justificativa, a abordagem, os principais objetivos, os resultados esperados e a contribuição para o eixo temático e para Santa Catarina.</w:t>
      </w:r>
    </w:p>
    <w:p w14:paraId="5C344031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5B8F7E27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2.2. Palavras-chave indexadas</w:t>
      </w:r>
    </w:p>
    <w:p w14:paraId="2AE77CA7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Informar palavras-chave separadas por vírgula, conforme o SIGFAPESC.</w:t>
      </w:r>
    </w:p>
    <w:p w14:paraId="0DA5EE62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[Palavra-chave 1, palavra-chave 2, palavra-chave 3, ...]</w:t>
      </w:r>
    </w:p>
    <w:p w14:paraId="31B6E5AB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2.3. Síntese do Projeto (máximo de 250 palavras)</w:t>
      </w:r>
    </w:p>
    <w:p w14:paraId="50959036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Apresentar uma síntese de leitura pública. No SIGFAPESC, este campo poderá ser disponibilizado na homepage da FAPESC caso o projeto seja aprovado.</w:t>
      </w:r>
    </w:p>
    <w:p w14:paraId="14CA3F36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2DE7BB0F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2.4. Informações Relevantes para Avaliação da Proposta</w:t>
      </w:r>
    </w:p>
    <w:p w14:paraId="2DFFEA05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Destacar informações que contribuam para a compreensão da relevância, originalidade, viabilidade técnica e operacional, aderência ao eixo temático, contribuição ao ecossistema de CTI de Santa Catarina e articulação com as linhas de pesquisa do PPG. Quando pertinente, apresentar estado da arte, lacuna de conhecimento e diferenciais da proposta.</w:t>
      </w:r>
    </w:p>
    <w:p w14:paraId="4DC184CD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14109527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2.5. Experiência do Coordenador</w:t>
      </w:r>
    </w:p>
    <w:p w14:paraId="5B36A320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Descrever a experiência do(a) coordenador(a) do PPG/proponente relacionada à proposta, incluindo atuação em pesquisa, PD&amp;I/CTI, coordenação de projetos e redes, quando aplicável. Informar de modo coerente com o Currículo Lattes e com a comprovação do Índice H.</w:t>
      </w:r>
    </w:p>
    <w:p w14:paraId="3285D758" w14:textId="42EEEB66" w:rsidR="00DA13D4" w:rsidRPr="00DA13D4" w:rsidRDefault="00FA6C37" w:rsidP="00727407">
      <w:pPr>
        <w:spacing w:after="100"/>
        <w:jc w:val="both"/>
        <w:rPr>
          <w:color w:val="787878"/>
          <w:lang w:val="pt-BR"/>
        </w:rPr>
      </w:pPr>
      <w:r w:rsidRPr="0099680E">
        <w:rPr>
          <w:color w:val="787878"/>
          <w:lang w:val="pt-BR"/>
        </w:rPr>
        <w:t>[</w:t>
      </w:r>
      <w:r w:rsidR="00DA13D4" w:rsidRPr="00DA13D4">
        <w:rPr>
          <w:color w:val="787878"/>
          <w:lang w:val="pt-BR"/>
        </w:rPr>
        <w:t xml:space="preserve">O coordenador/proponente, Prof. Julio César Sagás, é </w:t>
      </w:r>
      <w:r w:rsidR="001E762F">
        <w:rPr>
          <w:color w:val="787878"/>
          <w:lang w:val="pt-BR"/>
        </w:rPr>
        <w:t>p</w:t>
      </w:r>
      <w:r w:rsidR="00DA13D4" w:rsidRPr="00DA13D4">
        <w:rPr>
          <w:color w:val="787878"/>
          <w:lang w:val="pt-BR"/>
        </w:rPr>
        <w:t xml:space="preserve">rofessor </w:t>
      </w:r>
      <w:r w:rsidR="001E762F">
        <w:rPr>
          <w:color w:val="787878"/>
          <w:lang w:val="pt-BR"/>
        </w:rPr>
        <w:t>a</w:t>
      </w:r>
      <w:r w:rsidR="00DA13D4" w:rsidRPr="00DA13D4">
        <w:rPr>
          <w:color w:val="787878"/>
          <w:lang w:val="pt-BR"/>
        </w:rPr>
        <w:t>ssociado da Universidade do Estado de Santa Catarina (UDESC</w:t>
      </w:r>
      <w:r w:rsidR="000D1647">
        <w:rPr>
          <w:color w:val="787878"/>
          <w:lang w:val="pt-BR"/>
        </w:rPr>
        <w:t>)</w:t>
      </w:r>
      <w:r w:rsidR="00912E6F">
        <w:rPr>
          <w:color w:val="787878"/>
          <w:lang w:val="pt-BR"/>
        </w:rPr>
        <w:t>.</w:t>
      </w:r>
      <w:r w:rsidR="00DA13D4" w:rsidRPr="00DA13D4">
        <w:rPr>
          <w:color w:val="787878"/>
          <w:lang w:val="pt-BR"/>
        </w:rPr>
        <w:t xml:space="preserve"> Possui graduação em Licenciatura em Física pela UDESC, com mestrado e doutorado em Física pelo Instituto Tecnológico de Aeronáutica (ITA). Atualmente integra os Programas de Pós-Graduação em Física e em Química da UDESC. É </w:t>
      </w:r>
      <w:r w:rsidR="00912E6F">
        <w:rPr>
          <w:color w:val="787878"/>
          <w:lang w:val="pt-BR"/>
        </w:rPr>
        <w:t>b</w:t>
      </w:r>
      <w:r w:rsidR="00DA13D4" w:rsidRPr="00DA13D4">
        <w:rPr>
          <w:color w:val="787878"/>
          <w:lang w:val="pt-BR"/>
        </w:rPr>
        <w:t xml:space="preserve">olsista de </w:t>
      </w:r>
      <w:r w:rsidR="00912E6F">
        <w:rPr>
          <w:color w:val="787878"/>
          <w:lang w:val="pt-BR"/>
        </w:rPr>
        <w:t>p</w:t>
      </w:r>
      <w:r w:rsidR="00DA13D4" w:rsidRPr="00DA13D4">
        <w:rPr>
          <w:color w:val="787878"/>
          <w:lang w:val="pt-BR"/>
        </w:rPr>
        <w:t xml:space="preserve">rodutividade em </w:t>
      </w:r>
      <w:r w:rsidR="00912E6F">
        <w:rPr>
          <w:color w:val="787878"/>
          <w:lang w:val="pt-BR"/>
        </w:rPr>
        <w:t>p</w:t>
      </w:r>
      <w:r w:rsidR="00DA13D4" w:rsidRPr="00DA13D4">
        <w:rPr>
          <w:color w:val="787878"/>
          <w:lang w:val="pt-BR"/>
        </w:rPr>
        <w:t>esquisa do CNPq – Nível C.</w:t>
      </w:r>
    </w:p>
    <w:p w14:paraId="53A31692" w14:textId="2C5C3A01" w:rsidR="00DA13D4" w:rsidRPr="00DA13D4" w:rsidRDefault="00DA13D4" w:rsidP="00727407">
      <w:pPr>
        <w:spacing w:after="100"/>
        <w:jc w:val="both"/>
        <w:rPr>
          <w:color w:val="787878"/>
          <w:lang w:val="pt-BR"/>
        </w:rPr>
      </w:pPr>
      <w:r w:rsidRPr="00DA13D4">
        <w:rPr>
          <w:color w:val="787878"/>
          <w:lang w:val="pt-BR"/>
        </w:rPr>
        <w:lastRenderedPageBreak/>
        <w:t>Sua trajetória científica inclui participação e coordenação de projetos de pesquisa, desenvolvimento científico e tecnológico e de infraestrutura financiados por diferentes agências de fomento, tendo atuado em projetos apoiados pelo CNPq, FAPESC, FINEP</w:t>
      </w:r>
      <w:r w:rsidR="008D67D1">
        <w:rPr>
          <w:color w:val="787878"/>
          <w:lang w:val="pt-BR"/>
        </w:rPr>
        <w:t xml:space="preserve"> e</w:t>
      </w:r>
      <w:r w:rsidRPr="00DA13D4">
        <w:rPr>
          <w:color w:val="787878"/>
          <w:lang w:val="pt-BR"/>
        </w:rPr>
        <w:t xml:space="preserve"> FAPESP, envolvendo pesquisa básica e aplicada, formação de recursos humanos, desenvolvimento e aperfeiçoamento de tecnologias, implantação e recuperação de infraestrutura de pesquisa. Entre os projetos sob sua </w:t>
      </w:r>
      <w:r w:rsidR="00D01C4E">
        <w:rPr>
          <w:color w:val="787878"/>
          <w:lang w:val="pt-BR"/>
        </w:rPr>
        <w:t>coordenação</w:t>
      </w:r>
      <w:r w:rsidRPr="00DA13D4">
        <w:rPr>
          <w:color w:val="787878"/>
          <w:lang w:val="pt-BR"/>
        </w:rPr>
        <w:t xml:space="preserve"> constam iniciativas financiadas pela FAPESC e pelo CNPq, bem como projeto institucional apoiado pela FINEP destinado à atualização e recuperação de infraestrutura multiusuária da UDESC.</w:t>
      </w:r>
    </w:p>
    <w:p w14:paraId="32A5C372" w14:textId="4497F5A3" w:rsidR="00DA13D4" w:rsidRPr="00DA13D4" w:rsidRDefault="00DA13D4" w:rsidP="00727407">
      <w:pPr>
        <w:spacing w:after="100"/>
        <w:jc w:val="both"/>
        <w:rPr>
          <w:color w:val="787878"/>
          <w:lang w:val="pt-BR"/>
        </w:rPr>
      </w:pPr>
      <w:r w:rsidRPr="00DA13D4">
        <w:rPr>
          <w:color w:val="787878"/>
          <w:lang w:val="pt-BR"/>
        </w:rPr>
        <w:t>Essa experiência inclui não apenas a execução técnico-científica, mas também a construção e gestão de equipes, definição de metas e planos de trabalho, integração entre pesquisa e formação de estudantes e articulação com pesquisadores de diferentes instituições. Participou de projetos e redes envolvendo, entre outras instituições, UDESC, ITA, UFSC, IFSC e USP, além de iniciativas estruturantes como núcleos de excelência. Isto demonstra experiência na condução de atividades de CT&amp;I em ambientes colaborativos e na articulação de competências complementares, aspecto particularmente relevante para propostas que envolvam diferentes linhas de pesquisa e a formação integrada de estudantes de iniciação científica, mestrado e doutorado.</w:t>
      </w:r>
    </w:p>
    <w:p w14:paraId="1C47AF2D" w14:textId="77777777" w:rsidR="00DA13D4" w:rsidRPr="00DA13D4" w:rsidRDefault="00DA13D4" w:rsidP="00727407">
      <w:pPr>
        <w:spacing w:after="100"/>
        <w:jc w:val="both"/>
        <w:rPr>
          <w:color w:val="787878"/>
          <w:lang w:val="pt-BR"/>
        </w:rPr>
      </w:pPr>
      <w:r w:rsidRPr="00DA13D4">
        <w:rPr>
          <w:color w:val="787878"/>
          <w:lang w:val="pt-BR"/>
        </w:rPr>
        <w:t>Na formação de recursos humanos, possui experiência consolidada na orientação e coorientação em diferentes níveis. Já concluiu a orientação de 7 dissertações de mestrado e foi coorientador de outras 4 dissertações, assim como coorientou 5 teses de doutorado, além de 33 orientações de iniciação científica e duas supervisões de pós-doutorado. Atualmente, orienta 3 dissertações de mestrado, 1 tese de doutorado e 4 trabalhos de iniciação científica (incluindo um trabalho de iniciação científica júnior com um estudante de Ensino Médio), além de coorientar 1 trabalho de doutorado e 1 de mestrado. Essa atuação demonstra experiência na constituição e acompanhamento de equipes de pesquisa e na integração de estudantes em diferentes etapas de formação, elemento diretamente relacionado à estrutura prevista pelo PROFIX-CB.</w:t>
      </w:r>
    </w:p>
    <w:p w14:paraId="0518251F" w14:textId="214FF2D9" w:rsidR="00DA13D4" w:rsidRPr="00DA13D4" w:rsidRDefault="00DA13D4" w:rsidP="00727407">
      <w:pPr>
        <w:spacing w:after="100"/>
        <w:jc w:val="both"/>
        <w:rPr>
          <w:color w:val="787878"/>
          <w:lang w:val="pt-BR"/>
        </w:rPr>
      </w:pPr>
      <w:r w:rsidRPr="00DA13D4">
        <w:rPr>
          <w:color w:val="787878"/>
          <w:lang w:val="pt-BR"/>
        </w:rPr>
        <w:t xml:space="preserve">A produção científica apresenta regularidade e inserção internacional, tendo publicado 62 artigos em periódicos, além de ampla produção em eventos científicos. Os indicadores bibliométricos apresentam, na Web of Science, 56 trabalhos, 644 citações e Índice H igual a 14; na Scopus, constam 59 trabalhos e 725 citações, resultando em Índice H igual a 15. </w:t>
      </w:r>
    </w:p>
    <w:p w14:paraId="0A54CC97" w14:textId="6CF96783" w:rsidR="00DA13D4" w:rsidRPr="00DA13D4" w:rsidRDefault="00DA13D4" w:rsidP="00727407">
      <w:pPr>
        <w:spacing w:after="100"/>
        <w:jc w:val="both"/>
        <w:rPr>
          <w:color w:val="787878"/>
          <w:lang w:val="pt-BR"/>
        </w:rPr>
      </w:pPr>
      <w:r w:rsidRPr="00DA13D4">
        <w:rPr>
          <w:color w:val="787878"/>
          <w:lang w:val="pt-BR"/>
        </w:rPr>
        <w:t xml:space="preserve">Além da atividade de pesquisa, possui experiência significativa em gestão acadêmica e científica. Foi </w:t>
      </w:r>
      <w:r w:rsidR="00957C52">
        <w:rPr>
          <w:color w:val="787878"/>
          <w:lang w:val="pt-BR"/>
        </w:rPr>
        <w:t>c</w:t>
      </w:r>
      <w:r w:rsidRPr="00DA13D4">
        <w:rPr>
          <w:color w:val="787878"/>
          <w:lang w:val="pt-BR"/>
        </w:rPr>
        <w:t xml:space="preserve">oordenador do Programa de Pós-Graduação em Física da UDESC entre </w:t>
      </w:r>
      <w:r w:rsidR="00C51B4F">
        <w:rPr>
          <w:color w:val="787878"/>
          <w:lang w:val="pt-BR"/>
        </w:rPr>
        <w:t xml:space="preserve">agosto de </w:t>
      </w:r>
      <w:r w:rsidRPr="00DA13D4">
        <w:rPr>
          <w:color w:val="787878"/>
          <w:lang w:val="pt-BR"/>
        </w:rPr>
        <w:t xml:space="preserve">2019 e </w:t>
      </w:r>
      <w:r w:rsidR="00C51B4F">
        <w:rPr>
          <w:color w:val="787878"/>
          <w:lang w:val="pt-BR"/>
        </w:rPr>
        <w:t xml:space="preserve">julho de </w:t>
      </w:r>
      <w:r w:rsidRPr="00DA13D4">
        <w:rPr>
          <w:color w:val="787878"/>
          <w:lang w:val="pt-BR"/>
        </w:rPr>
        <w:t xml:space="preserve">2022 e voltou a exercer a </w:t>
      </w:r>
      <w:r w:rsidR="00957C52">
        <w:rPr>
          <w:color w:val="787878"/>
          <w:lang w:val="pt-BR"/>
        </w:rPr>
        <w:t>coordenação</w:t>
      </w:r>
      <w:r w:rsidRPr="00DA13D4">
        <w:rPr>
          <w:color w:val="787878"/>
          <w:lang w:val="pt-BR"/>
        </w:rPr>
        <w:t xml:space="preserve"> em</w:t>
      </w:r>
      <w:r w:rsidR="00C51B4F">
        <w:rPr>
          <w:color w:val="787878"/>
          <w:lang w:val="pt-BR"/>
        </w:rPr>
        <w:t xml:space="preserve"> agosto de</w:t>
      </w:r>
      <w:r w:rsidRPr="00DA13D4">
        <w:rPr>
          <w:color w:val="787878"/>
          <w:lang w:val="pt-BR"/>
        </w:rPr>
        <w:t xml:space="preserve"> 2026. Integra o </w:t>
      </w:r>
      <w:r w:rsidR="006D266E">
        <w:rPr>
          <w:color w:val="787878"/>
          <w:lang w:val="pt-BR"/>
        </w:rPr>
        <w:t>c</w:t>
      </w:r>
      <w:r w:rsidRPr="00DA13D4">
        <w:rPr>
          <w:color w:val="787878"/>
          <w:lang w:val="pt-BR"/>
        </w:rPr>
        <w:t xml:space="preserve">olegiado do </w:t>
      </w:r>
      <w:r w:rsidR="006D266E">
        <w:rPr>
          <w:color w:val="787878"/>
          <w:lang w:val="pt-BR"/>
        </w:rPr>
        <w:t>PPGF</w:t>
      </w:r>
      <w:r w:rsidRPr="00DA13D4">
        <w:rPr>
          <w:color w:val="787878"/>
          <w:lang w:val="pt-BR"/>
        </w:rPr>
        <w:t xml:space="preserve"> desde 2015 e participa de instâncias relacionadas à gestão de infraestrutura científica, incluindo o Comitê Gestor do Centro Multiusuário do Centro de Ciências Tecnológicas (CCT) da UDESC. Essa experiência proporciona conhecimento abrangente das linhas de pesquisa, da infraestrutura, do corpo docente e discente e das estratégias acadêmicas do PPGF, favorecendo a integração institucional do(a) Bolsista Conhecimento Brasil e da equipe associada ao projeto.</w:t>
      </w:r>
    </w:p>
    <w:p w14:paraId="7239646A" w14:textId="77777777" w:rsidR="00DA13D4" w:rsidRPr="00DA13D4" w:rsidRDefault="00DA13D4" w:rsidP="00727407">
      <w:pPr>
        <w:spacing w:after="100"/>
        <w:jc w:val="both"/>
        <w:rPr>
          <w:color w:val="787878"/>
          <w:lang w:val="pt-BR"/>
        </w:rPr>
      </w:pPr>
      <w:r w:rsidRPr="00DA13D4">
        <w:rPr>
          <w:color w:val="787878"/>
          <w:lang w:val="pt-BR"/>
        </w:rPr>
        <w:t>Sua atuação em redes científicas também se expressa na Sociedade Brasileira de Vácuo, na qual exerceu as funções de Diretor Técnico-Científico entre 2021 e 2023 e Diretor Cultural entre 2023 e 2025, sendo atualmente Presidente da entidade. Atua ainda como revisor de diversos periódicos científicos internacionais e como avaliador de projetos para o CNPq e a FAPESC, atividades que evidenciam experiência na avaliação de mérito científico e conhecimento dos mecanismos nacionais e estaduais de fomento à CT&amp;I.</w:t>
      </w:r>
    </w:p>
    <w:p w14:paraId="5A1CF809" w14:textId="3097B7C4" w:rsidR="00E1415A" w:rsidRPr="0099680E" w:rsidRDefault="00DA13D4" w:rsidP="00727407">
      <w:pPr>
        <w:spacing w:after="100"/>
        <w:jc w:val="both"/>
        <w:rPr>
          <w:lang w:val="pt-BR"/>
        </w:rPr>
      </w:pPr>
      <w:r w:rsidRPr="00DA13D4">
        <w:rPr>
          <w:color w:val="787878"/>
          <w:lang w:val="pt-BR"/>
        </w:rPr>
        <w:t xml:space="preserve">Em conjunto, essas atividades demonstram experiência consolidada na produção de conhecimento, formação de recursos humanos, coordenação e execução de projetos financiados, gestão de infraestrutura científica e articulação de redes e equipes de pesquisa. Como </w:t>
      </w:r>
      <w:r w:rsidR="00AB12AA">
        <w:rPr>
          <w:color w:val="787878"/>
          <w:lang w:val="pt-BR"/>
        </w:rPr>
        <w:t>c</w:t>
      </w:r>
      <w:r w:rsidRPr="00DA13D4">
        <w:rPr>
          <w:color w:val="787878"/>
          <w:lang w:val="pt-BR"/>
        </w:rPr>
        <w:t>oordenador do PPGF e proponente institucional, reúne condições para acompanhar a execução do projeto, promover sua integração às atividades acadêmicas do Programa, articular a infraestrutura e as competências disponíveis e supervisionar o cumprimento das metas científicas e de formação previstas no PROFIX-CB</w:t>
      </w:r>
      <w:r w:rsidR="00727407">
        <w:rPr>
          <w:color w:val="787878"/>
          <w:lang w:val="pt-BR"/>
        </w:rPr>
        <w:t>.</w:t>
      </w:r>
      <w:r w:rsidR="00FA6C37" w:rsidRPr="0099680E">
        <w:rPr>
          <w:color w:val="787878"/>
          <w:lang w:val="pt-BR"/>
        </w:rPr>
        <w:t>]</w:t>
      </w:r>
    </w:p>
    <w:p w14:paraId="24646350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2.6. Objetivo Geral (máximo de 1.200 palavras)</w:t>
      </w:r>
    </w:p>
    <w:p w14:paraId="3A42B912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Apresentar o objetivo geral de forma clara, diretamente relacionado ao problema e aos resultados pretendidos.</w:t>
      </w:r>
    </w:p>
    <w:p w14:paraId="2CC2CC8B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482DC4A4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2.7. Objetivos Específicos (máximo de 1.200 palavras)</w:t>
      </w:r>
    </w:p>
    <w:p w14:paraId="1EDDA0BF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Listar objetivos específicos verificáveis e coerentes com as atividades, metas e resultados esperados.</w:t>
      </w:r>
    </w:p>
    <w:p w14:paraId="376C78B5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575F8FDE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2.8. Metodologia (máximo de 1.200 palavras)</w:t>
      </w:r>
    </w:p>
    <w:p w14:paraId="081F28DE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Descrever o desenho metodológico, procedimentos, métodos de análise, infraestrutura, articulação institucional e demais elementos necessários à avaliação da viabilidade técnico-científica.</w:t>
      </w:r>
    </w:p>
    <w:p w14:paraId="2E6F91BC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09369EE9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2.9. Resultados Esperados (máximo de 1.200 palavras)</w:t>
      </w:r>
    </w:p>
    <w:p w14:paraId="0F7AFA4F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Inserir resultados alinhados aos objetivos e metas, de forma qualitativa e, sempre que possível, associados a indicadores e entregas verificáveis.</w:t>
      </w:r>
    </w:p>
    <w:p w14:paraId="7BE15BDF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0F8E7C8A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2.10. Impactos Esperados (máximo de 1.200 palavras)</w:t>
      </w:r>
    </w:p>
    <w:p w14:paraId="684C7DCA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Descrever os impactos científicos, tecnológicos, econômicos, sociais e ambientais esperados, conforme aplicável. Explicitar a contribuição para Santa Catarina, a correlação com os ODS selecionados e as práticas ESG relacionadas à execução ou aos resultados do projeto.</w:t>
      </w:r>
    </w:p>
    <w:p w14:paraId="5982AF68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059020BF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2.11. Riscos e Atividades (máximo de 1.200 palavras)</w:t>
      </w:r>
    </w:p>
    <w:p w14:paraId="0544EB73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Identificar os principais riscos científicos, técnicos, operacionais e de cronograma, indicar estratégias de prevenção ou mitigação e apresentar a lógica geral das atividades necessárias à execução da proposta.</w:t>
      </w:r>
    </w:p>
    <w:p w14:paraId="400946C3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3EEC7238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2.12. Referência Bibliográfica (máximo de 1.200 palavras)</w:t>
      </w:r>
    </w:p>
    <w:p w14:paraId="0FE69DD9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Listar as referências citadas na proposta, utilizando padrão bibliográfico consistente.</w:t>
      </w:r>
    </w:p>
    <w:p w14:paraId="1D423698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103537DE" w14:textId="77777777" w:rsidR="00E1415A" w:rsidRPr="0099680E" w:rsidRDefault="00FA6C37">
      <w:pPr>
        <w:keepNext/>
        <w:spacing w:before="140" w:after="40"/>
        <w:rPr>
          <w:lang w:val="pt-BR"/>
        </w:rPr>
      </w:pPr>
      <w:r w:rsidRPr="0099680E">
        <w:rPr>
          <w:b/>
          <w:sz w:val="20"/>
          <w:lang w:val="pt-BR"/>
        </w:rPr>
        <w:lastRenderedPageBreak/>
        <w:t>3. INFORMAÇÕES COMPLEMENTARES PARA A AVALIAÇÃO INTERNA DA UDESC</w:t>
      </w:r>
    </w:p>
    <w:p w14:paraId="64AD0089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3.1. Qualificação do(a) candidato(a) à Bolsa CB-1</w:t>
      </w:r>
    </w:p>
    <w:p w14:paraId="5BFA6D25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Apresentar síntese objetiva da qualificação do(a) candidato(a), considerando os critérios da seleção interna: Índice H (com fonte), produção científica dos últimos 5 anos, experiência em PD&amp;I/CTI, liderança e aderência da trajetória acadêmico-científica ao projeto e ao PPG.</w:t>
      </w:r>
    </w:p>
    <w:p w14:paraId="313A1B6E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1D3B0F86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3.2. Aderência ao eixo temático e relevância estratégica para Santa Catarina</w:t>
      </w:r>
    </w:p>
    <w:p w14:paraId="7DCF42DF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Explicitar por que a proposta se enquadra no eixo temático selecionado e como seus resultados poderão contribuir para o desenvolvimento científico, tecnológico, econômico, social e/ou ambiental do Estado.</w:t>
      </w:r>
    </w:p>
    <w:p w14:paraId="134551E3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65632217" w14:textId="77777777" w:rsidR="00E1415A" w:rsidRPr="0099680E" w:rsidRDefault="00FA6C37">
      <w:pPr>
        <w:keepNext/>
        <w:spacing w:before="60" w:after="20"/>
        <w:rPr>
          <w:lang w:val="pt-BR"/>
        </w:rPr>
      </w:pPr>
      <w:r w:rsidRPr="0099680E">
        <w:rPr>
          <w:b/>
          <w:sz w:val="19"/>
          <w:lang w:val="pt-BR"/>
        </w:rPr>
        <w:t>3.3. Viabilidade da equipe e integração com o PPG</w:t>
      </w:r>
    </w:p>
    <w:p w14:paraId="271FC824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Demonstrar a capacidade do PPG e da equipe de acolher o(a) bolsista CB-1 e constituir a equipe prevista (1 doutorando, 2 mestrandos e 2 bolsistas de iniciação científica), indicando linhas de pesquisa, infraestrutura, orientação e integração das atividades.</w:t>
      </w:r>
    </w:p>
    <w:p w14:paraId="094DC341" w14:textId="77777777" w:rsidR="00E1415A" w:rsidRPr="0099680E" w:rsidRDefault="00FA6C37">
      <w:pPr>
        <w:spacing w:after="100"/>
        <w:rPr>
          <w:lang w:val="pt-BR"/>
        </w:rPr>
      </w:pPr>
      <w:r w:rsidRPr="0099680E">
        <w:rPr>
          <w:color w:val="787878"/>
          <w:lang w:val="pt-BR"/>
        </w:rPr>
        <w:t>[Inserir texto]</w:t>
      </w:r>
    </w:p>
    <w:p w14:paraId="0748549B" w14:textId="77777777" w:rsidR="00E1415A" w:rsidRPr="0099680E" w:rsidRDefault="00FA6C37">
      <w:pPr>
        <w:keepNext/>
        <w:spacing w:before="140" w:after="40"/>
        <w:rPr>
          <w:lang w:val="pt-BR"/>
        </w:rPr>
      </w:pPr>
      <w:r w:rsidRPr="0099680E">
        <w:rPr>
          <w:b/>
          <w:sz w:val="20"/>
          <w:lang w:val="pt-BR"/>
        </w:rPr>
        <w:t>4. ABRANGÊNCIA</w:t>
      </w:r>
    </w:p>
    <w:p w14:paraId="7CE2766D" w14:textId="77777777" w:rsidR="00E1415A" w:rsidRDefault="00FA6C37">
      <w:pPr>
        <w:keepNext/>
        <w:spacing w:after="40"/>
        <w:jc w:val="both"/>
      </w:pPr>
      <w:r w:rsidRPr="0099680E">
        <w:rPr>
          <w:i/>
          <w:color w:val="5A5A5A"/>
          <w:sz w:val="16"/>
          <w:lang w:val="pt-BR"/>
        </w:rPr>
        <w:t xml:space="preserve">Informar os estados e municípios nos quais serão realizadas atividades ou nos quais se espera incidência direta dos resultados. </w:t>
      </w:r>
      <w:r>
        <w:rPr>
          <w:i/>
          <w:color w:val="5A5A5A"/>
          <w:sz w:val="16"/>
        </w:rPr>
        <w:t>A execução principal deverá ocorrer em Santa Catarina.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7"/>
        <w:gridCol w:w="3127"/>
        <w:gridCol w:w="4493"/>
      </w:tblGrid>
      <w:tr w:rsidR="00E1415A" w14:paraId="418F3BAC" w14:textId="77777777" w:rsidTr="009E3747">
        <w:trPr>
          <w:trHeight w:val="160"/>
          <w:tblHeader/>
          <w:jc w:val="center"/>
        </w:trPr>
        <w:tc>
          <w:tcPr>
            <w:tcW w:w="3127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E635AD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7"/>
              </w:rPr>
              <w:t>Estado</w:t>
            </w:r>
          </w:p>
        </w:tc>
        <w:tc>
          <w:tcPr>
            <w:tcW w:w="3127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A5EDEA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7"/>
              </w:rPr>
              <w:t>Município</w:t>
            </w:r>
          </w:p>
        </w:tc>
        <w:tc>
          <w:tcPr>
            <w:tcW w:w="449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A4E919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7"/>
              </w:rPr>
              <w:t>Atividade ou resultado relacionado</w:t>
            </w:r>
          </w:p>
        </w:tc>
      </w:tr>
      <w:tr w:rsidR="00E1415A" w14:paraId="54D69373" w14:textId="77777777" w:rsidTr="009E3747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F11C4A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D6FE73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C6B21" w14:textId="77777777" w:rsidR="00E1415A" w:rsidRDefault="00E1415A"/>
        </w:tc>
      </w:tr>
      <w:tr w:rsidR="00E1415A" w14:paraId="52CA96A6" w14:textId="77777777" w:rsidTr="009E3747">
        <w:trPr>
          <w:cantSplit/>
          <w:trHeight w:val="172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E38109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DA2371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8E727A" w14:textId="77777777" w:rsidR="00E1415A" w:rsidRDefault="00E1415A"/>
        </w:tc>
      </w:tr>
      <w:tr w:rsidR="00E1415A" w14:paraId="4AF75308" w14:textId="77777777" w:rsidTr="009E3747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024089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72A6A2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6F46AD" w14:textId="77777777" w:rsidR="00E1415A" w:rsidRDefault="00E1415A"/>
        </w:tc>
      </w:tr>
      <w:tr w:rsidR="00E1415A" w14:paraId="34CDDAD4" w14:textId="77777777" w:rsidTr="009E3747">
        <w:trPr>
          <w:cantSplit/>
          <w:trHeight w:val="172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9413C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8860C7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F5A528" w14:textId="77777777" w:rsidR="00E1415A" w:rsidRDefault="00E1415A"/>
        </w:tc>
      </w:tr>
      <w:tr w:rsidR="00E1415A" w14:paraId="541EF33B" w14:textId="77777777" w:rsidTr="009E3747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50D50D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0A2BFD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4661B4" w14:textId="77777777" w:rsidR="00E1415A" w:rsidRDefault="00E1415A"/>
        </w:tc>
      </w:tr>
    </w:tbl>
    <w:p w14:paraId="42660B28" w14:textId="77777777" w:rsidR="00E1415A" w:rsidRDefault="00FA6C37">
      <w:pPr>
        <w:keepNext/>
        <w:spacing w:before="140" w:after="40"/>
      </w:pPr>
      <w:r>
        <w:rPr>
          <w:b/>
          <w:sz w:val="20"/>
        </w:rPr>
        <w:t>5. EQUIPE DO PROJETO</w:t>
      </w:r>
    </w:p>
    <w:p w14:paraId="5FC6C683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Relacionar os membros já definidos. No SIGFAPESC, todos os membros cadastrados devem aceitar o convite de participação. Não é obrigatório vincular nominalmente os futuros bolsistas nesta etapa; a solicitação/indicação de bolsistas ocorre após a aprovação da proposta.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2130"/>
        <w:gridCol w:w="2130"/>
        <w:gridCol w:w="2268"/>
      </w:tblGrid>
      <w:tr w:rsidR="00E1415A" w14:paraId="6E9FC7A9" w14:textId="77777777">
        <w:trPr>
          <w:tblHeader/>
          <w:jc w:val="center"/>
        </w:trPr>
        <w:tc>
          <w:tcPr>
            <w:tcW w:w="226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BA6648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Nome completo</w:t>
            </w:r>
          </w:p>
        </w:tc>
        <w:tc>
          <w:tcPr>
            <w:tcW w:w="238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F2B810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Link Lattes</w:t>
            </w:r>
          </w:p>
        </w:tc>
        <w:tc>
          <w:tcPr>
            <w:tcW w:w="204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8C2AD6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Instituição/Centro</w:t>
            </w:r>
          </w:p>
        </w:tc>
        <w:tc>
          <w:tcPr>
            <w:tcW w:w="170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541250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Função</w:t>
            </w:r>
          </w:p>
        </w:tc>
        <w:tc>
          <w:tcPr>
            <w:tcW w:w="226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F2DDF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Atividade sob responsabilidade</w:t>
            </w:r>
          </w:p>
        </w:tc>
      </w:tr>
      <w:tr w:rsidR="00E1415A" w14:paraId="3124C290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BB94B6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44B666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64E4E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702C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2F458" w14:textId="77777777" w:rsidR="00E1415A" w:rsidRDefault="00E1415A"/>
        </w:tc>
      </w:tr>
      <w:tr w:rsidR="00E1415A" w14:paraId="339F1C3F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48EC0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946B1E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DE20CE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9D86E8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4D46B9" w14:textId="77777777" w:rsidR="00E1415A" w:rsidRDefault="00E1415A"/>
        </w:tc>
      </w:tr>
      <w:tr w:rsidR="00E1415A" w14:paraId="08DC5A90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0B6C15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E619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335A71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216070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7D9C27" w14:textId="77777777" w:rsidR="00E1415A" w:rsidRDefault="00E1415A"/>
        </w:tc>
      </w:tr>
      <w:tr w:rsidR="00E1415A" w14:paraId="67094F55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8B0A5A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8CF79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C3850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9295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646F29" w14:textId="77777777" w:rsidR="00E1415A" w:rsidRDefault="00E1415A"/>
        </w:tc>
      </w:tr>
      <w:tr w:rsidR="00E1415A" w14:paraId="23CB78C2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356F1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F448F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A0ADD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AA151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B9CCF" w14:textId="77777777" w:rsidR="00E1415A" w:rsidRDefault="00E1415A"/>
        </w:tc>
      </w:tr>
      <w:tr w:rsidR="00E1415A" w14:paraId="70197667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E46FD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A42C68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485151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491D4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3B402B" w14:textId="77777777" w:rsidR="00E1415A" w:rsidRDefault="00E1415A"/>
        </w:tc>
      </w:tr>
      <w:tr w:rsidR="00E1415A" w14:paraId="48C972BC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E043E2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98EF53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21FBC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C5A73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AD98BE" w14:textId="77777777" w:rsidR="00E1415A" w:rsidRDefault="00E1415A"/>
        </w:tc>
      </w:tr>
    </w:tbl>
    <w:p w14:paraId="73437B99" w14:textId="77777777" w:rsidR="00E1415A" w:rsidRDefault="00FA6C37">
      <w:pPr>
        <w:keepNext/>
        <w:spacing w:before="140" w:after="40"/>
      </w:pPr>
      <w:r>
        <w:rPr>
          <w:b/>
          <w:sz w:val="20"/>
        </w:rPr>
        <w:t>6. ATIVIDADES, METAS E CRONOGRAMA</w:t>
      </w:r>
    </w:p>
    <w:p w14:paraId="7EE98C99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Organizar as principais atividades e metas de forma compatível com a seção “Atividades” do SIGFAPESC. Os meses devem ser contados a partir do início da execução do projeto.</w:t>
      </w:r>
    </w:p>
    <w:tbl>
      <w:tblPr>
        <w:tblStyle w:val="Tabelacomgrade"/>
        <w:tblW w:w="11282" w:type="dxa"/>
        <w:jc w:val="center"/>
        <w:tblLayout w:type="fixed"/>
        <w:tblLook w:val="04A0" w:firstRow="1" w:lastRow="0" w:firstColumn="1" w:lastColumn="0" w:noHBand="0" w:noVBand="1"/>
      </w:tblPr>
      <w:tblGrid>
        <w:gridCol w:w="1683"/>
        <w:gridCol w:w="2311"/>
        <w:gridCol w:w="1719"/>
        <w:gridCol w:w="2203"/>
        <w:gridCol w:w="1683"/>
        <w:gridCol w:w="1683"/>
      </w:tblGrid>
      <w:tr w:rsidR="00E1415A" w14:paraId="5E3D2CA3" w14:textId="77777777" w:rsidTr="009E3747">
        <w:trPr>
          <w:trHeight w:val="161"/>
          <w:tblHeader/>
          <w:jc w:val="center"/>
        </w:trPr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3B8B3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Meta</w:t>
            </w:r>
          </w:p>
        </w:tc>
        <w:tc>
          <w:tcPr>
            <w:tcW w:w="231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919341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Atividade</w:t>
            </w:r>
          </w:p>
        </w:tc>
        <w:tc>
          <w:tcPr>
            <w:tcW w:w="1719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CAF17E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Responsável(is)</w:t>
            </w:r>
          </w:p>
        </w:tc>
        <w:tc>
          <w:tcPr>
            <w:tcW w:w="220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9F302F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Indicador/entrega</w:t>
            </w:r>
          </w:p>
        </w:tc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086ADD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Início (mês)</w:t>
            </w:r>
          </w:p>
        </w:tc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F8A0C9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Fim (mês)</w:t>
            </w:r>
          </w:p>
        </w:tc>
      </w:tr>
      <w:tr w:rsidR="00E1415A" w14:paraId="0D6C2E40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E65F86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EB909C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17B779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E647B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5B12F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F4ABB5" w14:textId="77777777" w:rsidR="00E1415A" w:rsidRDefault="00E1415A"/>
        </w:tc>
      </w:tr>
      <w:tr w:rsidR="00E1415A" w14:paraId="3363A0DB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70B8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C19E9E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EF012C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0CAC82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42C18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08459F" w14:textId="77777777" w:rsidR="00E1415A" w:rsidRDefault="00E1415A"/>
        </w:tc>
      </w:tr>
      <w:tr w:rsidR="00E1415A" w14:paraId="4530DF38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1EBEF6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90AF33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9DE41B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44E2E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C2BFD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4787C9" w14:textId="77777777" w:rsidR="00E1415A" w:rsidRDefault="00E1415A"/>
        </w:tc>
      </w:tr>
      <w:tr w:rsidR="00E1415A" w14:paraId="7035130D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F03FD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CDBC12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B4FBBF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A95D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C44A6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681D33" w14:textId="77777777" w:rsidR="00E1415A" w:rsidRDefault="00E1415A"/>
        </w:tc>
      </w:tr>
      <w:tr w:rsidR="00E1415A" w14:paraId="29982D2F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28DEB9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F52292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BF9D4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EC1C18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FEBC01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7F52CC" w14:textId="77777777" w:rsidR="00E1415A" w:rsidRDefault="00E1415A"/>
        </w:tc>
      </w:tr>
      <w:tr w:rsidR="00E1415A" w14:paraId="55B4DF9D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0A2C14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49EA75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B4799F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AAB0FD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54A6C9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8F54CC" w14:textId="77777777" w:rsidR="00E1415A" w:rsidRDefault="00E1415A"/>
        </w:tc>
      </w:tr>
      <w:tr w:rsidR="00E1415A" w14:paraId="30FAA391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F36B2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622D81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787725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7F92A6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29935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07454F" w14:textId="77777777" w:rsidR="00E1415A" w:rsidRDefault="00E1415A"/>
        </w:tc>
      </w:tr>
      <w:tr w:rsidR="00E1415A" w14:paraId="56BD727C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1D08A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89EFF6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C78231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A52C4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A5EF2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D5D0F0" w14:textId="77777777" w:rsidR="00E1415A" w:rsidRDefault="00E1415A"/>
        </w:tc>
      </w:tr>
      <w:tr w:rsidR="00E1415A" w14:paraId="5C318EEF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DDDD1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746E5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E797FB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BE5B63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C4D1A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AD15FF" w14:textId="77777777" w:rsidR="00E1415A" w:rsidRDefault="00E1415A"/>
        </w:tc>
      </w:tr>
      <w:tr w:rsidR="00E1415A" w14:paraId="5B8DFCDD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45429C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194812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EE9583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EA7431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785F14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E475F4" w14:textId="77777777" w:rsidR="00E1415A" w:rsidRDefault="00E1415A"/>
        </w:tc>
      </w:tr>
    </w:tbl>
    <w:p w14:paraId="712A8159" w14:textId="77777777" w:rsidR="00E1415A" w:rsidRPr="0099680E" w:rsidRDefault="00FA6C37">
      <w:pPr>
        <w:keepNext/>
        <w:spacing w:before="140" w:after="40"/>
        <w:rPr>
          <w:lang w:val="pt-BR"/>
        </w:rPr>
      </w:pPr>
      <w:r w:rsidRPr="0099680E">
        <w:rPr>
          <w:b/>
          <w:sz w:val="20"/>
          <w:lang w:val="pt-BR"/>
        </w:rPr>
        <w:lastRenderedPageBreak/>
        <w:t>7. BOLSAS PREVISTAS E PLANO DE ALOCAÇÃO</w:t>
      </w:r>
    </w:p>
    <w:p w14:paraId="06B13616" w14:textId="77777777" w:rsidR="00E1415A" w:rsidRPr="0099680E" w:rsidRDefault="00FA6C37">
      <w:pPr>
        <w:keepNext/>
        <w:spacing w:after="40"/>
        <w:jc w:val="both"/>
        <w:rPr>
          <w:lang w:val="pt-BR"/>
        </w:rPr>
      </w:pPr>
      <w:r w:rsidRPr="0099680E">
        <w:rPr>
          <w:i/>
          <w:color w:val="5A5A5A"/>
          <w:sz w:val="16"/>
          <w:lang w:val="pt-BR"/>
        </w:rPr>
        <w:t>A proposta deverá prever a composição de bolsistas indicada na Chamada. Descrever a participação prevista de cada modalidade no projeto. A indicação nominal dos futuros bolsistas não é exigida nesta etapa.</w:t>
      </w:r>
    </w:p>
    <w:tbl>
      <w:tblPr>
        <w:tblStyle w:val="Tabelacomgrade"/>
        <w:tblW w:w="11248" w:type="dxa"/>
        <w:jc w:val="center"/>
        <w:tblLayout w:type="fixed"/>
        <w:tblLook w:val="04A0" w:firstRow="1" w:lastRow="0" w:firstColumn="1" w:lastColumn="0" w:noHBand="0" w:noVBand="1"/>
      </w:tblPr>
      <w:tblGrid>
        <w:gridCol w:w="2071"/>
        <w:gridCol w:w="1621"/>
        <w:gridCol w:w="1621"/>
        <w:gridCol w:w="1621"/>
        <w:gridCol w:w="1621"/>
        <w:gridCol w:w="2693"/>
      </w:tblGrid>
      <w:tr w:rsidR="00E1415A" w:rsidRPr="00C51B4F" w14:paraId="3E0A662F" w14:textId="77777777" w:rsidTr="009E3747">
        <w:trPr>
          <w:trHeight w:val="136"/>
          <w:tblHeader/>
          <w:jc w:val="center"/>
        </w:trPr>
        <w:tc>
          <w:tcPr>
            <w:tcW w:w="207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749C1E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Modalidade</w:t>
            </w:r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961898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Qtd.</w:t>
            </w:r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3A5610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Duração</w:t>
            </w:r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046B4B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Agência</w:t>
            </w:r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950107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Valor mensal*</w:t>
            </w:r>
          </w:p>
        </w:tc>
        <w:tc>
          <w:tcPr>
            <w:tcW w:w="269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5528C8" w14:textId="77777777" w:rsidR="00E1415A" w:rsidRPr="0099680E" w:rsidRDefault="00FA6C37">
            <w:pPr>
              <w:jc w:val="center"/>
              <w:rPr>
                <w:lang w:val="pt-BR"/>
              </w:rPr>
            </w:pPr>
            <w:r w:rsidRPr="0099680E">
              <w:rPr>
                <w:b/>
                <w:color w:val="000000"/>
                <w:sz w:val="15"/>
                <w:lang w:val="pt-BR"/>
              </w:rPr>
              <w:t>Atuação prevista / vínculo com metas</w:t>
            </w:r>
          </w:p>
        </w:tc>
      </w:tr>
      <w:tr w:rsidR="00E1415A" w14:paraId="76C9EA91" w14:textId="77777777" w:rsidTr="009E3747">
        <w:trPr>
          <w:cantSplit/>
          <w:trHeight w:val="286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FEF7A3" w14:textId="77777777" w:rsidR="00E1415A" w:rsidRDefault="00FA6C37">
            <w:r>
              <w:rPr>
                <w:color w:val="000000"/>
                <w:sz w:val="15"/>
              </w:rPr>
              <w:t>Bolsa Conhecimento Brasil (CB-1)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6EE488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4217B7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48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9486F1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CNPq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09C5FC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R$ 13.000,00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FD26E4" w14:textId="77777777" w:rsidR="00E1415A" w:rsidRDefault="00E1415A"/>
        </w:tc>
      </w:tr>
      <w:tr w:rsidR="00E1415A" w14:paraId="69EFF7CF" w14:textId="77777777" w:rsidTr="009E3747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38B28A" w14:textId="77777777" w:rsidR="00E1415A" w:rsidRDefault="00FA6C37">
            <w:r>
              <w:rPr>
                <w:color w:val="000000"/>
                <w:sz w:val="15"/>
              </w:rPr>
              <w:t>Doutorado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62756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BFC17F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48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6EE1E8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CAPES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DD40AB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R$ 3.100,00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06D396" w14:textId="77777777" w:rsidR="00E1415A" w:rsidRDefault="00E1415A"/>
        </w:tc>
      </w:tr>
      <w:tr w:rsidR="00E1415A" w14:paraId="18CE5276" w14:textId="77777777" w:rsidTr="009E3747">
        <w:trPr>
          <w:cantSplit/>
          <w:trHeight w:val="174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02A3A1" w14:textId="77777777" w:rsidR="00E1415A" w:rsidRDefault="00FA6C37">
            <w:r>
              <w:rPr>
                <w:color w:val="000000"/>
                <w:sz w:val="15"/>
              </w:rPr>
              <w:t>Mestrado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4C32C1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43D2BA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24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F827C1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CAPES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19C618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R$ 2.100,00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D15C4A" w14:textId="77777777" w:rsidR="00E1415A" w:rsidRDefault="00E1415A"/>
        </w:tc>
      </w:tr>
      <w:tr w:rsidR="00E1415A" w14:paraId="66E3A551" w14:textId="77777777" w:rsidTr="009E3747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3E2899" w14:textId="77777777" w:rsidR="00E1415A" w:rsidRDefault="00FA6C37">
            <w:r>
              <w:rPr>
                <w:color w:val="000000"/>
                <w:sz w:val="15"/>
              </w:rPr>
              <w:t>Mestrado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A8441B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49A76F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24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92F42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FAPESC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86B9F7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R$ 2.390,00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98FB0A" w14:textId="77777777" w:rsidR="00E1415A" w:rsidRDefault="00E1415A"/>
        </w:tc>
      </w:tr>
      <w:tr w:rsidR="00E1415A" w14:paraId="01CAC5BB" w14:textId="77777777" w:rsidTr="009E3747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4A09D7" w14:textId="77777777" w:rsidR="00E1415A" w:rsidRDefault="00FA6C37">
            <w:r>
              <w:rPr>
                <w:color w:val="000000"/>
                <w:sz w:val="15"/>
              </w:rPr>
              <w:t>Iniciação Científica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6848C9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2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BD0C07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12 meses, prorrogável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834D8C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FAPESC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42C802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R$ 1.025,00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FFA788" w14:textId="77777777" w:rsidR="00E1415A" w:rsidRDefault="00E1415A"/>
        </w:tc>
      </w:tr>
    </w:tbl>
    <w:p w14:paraId="5B1048AF" w14:textId="77777777" w:rsidR="00E1415A" w:rsidRPr="0099680E" w:rsidRDefault="00FA6C37">
      <w:pPr>
        <w:spacing w:before="20" w:after="60"/>
        <w:rPr>
          <w:lang w:val="pt-BR"/>
        </w:rPr>
      </w:pPr>
      <w:r w:rsidRPr="0099680E">
        <w:rPr>
          <w:i/>
          <w:color w:val="5A5A5A"/>
          <w:sz w:val="15"/>
          <w:lang w:val="pt-BR"/>
        </w:rPr>
        <w:t>* Valores conforme a minuta do Edital Interno; observar a redação final da Chamada e eventuais atualizações antes da submissão.</w:t>
      </w:r>
    </w:p>
    <w:p w14:paraId="1AC152CC" w14:textId="77777777" w:rsidR="00E1415A" w:rsidRPr="0099680E" w:rsidRDefault="00FA6C37">
      <w:pPr>
        <w:keepNext/>
        <w:spacing w:before="120" w:after="40"/>
        <w:rPr>
          <w:lang w:val="pt-BR"/>
        </w:rPr>
      </w:pPr>
      <w:r w:rsidRPr="0099680E">
        <w:rPr>
          <w:b/>
          <w:sz w:val="20"/>
          <w:lang w:val="pt-BR"/>
        </w:rPr>
        <w:t>8. DECLARAÇÃO</w:t>
      </w:r>
    </w:p>
    <w:p w14:paraId="059211D6" w14:textId="4D392C82" w:rsidR="00E1415A" w:rsidRPr="0099680E" w:rsidRDefault="00FA6C37">
      <w:pPr>
        <w:spacing w:after="200"/>
        <w:jc w:val="both"/>
        <w:rPr>
          <w:lang w:val="pt-BR"/>
        </w:rPr>
      </w:pPr>
      <w:r w:rsidRPr="0099680E">
        <w:rPr>
          <w:lang w:val="pt-BR"/>
        </w:rPr>
        <w:t xml:space="preserve">Declaramos que as informações apresentadas nesta proposta são verdadeiras; que o projeto está alinhado ao Edital Interno PROFIX PROPPG/UDESC nº </w:t>
      </w:r>
      <w:r w:rsidR="006E51BF">
        <w:rPr>
          <w:lang w:val="pt-BR"/>
        </w:rPr>
        <w:t>11</w:t>
      </w:r>
      <w:r w:rsidRPr="0099680E">
        <w:rPr>
          <w:lang w:val="pt-BR"/>
        </w:rPr>
        <w:t>/2026 e à Chamada Pública FAPESC/CNPq/CAPES nº 055/2026; que o(a) candidato(a) à Bolsa CB-1 participou do processo seletivo interno do PPG; e que, em caso de seleção pela UDESC, o conteúdo submetido no SIGFAPESC manterá aderência ao projeto aprovado internamente.</w:t>
      </w:r>
    </w:p>
    <w:p w14:paraId="4FC2FB49" w14:textId="5B30B7E0" w:rsidR="00E1415A" w:rsidRDefault="006E51BF">
      <w:pPr>
        <w:spacing w:after="280"/>
        <w:jc w:val="center"/>
        <w:rPr>
          <w:lang w:val="pt-BR"/>
        </w:rPr>
      </w:pPr>
      <w:r>
        <w:rPr>
          <w:lang w:val="pt-BR"/>
        </w:rPr>
        <w:t>Joinville</w:t>
      </w:r>
      <w:r w:rsidR="00FA6C37" w:rsidRPr="0099680E">
        <w:rPr>
          <w:lang w:val="pt-BR"/>
        </w:rPr>
        <w:t xml:space="preserve">, </w:t>
      </w:r>
      <w:r>
        <w:rPr>
          <w:lang w:val="pt-BR"/>
        </w:rPr>
        <w:t>20</w:t>
      </w:r>
      <w:r w:rsidR="00FA6C37" w:rsidRPr="0099680E">
        <w:rPr>
          <w:lang w:val="pt-BR"/>
        </w:rPr>
        <w:t xml:space="preserve"> de </w:t>
      </w:r>
      <w:r>
        <w:rPr>
          <w:lang w:val="pt-BR"/>
        </w:rPr>
        <w:t>outubro</w:t>
      </w:r>
      <w:r w:rsidR="00FA6C37" w:rsidRPr="0099680E">
        <w:rPr>
          <w:lang w:val="pt-BR"/>
        </w:rPr>
        <w:t xml:space="preserve"> de 2026.</w:t>
      </w:r>
    </w:p>
    <w:p w14:paraId="062EF05F" w14:textId="77777777" w:rsidR="00E1415A" w:rsidRDefault="00FA6C37">
      <w:pPr>
        <w:jc w:val="center"/>
        <w:rPr>
          <w:b/>
          <w:lang w:val="pt-BR"/>
        </w:rPr>
      </w:pPr>
      <w:r w:rsidRPr="0099680E">
        <w:rPr>
          <w:b/>
          <w:lang w:val="pt-BR"/>
        </w:rPr>
        <w:t>____________________________________________</w:t>
      </w:r>
    </w:p>
    <w:p w14:paraId="51C81F9D" w14:textId="017B72C5" w:rsidR="00E1415A" w:rsidRPr="0099680E" w:rsidRDefault="00FA6C37">
      <w:pPr>
        <w:jc w:val="center"/>
        <w:rPr>
          <w:lang w:val="pt-BR"/>
        </w:rPr>
      </w:pPr>
      <w:r w:rsidRPr="0099680E">
        <w:rPr>
          <w:b/>
          <w:lang w:val="pt-BR"/>
        </w:rPr>
        <w:t xml:space="preserve">Prof. Dr. </w:t>
      </w:r>
      <w:r w:rsidR="006E51BF">
        <w:rPr>
          <w:b/>
          <w:lang w:val="pt-BR"/>
        </w:rPr>
        <w:t>Julio César Sagás</w:t>
      </w:r>
      <w:r w:rsidRPr="0099680E">
        <w:rPr>
          <w:b/>
          <w:lang w:val="pt-BR"/>
        </w:rPr>
        <w:br/>
        <w:t>Coordenador(a) do PPG / Proponente</w:t>
      </w:r>
    </w:p>
    <w:p w14:paraId="05719F3C" w14:textId="77777777" w:rsidR="00E1415A" w:rsidRDefault="00FA6C37">
      <w:pPr>
        <w:spacing w:after="160"/>
        <w:jc w:val="center"/>
        <w:rPr>
          <w:i/>
          <w:sz w:val="16"/>
          <w:lang w:val="pt-BR"/>
        </w:rPr>
      </w:pPr>
      <w:r w:rsidRPr="0099680E">
        <w:rPr>
          <w:i/>
          <w:sz w:val="16"/>
          <w:lang w:val="pt-BR"/>
        </w:rPr>
        <w:t>~assinado digitalmente~</w:t>
      </w:r>
    </w:p>
    <w:p w14:paraId="2E2E9CD7" w14:textId="77777777" w:rsidR="006E51BF" w:rsidRPr="0099680E" w:rsidRDefault="006E51BF">
      <w:pPr>
        <w:spacing w:after="160"/>
        <w:jc w:val="center"/>
        <w:rPr>
          <w:lang w:val="pt-BR"/>
        </w:rPr>
      </w:pPr>
    </w:p>
    <w:p w14:paraId="72F66210" w14:textId="77777777" w:rsidR="00E1415A" w:rsidRDefault="00FA6C37">
      <w:pPr>
        <w:jc w:val="center"/>
        <w:rPr>
          <w:b/>
          <w:lang w:val="pt-BR"/>
        </w:rPr>
      </w:pPr>
      <w:r w:rsidRPr="0099680E">
        <w:rPr>
          <w:b/>
          <w:lang w:val="pt-BR"/>
        </w:rPr>
        <w:t>____________________________________________</w:t>
      </w:r>
    </w:p>
    <w:p w14:paraId="19AC8644" w14:textId="77777777" w:rsidR="006E51BF" w:rsidRPr="0099680E" w:rsidRDefault="006E51BF">
      <w:pPr>
        <w:jc w:val="center"/>
        <w:rPr>
          <w:lang w:val="pt-BR"/>
        </w:rPr>
      </w:pPr>
    </w:p>
    <w:p w14:paraId="711CF286" w14:textId="77777777" w:rsidR="00E1415A" w:rsidRPr="0099680E" w:rsidRDefault="00FA6C37">
      <w:pPr>
        <w:jc w:val="center"/>
        <w:rPr>
          <w:lang w:val="pt-BR"/>
        </w:rPr>
      </w:pPr>
      <w:r w:rsidRPr="0099680E">
        <w:rPr>
          <w:b/>
          <w:lang w:val="pt-BR"/>
        </w:rPr>
        <w:t>Dr.(a) _________________________________________________</w:t>
      </w:r>
      <w:r w:rsidRPr="0099680E">
        <w:rPr>
          <w:b/>
          <w:lang w:val="pt-BR"/>
        </w:rPr>
        <w:br/>
        <w:t>Candidato(a) à Bolsa Conhecimento Brasil (CB-1)</w:t>
      </w:r>
    </w:p>
    <w:p w14:paraId="7E91027A" w14:textId="77777777" w:rsidR="00E1415A" w:rsidRDefault="00FA6C37">
      <w:pPr>
        <w:spacing w:after="160"/>
        <w:jc w:val="center"/>
      </w:pPr>
      <w:r>
        <w:rPr>
          <w:i/>
          <w:sz w:val="16"/>
        </w:rPr>
        <w:t>~assinado digitalmente~</w:t>
      </w:r>
    </w:p>
    <w:sectPr w:rsidR="00E1415A" w:rsidSect="00034616">
      <w:footerReference w:type="default" r:id="rId9"/>
      <w:pgSz w:w="12240" w:h="15840"/>
      <w:pgMar w:top="794" w:right="794" w:bottom="794" w:left="794" w:header="283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43A29" w14:textId="77777777" w:rsidR="00FC02D8" w:rsidRDefault="00FC02D8">
      <w:r>
        <w:separator/>
      </w:r>
    </w:p>
  </w:endnote>
  <w:endnote w:type="continuationSeparator" w:id="0">
    <w:p w14:paraId="4AC5AFDA" w14:textId="77777777" w:rsidR="00FC02D8" w:rsidRDefault="00FC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1E9D" w14:textId="77777777" w:rsidR="00E1415A" w:rsidRDefault="00FA6C37">
    <w:pPr>
      <w:pStyle w:val="Rodap"/>
      <w:jc w:val="center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9E37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B794A" w14:textId="77777777" w:rsidR="00FC02D8" w:rsidRDefault="00FC02D8">
      <w:r>
        <w:separator/>
      </w:r>
    </w:p>
  </w:footnote>
  <w:footnote w:type="continuationSeparator" w:id="0">
    <w:p w14:paraId="04E61317" w14:textId="77777777" w:rsidR="00FC02D8" w:rsidRDefault="00FC0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349555">
    <w:abstractNumId w:val="8"/>
  </w:num>
  <w:num w:numId="2" w16cid:durableId="1055814174">
    <w:abstractNumId w:val="6"/>
  </w:num>
  <w:num w:numId="3" w16cid:durableId="1688480144">
    <w:abstractNumId w:val="5"/>
  </w:num>
  <w:num w:numId="4" w16cid:durableId="1529566993">
    <w:abstractNumId w:val="4"/>
  </w:num>
  <w:num w:numId="5" w16cid:durableId="591474006">
    <w:abstractNumId w:val="7"/>
  </w:num>
  <w:num w:numId="6" w16cid:durableId="1185824831">
    <w:abstractNumId w:val="3"/>
  </w:num>
  <w:num w:numId="7" w16cid:durableId="287055127">
    <w:abstractNumId w:val="2"/>
  </w:num>
  <w:num w:numId="8" w16cid:durableId="249002764">
    <w:abstractNumId w:val="1"/>
  </w:num>
  <w:num w:numId="9" w16cid:durableId="1790851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FE8"/>
    <w:rsid w:val="000D1647"/>
    <w:rsid w:val="0015074B"/>
    <w:rsid w:val="001E762F"/>
    <w:rsid w:val="001F0A92"/>
    <w:rsid w:val="0029639D"/>
    <w:rsid w:val="00326F90"/>
    <w:rsid w:val="00391CE4"/>
    <w:rsid w:val="003D4AA3"/>
    <w:rsid w:val="00514111"/>
    <w:rsid w:val="00620683"/>
    <w:rsid w:val="006D266E"/>
    <w:rsid w:val="006E51BF"/>
    <w:rsid w:val="00727407"/>
    <w:rsid w:val="007D3524"/>
    <w:rsid w:val="00832982"/>
    <w:rsid w:val="00895AE0"/>
    <w:rsid w:val="00896B73"/>
    <w:rsid w:val="008D67D1"/>
    <w:rsid w:val="00912E6F"/>
    <w:rsid w:val="00957C52"/>
    <w:rsid w:val="0099680E"/>
    <w:rsid w:val="009E3747"/>
    <w:rsid w:val="00AA1D8D"/>
    <w:rsid w:val="00AB12AA"/>
    <w:rsid w:val="00B47730"/>
    <w:rsid w:val="00BE5EC4"/>
    <w:rsid w:val="00C51B4F"/>
    <w:rsid w:val="00CB0664"/>
    <w:rsid w:val="00D01C4E"/>
    <w:rsid w:val="00DA13D4"/>
    <w:rsid w:val="00E1415A"/>
    <w:rsid w:val="00ED65C4"/>
    <w:rsid w:val="00F057E3"/>
    <w:rsid w:val="00F13959"/>
    <w:rsid w:val="00FA6C37"/>
    <w:rsid w:val="00FC02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77A91E8"/>
  <w14:defaultImageDpi w14:val="300"/>
  <w15:docId w15:val="{EF918CE9-9B69-4672-BA68-CC14E503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1975</Words>
  <Characters>10666</Characters>
  <Application>Microsoft Office Word</Application>
  <DocSecurity>0</DocSecurity>
  <Lines>88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JULIO CESAR SAGAS</cp:lastModifiedBy>
  <cp:revision>21</cp:revision>
  <dcterms:created xsi:type="dcterms:W3CDTF">2026-09-30T21:19:00Z</dcterms:created>
  <dcterms:modified xsi:type="dcterms:W3CDTF">2026-10-09T10:55:00Z</dcterms:modified>
  <cp:category/>
</cp:coreProperties>
</file>