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ANEXO I (Resolução n° 018/2020 - CAP)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REQUERIMENTO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-14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Eu, ________________________________________________ integrante do Quadro Técnico Universitário da Fundação Universidade do Estado de Santa Catarina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UDESC, sob matr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ícula nº _______________lotado(a) no(a) _________________________________________ do Centro/Reitoria____________________________________________________________, requeiro, por meio deste, a Progressão por Desempenho, de que trata o artigo 15 da Lei Complementar n° 345, de 07 de abril de 2006, declarando conhecer e concordar integralmente com as condições estabelecidas pela presente Resolução.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Declaro não estar em estágio probatório;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Declaro não ter recebido pena de suspensão disciplinar no período aquisitivo da progressão;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Declaro não possuir falta injustificada superior a cinco dias no período aquisitivo da progressão;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Declaro não ter sofrido prisão no período aquisitivo da progressão;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Declaro que não estive em licença sem vencimentos, forma parcial ou integral, na data da progressão ou no período aquisitivo da progressão;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Declaro não estar, na data da progressão, em licença para concorrer ou exercendo cargo eletivo;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Declaro, para os devidos fins e efeitos legais, serem pessoais e verdadeiras as informações inseridas no presente requerimento, sobre as quais assumo todas as responsabilidades, sob pena de incorrer nas sanções previstas nos artigos 299 e 307 do Código Penal (falsidade ideológica e falsa identidade).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UDESC, ____ de __________________de _______.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Técnico Universitário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