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7394674</wp:posOffset>
                </wp:positionH>
                <wp:positionV relativeFrom="page">
                  <wp:posOffset>1458019</wp:posOffset>
                </wp:positionV>
                <wp:extent cx="139065" cy="899414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39065" cy="8994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Pág. 07 de 09 - Documento assinado digitalmente. Para conferência, acesse o site https://portal.sgpe.sea.sc.gov.br/portal-externo e informe o processo UDESC 00049661/2025 e o código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1LG18IG1.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2.257813pt;margin-top:114.804657pt;width:10.95pt;height:708.2pt;mso-position-horizontal-relative:page;mso-position-vertical-relative:page;z-index:15728640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Pág. 07 de 09 - Documento assinado digitalmente. Para conferência, acesse o site https://portal.sgpe.sea.sc.gov.br/portal-externo e informe o processo UDESC 00049661/2025 e o código </w:t>
                      </w:r>
                      <w:r>
                        <w:rPr>
                          <w:spacing w:val="-2"/>
                          <w:sz w:val="16"/>
                        </w:rPr>
                        <w:t>1LG18IG1.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864684" cy="46634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6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41"/>
        <w:rPr>
          <w:rFonts w:ascii="Times New Roman"/>
        </w:rPr>
      </w:pPr>
    </w:p>
    <w:p>
      <w:pPr>
        <w:pStyle w:val="Heading1"/>
        <w:spacing w:line="740" w:lineRule="atLeast"/>
      </w:pPr>
      <w:r>
        <w:rPr/>
        <w:t>PROGRAMA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APOIO</w:t>
      </w:r>
      <w:r>
        <w:rPr>
          <w:spacing w:val="-9"/>
        </w:rPr>
        <w:t> </w:t>
      </w:r>
      <w:r>
        <w:rPr/>
        <w:t>À</w:t>
      </w:r>
      <w:r>
        <w:rPr>
          <w:spacing w:val="-8"/>
        </w:rPr>
        <w:t> </w:t>
      </w:r>
      <w:r>
        <w:rPr/>
        <w:t>DIVULGAÇÃO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PRODUÇÃO</w:t>
      </w:r>
      <w:r>
        <w:rPr>
          <w:spacing w:val="-8"/>
        </w:rPr>
        <w:t> </w:t>
      </w:r>
      <w:r>
        <w:rPr/>
        <w:t>INTELECTUAL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PRODIP FORMULÁRIO DE SOLICITAÇÃO DE PASSAGENS (ANEXO II)</w:t>
      </w:r>
    </w:p>
    <w:p>
      <w:pPr>
        <w:pStyle w:val="BodyText"/>
        <w:spacing w:before="125"/>
        <w:rPr>
          <w:rFonts w:ascii="Arial"/>
          <w:b/>
        </w:rPr>
      </w:pPr>
    </w:p>
    <w:p>
      <w:pPr>
        <w:spacing w:before="1"/>
        <w:ind w:left="709" w:right="136" w:firstLine="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ATENÇÃO: O documento digital no SGPe deverá ser encaminhado para UDESC/CEAD/DAD com antecedência mínima de 35 dias para passagens aéreas nacionais e 5 dias úteis para passagens terrestres, conforme IN 014/2019 – PROAD.</w:t>
      </w:r>
    </w:p>
    <w:p>
      <w:pPr>
        <w:pStyle w:val="BodyText"/>
        <w:spacing w:before="253"/>
        <w:ind w:left="709"/>
        <w:jc w:val="both"/>
      </w:pPr>
      <w:r>
        <w:rPr/>
        <w:t>Solicito</w:t>
      </w:r>
      <w:r>
        <w:rPr>
          <w:spacing w:val="-16"/>
        </w:rPr>
        <w:t> </w:t>
      </w:r>
      <w:r>
        <w:rPr/>
        <w:t>aquisição</w:t>
      </w:r>
      <w:r>
        <w:rPr>
          <w:spacing w:val="-13"/>
        </w:rPr>
        <w:t> </w:t>
      </w:r>
      <w:r>
        <w:rPr>
          <w:spacing w:val="-5"/>
        </w:rPr>
        <w:t>de:</w:t>
      </w:r>
    </w:p>
    <w:p>
      <w:pPr>
        <w:pStyle w:val="BodyText"/>
        <w:tabs>
          <w:tab w:pos="4955" w:val="left" w:leader="none"/>
        </w:tabs>
        <w:ind w:left="1135"/>
      </w:pPr>
      <w:r>
        <w:rPr/>
        <w:t>(</w:t>
      </w:r>
      <w:r>
        <w:rPr>
          <w:spacing w:val="78"/>
          <w:w w:val="150"/>
        </w:rPr>
        <w:t> </w:t>
      </w:r>
      <w:r>
        <w:rPr/>
        <w:t>)</w:t>
      </w:r>
      <w:r>
        <w:rPr>
          <w:spacing w:val="-2"/>
        </w:rPr>
        <w:t> </w:t>
      </w:r>
      <w:r>
        <w:rPr/>
        <w:t>Passagem</w:t>
      </w:r>
      <w:r>
        <w:rPr>
          <w:spacing w:val="-3"/>
        </w:rPr>
        <w:t> </w:t>
      </w:r>
      <w:r>
        <w:rPr/>
        <w:t>aérea</w:t>
      </w:r>
      <w:r>
        <w:rPr>
          <w:spacing w:val="-4"/>
        </w:rPr>
        <w:t> </w:t>
      </w:r>
      <w:r>
        <w:rPr>
          <w:spacing w:val="-2"/>
        </w:rPr>
        <w:t>nacional</w:t>
      </w:r>
      <w:r>
        <w:rPr/>
        <w:tab/>
        <w:t>(</w:t>
      </w:r>
      <w:r>
        <w:rPr>
          <w:spacing w:val="76"/>
          <w:w w:val="150"/>
        </w:rPr>
        <w:t> </w:t>
      </w:r>
      <w:r>
        <w:rPr/>
        <w:t>)</w:t>
      </w:r>
      <w:r>
        <w:rPr>
          <w:spacing w:val="-3"/>
        </w:rPr>
        <w:t> </w:t>
      </w:r>
      <w:r>
        <w:rPr/>
        <w:t>Passagem</w:t>
      </w:r>
      <w:r>
        <w:rPr>
          <w:spacing w:val="-6"/>
        </w:rPr>
        <w:t> </w:t>
      </w:r>
      <w:r>
        <w:rPr/>
        <w:t>terrestre</w:t>
      </w:r>
      <w:r>
        <w:rPr>
          <w:spacing w:val="-3"/>
        </w:rPr>
        <w:t> </w:t>
      </w:r>
      <w:r>
        <w:rPr>
          <w:spacing w:val="-2"/>
        </w:rPr>
        <w:t>nacional</w:t>
      </w:r>
    </w:p>
    <w:p>
      <w:pPr>
        <w:pStyle w:val="BodyText"/>
      </w:pPr>
    </w:p>
    <w:p>
      <w:pPr>
        <w:pStyle w:val="BodyText"/>
        <w:spacing w:before="59"/>
      </w:pPr>
    </w:p>
    <w:p>
      <w:pPr>
        <w:pStyle w:val="Heading1"/>
        <w:ind w:right="4"/>
      </w:pPr>
      <w:r>
        <w:rPr>
          <w:u w:val="single"/>
        </w:rPr>
        <w:t>DADOS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PASSAGEIRO</w:t>
      </w:r>
      <w:r>
        <w:rPr>
          <w:spacing w:val="-4"/>
          <w:u w:val="single"/>
        </w:rPr>
        <w:t> </w:t>
      </w:r>
      <w:r>
        <w:rPr>
          <w:u w:val="single"/>
        </w:rPr>
        <w:t>(DOCENTE</w:t>
      </w:r>
      <w:r>
        <w:rPr>
          <w:spacing w:val="-2"/>
          <w:u w:val="single"/>
        </w:rPr>
        <w:t> BENEFICIÁRIO)</w:t>
      </w:r>
    </w:p>
    <w:p>
      <w:pPr>
        <w:pStyle w:val="BodyText"/>
        <w:spacing w:before="82" w:after="1"/>
        <w:rPr>
          <w:rFonts w:ascii="Arial"/>
          <w:b/>
          <w:sz w:val="20"/>
        </w:rPr>
      </w:pPr>
    </w:p>
    <w:tbl>
      <w:tblPr>
        <w:tblW w:w="0" w:type="auto"/>
        <w:jc w:val="lef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3"/>
        <w:gridCol w:w="7226"/>
      </w:tblGrid>
      <w:tr>
        <w:trPr>
          <w:trHeight w:val="252" w:hRule="atLeast"/>
        </w:trPr>
        <w:tc>
          <w:tcPr>
            <w:tcW w:w="1983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completo:</w:t>
            </w:r>
          </w:p>
        </w:tc>
        <w:tc>
          <w:tcPr>
            <w:tcW w:w="722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1983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Matrícula:</w:t>
            </w:r>
          </w:p>
        </w:tc>
        <w:tc>
          <w:tcPr>
            <w:tcW w:w="722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1983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CPF:</w:t>
            </w:r>
          </w:p>
        </w:tc>
        <w:tc>
          <w:tcPr>
            <w:tcW w:w="722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983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RG:</w:t>
            </w:r>
          </w:p>
        </w:tc>
        <w:tc>
          <w:tcPr>
            <w:tcW w:w="722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1983" w:type="dxa"/>
          </w:tcPr>
          <w:p>
            <w:pPr>
              <w:pStyle w:val="TableParagraph"/>
              <w:spacing w:line="250" w:lineRule="atLeast"/>
              <w:rPr>
                <w:sz w:val="22"/>
              </w:rPr>
            </w:pPr>
            <w:r>
              <w:rPr>
                <w:sz w:val="22"/>
              </w:rPr>
              <w:t>Data de </w:t>
            </w:r>
            <w:r>
              <w:rPr>
                <w:spacing w:val="-4"/>
                <w:sz w:val="22"/>
              </w:rPr>
              <w:t>nascimento:</w:t>
            </w:r>
          </w:p>
        </w:tc>
        <w:tc>
          <w:tcPr>
            <w:tcW w:w="722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1983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Telefone/Celular:</w:t>
            </w:r>
          </w:p>
        </w:tc>
        <w:tc>
          <w:tcPr>
            <w:tcW w:w="722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983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E-</w:t>
            </w:r>
            <w:r>
              <w:rPr>
                <w:spacing w:val="-2"/>
                <w:sz w:val="22"/>
              </w:rPr>
              <w:t>mail:</w:t>
            </w:r>
          </w:p>
        </w:tc>
        <w:tc>
          <w:tcPr>
            <w:tcW w:w="722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0"/>
        <w:rPr>
          <w:rFonts w:ascii="Arial"/>
          <w:b/>
        </w:rPr>
      </w:pPr>
    </w:p>
    <w:p>
      <w:pPr>
        <w:spacing w:before="1"/>
        <w:ind w:left="573" w:right="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  <w:u w:val="single"/>
        </w:rPr>
        <w:t>DADOS</w:t>
      </w:r>
      <w:r>
        <w:rPr>
          <w:rFonts w:ascii="Arial"/>
          <w:b/>
          <w:spacing w:val="-4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>DA</w:t>
      </w:r>
      <w:r>
        <w:rPr>
          <w:rFonts w:ascii="Arial"/>
          <w:b/>
          <w:spacing w:val="-4"/>
          <w:sz w:val="22"/>
          <w:u w:val="single"/>
        </w:rPr>
        <w:t> </w:t>
      </w:r>
      <w:r>
        <w:rPr>
          <w:rFonts w:ascii="Arial"/>
          <w:b/>
          <w:spacing w:val="-2"/>
          <w:sz w:val="22"/>
          <w:u w:val="single"/>
        </w:rPr>
        <w:t>PASSAGEM</w:t>
      </w:r>
    </w:p>
    <w:p>
      <w:pPr>
        <w:pStyle w:val="BodyText"/>
        <w:spacing w:before="82" w:after="1"/>
        <w:rPr>
          <w:rFonts w:ascii="Arial"/>
          <w:b/>
          <w:sz w:val="20"/>
        </w:rPr>
      </w:pPr>
    </w:p>
    <w:tbl>
      <w:tblPr>
        <w:tblW w:w="0" w:type="auto"/>
        <w:jc w:val="lef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6373"/>
      </w:tblGrid>
      <w:tr>
        <w:trPr>
          <w:trHeight w:val="252" w:hRule="atLeast"/>
        </w:trPr>
        <w:tc>
          <w:tcPr>
            <w:tcW w:w="2977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Origem:</w:t>
            </w:r>
          </w:p>
        </w:tc>
        <w:tc>
          <w:tcPr>
            <w:tcW w:w="637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977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Destino:</w:t>
            </w:r>
          </w:p>
        </w:tc>
        <w:tc>
          <w:tcPr>
            <w:tcW w:w="637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2977" w:type="dxa"/>
          </w:tcPr>
          <w:p>
            <w:pPr>
              <w:pStyle w:val="TableParagraph"/>
              <w:spacing w:line="250" w:lineRule="atLeast"/>
              <w:ind w:right="174"/>
              <w:rPr>
                <w:sz w:val="22"/>
              </w:rPr>
            </w:pPr>
            <w:r>
              <w:rPr>
                <w:spacing w:val="-2"/>
                <w:sz w:val="22"/>
              </w:rPr>
              <w:t>Sugestão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data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da partida</w:t>
            </w:r>
            <w:r>
              <w:rPr>
                <w:spacing w:val="-2"/>
                <w:position w:val="7"/>
                <w:sz w:val="14"/>
              </w:rPr>
              <w:t>1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637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977" w:type="dxa"/>
          </w:tcPr>
          <w:p>
            <w:pPr>
              <w:pStyle w:val="TableParagraph"/>
              <w:spacing w:line="250" w:lineRule="atLeast"/>
              <w:rPr>
                <w:sz w:val="22"/>
              </w:rPr>
            </w:pPr>
            <w:r>
              <w:rPr>
                <w:spacing w:val="-2"/>
                <w:sz w:val="22"/>
              </w:rPr>
              <w:t>Sugestão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horário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de partida:</w:t>
            </w:r>
          </w:p>
        </w:tc>
        <w:tc>
          <w:tcPr>
            <w:tcW w:w="6373" w:type="dxa"/>
          </w:tcPr>
          <w:p>
            <w:pPr>
              <w:pStyle w:val="TableParagraph"/>
              <w:tabs>
                <w:tab w:pos="1603" w:val="left" w:leader="none"/>
                <w:tab w:pos="2801" w:val="left" w:leader="none"/>
                <w:tab w:pos="4036" w:val="left" w:leader="none"/>
              </w:tabs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)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manhã</w:t>
            </w:r>
            <w:r>
              <w:rPr>
                <w:sz w:val="22"/>
              </w:rPr>
              <w:tab/>
              <w:t>(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) </w:t>
            </w:r>
            <w:r>
              <w:rPr>
                <w:spacing w:val="-4"/>
                <w:sz w:val="22"/>
              </w:rPr>
              <w:t>tarde</w:t>
            </w:r>
            <w:r>
              <w:rPr>
                <w:sz w:val="22"/>
              </w:rPr>
              <w:tab/>
              <w:t>(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) </w:t>
            </w:r>
            <w:r>
              <w:rPr>
                <w:spacing w:val="-2"/>
                <w:sz w:val="22"/>
              </w:rPr>
              <w:t>noite</w:t>
            </w:r>
            <w:r>
              <w:rPr>
                <w:sz w:val="22"/>
              </w:rPr>
              <w:tab/>
              <w:t>(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)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outro:</w:t>
            </w:r>
          </w:p>
        </w:tc>
      </w:tr>
      <w:tr>
        <w:trPr>
          <w:trHeight w:val="505" w:hRule="atLeast"/>
        </w:trPr>
        <w:tc>
          <w:tcPr>
            <w:tcW w:w="2977" w:type="dxa"/>
          </w:tcPr>
          <w:p>
            <w:pPr>
              <w:pStyle w:val="TableParagraph"/>
              <w:spacing w:line="250" w:lineRule="atLeast"/>
              <w:ind w:right="174"/>
              <w:rPr>
                <w:sz w:val="22"/>
              </w:rPr>
            </w:pPr>
            <w:r>
              <w:rPr>
                <w:spacing w:val="-2"/>
                <w:sz w:val="22"/>
              </w:rPr>
              <w:t>Sugestão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data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do retorno:</w:t>
            </w:r>
          </w:p>
        </w:tc>
        <w:tc>
          <w:tcPr>
            <w:tcW w:w="637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977" w:type="dxa"/>
          </w:tcPr>
          <w:p>
            <w:pPr>
              <w:pStyle w:val="TableParagraph"/>
              <w:spacing w:line="250" w:lineRule="atLeast"/>
              <w:rPr>
                <w:sz w:val="22"/>
              </w:rPr>
            </w:pPr>
            <w:r>
              <w:rPr>
                <w:spacing w:val="-2"/>
                <w:sz w:val="22"/>
              </w:rPr>
              <w:t>Sugestão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horário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de retorno:</w:t>
            </w:r>
          </w:p>
        </w:tc>
        <w:tc>
          <w:tcPr>
            <w:tcW w:w="6373" w:type="dxa"/>
          </w:tcPr>
          <w:p>
            <w:pPr>
              <w:pStyle w:val="TableParagraph"/>
              <w:tabs>
                <w:tab w:pos="1603" w:val="left" w:leader="none"/>
                <w:tab w:pos="2801" w:val="left" w:leader="none"/>
                <w:tab w:pos="4036" w:val="left" w:leader="none"/>
              </w:tabs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)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manhã</w:t>
            </w:r>
            <w:r>
              <w:rPr>
                <w:sz w:val="22"/>
              </w:rPr>
              <w:tab/>
              <w:t>(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) </w:t>
            </w:r>
            <w:r>
              <w:rPr>
                <w:spacing w:val="-4"/>
                <w:sz w:val="22"/>
              </w:rPr>
              <w:t>tarde</w:t>
            </w:r>
            <w:r>
              <w:rPr>
                <w:sz w:val="22"/>
              </w:rPr>
              <w:tab/>
              <w:t>(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) </w:t>
            </w:r>
            <w:r>
              <w:rPr>
                <w:spacing w:val="-2"/>
                <w:sz w:val="22"/>
              </w:rPr>
              <w:t>noite</w:t>
            </w:r>
            <w:r>
              <w:rPr>
                <w:sz w:val="22"/>
              </w:rPr>
              <w:tab/>
              <w:t>(</w:t>
            </w:r>
            <w:r>
              <w:rPr>
                <w:spacing w:val="29"/>
                <w:sz w:val="22"/>
              </w:rPr>
              <w:t>  </w:t>
            </w:r>
            <w:r>
              <w:rPr>
                <w:sz w:val="22"/>
              </w:rPr>
              <w:t>)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outro:</w:t>
            </w:r>
          </w:p>
        </w:tc>
      </w:tr>
    </w:tbl>
    <w:p>
      <w:pPr>
        <w:pStyle w:val="BodyText"/>
        <w:spacing w:before="158" w:after="1"/>
        <w:rPr>
          <w:rFonts w:ascii="Arial"/>
          <w:b/>
          <w:sz w:val="20"/>
        </w:rPr>
      </w:pPr>
    </w:p>
    <w:tbl>
      <w:tblPr>
        <w:tblW w:w="0" w:type="auto"/>
        <w:jc w:val="lef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6373"/>
      </w:tblGrid>
      <w:tr>
        <w:trPr>
          <w:trHeight w:val="252" w:hRule="atLeast"/>
        </w:trPr>
        <w:tc>
          <w:tcPr>
            <w:tcW w:w="2977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início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evento:</w:t>
            </w:r>
          </w:p>
        </w:tc>
        <w:tc>
          <w:tcPr>
            <w:tcW w:w="637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977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Horário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início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evento:</w:t>
            </w:r>
          </w:p>
        </w:tc>
        <w:tc>
          <w:tcPr>
            <w:tcW w:w="637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2977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término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evento:</w:t>
            </w:r>
          </w:p>
        </w:tc>
        <w:tc>
          <w:tcPr>
            <w:tcW w:w="637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2977" w:type="dxa"/>
          </w:tcPr>
          <w:p>
            <w:pPr>
              <w:pStyle w:val="TableParagraph"/>
              <w:spacing w:line="250" w:lineRule="atLeast"/>
              <w:ind w:right="174"/>
              <w:rPr>
                <w:sz w:val="22"/>
              </w:rPr>
            </w:pPr>
            <w:r>
              <w:rPr>
                <w:spacing w:val="-2"/>
                <w:sz w:val="22"/>
              </w:rPr>
              <w:t>Horário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término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do evento:</w:t>
            </w:r>
          </w:p>
        </w:tc>
        <w:tc>
          <w:tcPr>
            <w:tcW w:w="637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before="1"/>
        <w:ind w:left="709" w:right="138"/>
        <w:jc w:val="both"/>
      </w:pPr>
      <w:r>
        <w:rPr>
          <w:position w:val="7"/>
          <w:sz w:val="14"/>
        </w:rPr>
        <w:t>1</w:t>
      </w:r>
      <w:r>
        <w:rPr>
          <w:spacing w:val="37"/>
          <w:position w:val="7"/>
          <w:sz w:val="14"/>
        </w:rPr>
        <w:t> </w:t>
      </w:r>
      <w:r>
        <w:rPr/>
        <w:t>As passagens devem ser adquiridas conforme as datas previstas para o início e término do compromisso. Para datas distintas deverá ser justificado pelo solicitante e autorizado expressamente pelo Ordenador de Despesas, mediante comprovação de interesse público e desde que a alternativa seja do mesmo valor ou mais econômica para Administração.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10" w:h="16840"/>
          <w:pgMar w:header="0" w:footer="117" w:top="280" w:bottom="300" w:left="992" w:right="850"/>
          <w:pgNumType w:start="1"/>
        </w:sectPr>
      </w:pPr>
    </w:p>
    <w:p>
      <w:pPr>
        <w:pStyle w:val="BodyText"/>
        <w:ind w:left="38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7394674</wp:posOffset>
                </wp:positionH>
                <wp:positionV relativeFrom="page">
                  <wp:posOffset>1458019</wp:posOffset>
                </wp:positionV>
                <wp:extent cx="139065" cy="899414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39065" cy="8994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Pág. 08 de 09 - Documento assinado digitalmente. Para conferência, acesse o site https://portal.sgpe.sea.sc.gov.br/portal-externo e informe o processo UDESC 00049661/2025 e o código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1LG18IG1.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2.257813pt;margin-top:114.804657pt;width:10.95pt;height:708.2pt;mso-position-horizontal-relative:page;mso-position-vertical-relative:page;z-index:15730688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Pág. 08 de 09 - Documento assinado digitalmente. Para conferência, acesse o site https://portal.sgpe.sea.sc.gov.br/portal-externo e informe o processo UDESC 00049661/2025 e o código </w:t>
                      </w:r>
                      <w:r>
                        <w:rPr>
                          <w:spacing w:val="-2"/>
                          <w:sz w:val="16"/>
                        </w:rPr>
                        <w:t>1LG18IG1.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2864684" cy="46634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6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92"/>
      </w:pPr>
    </w:p>
    <w:p>
      <w:pPr>
        <w:pStyle w:val="Heading1"/>
        <w:ind w:left="1863"/>
      </w:pPr>
      <w:r>
        <w:rPr>
          <w:spacing w:val="-2"/>
        </w:rPr>
        <w:t>BAGAGEM</w:t>
      </w:r>
    </w:p>
    <w:p>
      <w:pPr>
        <w:pStyle w:val="BodyText"/>
        <w:ind w:left="708" w:right="286" w:firstLine="46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1076959</wp:posOffset>
                </wp:positionH>
                <wp:positionV relativeFrom="paragraph">
                  <wp:posOffset>481929</wp:posOffset>
                </wp:positionV>
                <wp:extent cx="5943600" cy="49466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943600" cy="494665"/>
                          <a:chExt cx="5943600" cy="49466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2883535" y="3175"/>
                            <a:ext cx="3056890" cy="4883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0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spacing w:val="28"/>
                                  <w:sz w:val="22"/>
                                </w:rPr>
                                <w:t>  </w:t>
                              </w:r>
                              <w:r>
                                <w:rPr>
                                  <w:sz w:val="22"/>
                                </w:rPr>
                                <w:t>)</w:t>
                              </w:r>
                              <w:r>
                                <w:rPr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sim</w:t>
                              </w:r>
                            </w:p>
                            <w:p>
                              <w:pPr>
                                <w:spacing w:before="0"/>
                                <w:ind w:left="10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spacing w:val="28"/>
                                  <w:sz w:val="22"/>
                                </w:rPr>
                                <w:t>  </w:t>
                              </w:r>
                              <w:r>
                                <w:rPr>
                                  <w:sz w:val="22"/>
                                </w:rPr>
                                <w:t>)</w:t>
                              </w:r>
                              <w:r>
                                <w:rPr>
                                  <w:spacing w:val="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75" y="3175"/>
                            <a:ext cx="2880360" cy="4883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02" w:right="277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Necessidade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despacho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bagagem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de 10 a 23kg (somente para 2 ou mais pernoites ou justificativa)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799988pt;margin-top:37.947212pt;width:468pt;height:38.950pt;mso-position-horizontal-relative:page;mso-position-vertical-relative:paragraph;z-index:15730176" id="docshapegroup5" coordorigin="1696,759" coordsize="9360,779">
                <v:shape style="position:absolute;left:6237;top:763;width:4814;height:769" type="#_x0000_t202" id="docshape6" filled="false" stroked="true" strokeweight=".5pt" strokecolor="#000000">
                  <v:textbox inset="0,0,0,0">
                    <w:txbxContent>
                      <w:p>
                        <w:pPr>
                          <w:spacing w:before="0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</w:t>
                        </w:r>
                        <w:r>
                          <w:rPr>
                            <w:spacing w:val="28"/>
                            <w:sz w:val="22"/>
                          </w:rPr>
                          <w:t>  </w:t>
                        </w:r>
                        <w:r>
                          <w:rPr>
                            <w:sz w:val="22"/>
                          </w:rPr>
                          <w:t>)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sim</w:t>
                        </w:r>
                      </w:p>
                      <w:p>
                        <w:pPr>
                          <w:spacing w:before="0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</w:t>
                        </w:r>
                        <w:r>
                          <w:rPr>
                            <w:spacing w:val="28"/>
                            <w:sz w:val="22"/>
                          </w:rPr>
                          <w:t>  </w:t>
                        </w:r>
                        <w:r>
                          <w:rPr>
                            <w:sz w:val="22"/>
                          </w:rPr>
                          <w:t>)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não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701;top:763;width:4536;height:769" type="#_x0000_t202" id="docshape7" filled="false" stroked="true" strokeweight=".500031pt" strokecolor="#000000">
                  <v:textbox inset="0,0,0,0">
                    <w:txbxContent>
                      <w:p>
                        <w:pPr>
                          <w:spacing w:before="0"/>
                          <w:ind w:left="102" w:right="277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Necessidade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despacho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bagagem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 10 a 23kg (somente para 2 ou mais pernoites ou justificativa)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O</w:t>
      </w:r>
      <w:r>
        <w:rPr>
          <w:spacing w:val="-9"/>
        </w:rPr>
        <w:t> </w:t>
      </w:r>
      <w:r>
        <w:rPr/>
        <w:t>bilhete</w:t>
      </w:r>
      <w:r>
        <w:rPr>
          <w:spacing w:val="-8"/>
        </w:rPr>
        <w:t> </w:t>
      </w:r>
      <w:r>
        <w:rPr/>
        <w:t>aéreo</w:t>
      </w:r>
      <w:r>
        <w:rPr>
          <w:spacing w:val="-8"/>
        </w:rPr>
        <w:t> </w:t>
      </w:r>
      <w:r>
        <w:rPr/>
        <w:t>já</w:t>
      </w:r>
      <w:r>
        <w:rPr>
          <w:spacing w:val="-8"/>
        </w:rPr>
        <w:t> </w:t>
      </w:r>
      <w:r>
        <w:rPr/>
        <w:t>inclui</w:t>
      </w:r>
      <w:r>
        <w:rPr>
          <w:spacing w:val="-8"/>
        </w:rPr>
        <w:t> </w:t>
      </w:r>
      <w:r>
        <w:rPr/>
        <w:t>1</w:t>
      </w:r>
      <w:r>
        <w:rPr>
          <w:spacing w:val="-9"/>
        </w:rPr>
        <w:t> </w:t>
      </w:r>
      <w:r>
        <w:rPr/>
        <w:t>mala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mão</w:t>
      </w:r>
      <w:r>
        <w:rPr>
          <w:spacing w:val="-9"/>
        </w:rPr>
        <w:t> </w:t>
      </w:r>
      <w:r>
        <w:rPr/>
        <w:t>de 10kg + 1 bolsa ou mochila conforme especificações.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Heading1"/>
        <w:ind w:left="709"/>
        <w:jc w:val="left"/>
      </w:pPr>
      <w:r>
        <w:rPr>
          <w:spacing w:val="-2"/>
        </w:rPr>
        <w:t>Justificativas</w:t>
      </w:r>
    </w:p>
    <w:p>
      <w:pPr>
        <w:pStyle w:val="BodyText"/>
        <w:spacing w:before="200"/>
        <w:ind w:left="709"/>
        <w:jc w:val="both"/>
      </w:pPr>
      <w:r>
        <w:rPr/>
        <w:t>Caso</w:t>
      </w:r>
      <w:r>
        <w:rPr>
          <w:spacing w:val="-15"/>
        </w:rPr>
        <w:t> </w:t>
      </w:r>
      <w:r>
        <w:rPr/>
        <w:t>assinale</w:t>
      </w:r>
      <w:r>
        <w:rPr>
          <w:spacing w:val="-9"/>
        </w:rPr>
        <w:t> </w:t>
      </w:r>
      <w:r>
        <w:rPr/>
        <w:t>alguma</w:t>
      </w:r>
      <w:r>
        <w:rPr>
          <w:spacing w:val="-10"/>
        </w:rPr>
        <w:t> </w:t>
      </w:r>
      <w:r>
        <w:rPr/>
        <w:t>das</w:t>
      </w:r>
      <w:r>
        <w:rPr>
          <w:spacing w:val="-10"/>
        </w:rPr>
        <w:t> </w:t>
      </w:r>
      <w:r>
        <w:rPr/>
        <w:t>alternativas,</w:t>
      </w:r>
      <w:r>
        <w:rPr>
          <w:spacing w:val="-10"/>
        </w:rPr>
        <w:t> </w:t>
      </w:r>
      <w:r>
        <w:rPr/>
        <w:t>justifique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espaço</w:t>
      </w:r>
      <w:r>
        <w:rPr>
          <w:spacing w:val="-8"/>
        </w:rPr>
        <w:t> </w:t>
      </w:r>
      <w:r>
        <w:rPr>
          <w:spacing w:val="-2"/>
        </w:rPr>
        <w:t>abaixo.</w:t>
      </w:r>
    </w:p>
    <w:p>
      <w:pPr>
        <w:pStyle w:val="BodyText"/>
        <w:spacing w:before="253"/>
        <w:ind w:left="709" w:right="137"/>
        <w:jc w:val="both"/>
      </w:pPr>
      <w:r>
        <w:rPr/>
        <w:t>(</w:t>
      </w:r>
      <w:r>
        <w:rPr>
          <w:spacing w:val="40"/>
        </w:rPr>
        <w:t> </w:t>
      </w:r>
      <w:r>
        <w:rPr/>
        <w:t>) Do não cumprimento da solicitação com antecedência mínima prevista na IN 014/2019 PROAD (50 dias para passagens aéreas internacionais, 35 dias para passagens aéreas nacionais e 5 dias úteis para passagens terrestres).</w:t>
      </w:r>
    </w:p>
    <w:p>
      <w:pPr>
        <w:pStyle w:val="BodyText"/>
        <w:ind w:left="709" w:right="138"/>
        <w:jc w:val="both"/>
      </w:pPr>
      <w:r>
        <w:rPr/>
        <w:t>(</w:t>
      </w:r>
      <w:r>
        <w:rPr>
          <w:spacing w:val="40"/>
        </w:rPr>
        <w:t> </w:t>
      </w:r>
      <w:r>
        <w:rPr/>
        <w:t>) De urgência, inadiabilidade ou conveniência para Administração para aquisição de passagem aérea para viagens realizadas no estado de Santa Catarina, Rio Grande do Sul e Paraná (Art. 8º da IN 14/2019).</w:t>
      </w:r>
    </w:p>
    <w:p>
      <w:pPr>
        <w:pStyle w:val="BodyText"/>
        <w:ind w:left="709" w:right="1957"/>
      </w:pPr>
      <w:r>
        <w:rPr/>
        <w:t>(</w:t>
      </w:r>
      <w:r>
        <w:rPr>
          <w:spacing w:val="72"/>
        </w:rPr>
        <w:t> </w:t>
      </w:r>
      <w:r>
        <w:rPr/>
        <w:t>)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viagens</w:t>
      </w:r>
      <w:r>
        <w:rPr>
          <w:spacing w:val="-7"/>
        </w:rPr>
        <w:t> </w:t>
      </w:r>
      <w:r>
        <w:rPr/>
        <w:t>realizadas</w:t>
      </w:r>
      <w:r>
        <w:rPr>
          <w:spacing w:val="-7"/>
        </w:rPr>
        <w:t> </w:t>
      </w:r>
      <w:r>
        <w:rPr/>
        <w:t>às</w:t>
      </w:r>
      <w:r>
        <w:rPr>
          <w:spacing w:val="-7"/>
        </w:rPr>
        <w:t> </w:t>
      </w:r>
      <w:r>
        <w:rPr/>
        <w:t>sextas-feiras,</w:t>
      </w:r>
      <w:r>
        <w:rPr>
          <w:spacing w:val="-6"/>
        </w:rPr>
        <w:t> </w:t>
      </w:r>
      <w:r>
        <w:rPr/>
        <w:t>sábados,</w:t>
      </w:r>
      <w:r>
        <w:rPr>
          <w:spacing w:val="-8"/>
        </w:rPr>
        <w:t> </w:t>
      </w:r>
      <w:r>
        <w:rPr/>
        <w:t>domingos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feriados. (</w:t>
      </w:r>
      <w:r>
        <w:rPr>
          <w:spacing w:val="80"/>
        </w:rPr>
        <w:t> </w:t>
      </w:r>
      <w:r>
        <w:rPr/>
        <w:t>) De necessidade de compra de passagens em horários específicos.</w:t>
      </w:r>
    </w:p>
    <w:p>
      <w:pPr>
        <w:pStyle w:val="BodyText"/>
        <w:tabs>
          <w:tab w:pos="997" w:val="left" w:leader="none"/>
        </w:tabs>
        <w:ind w:left="709" w:right="286"/>
      </w:pPr>
      <w:r>
        <w:rPr>
          <w:spacing w:val="-10"/>
        </w:rPr>
        <w:t>(</w:t>
      </w:r>
      <w:r>
        <w:rPr/>
        <w:tab/>
        <w:t>)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necessidade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despacho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bagagem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deslocamentos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até</w:t>
      </w:r>
      <w:r>
        <w:rPr>
          <w:spacing w:val="-3"/>
        </w:rPr>
        <w:t> </w:t>
      </w:r>
      <w:r>
        <w:rPr/>
        <w:t>02</w:t>
      </w:r>
      <w:r>
        <w:rPr>
          <w:spacing w:val="-4"/>
        </w:rPr>
        <w:t> </w:t>
      </w:r>
      <w:r>
        <w:rPr/>
        <w:t>(dois)</w:t>
      </w:r>
      <w:r>
        <w:rPr>
          <w:spacing w:val="-3"/>
        </w:rPr>
        <w:t> </w:t>
      </w:r>
      <w:r>
        <w:rPr/>
        <w:t>pernoites (Art. 19, § único da IN 14/2019).</w:t>
      </w:r>
    </w:p>
    <w:p>
      <w:pPr>
        <w:pStyle w:val="BodyText"/>
        <w:spacing w:before="1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1148714</wp:posOffset>
                </wp:positionH>
                <wp:positionV relativeFrom="paragraph">
                  <wp:posOffset>163800</wp:posOffset>
                </wp:positionV>
                <wp:extent cx="5782310" cy="6489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82310" cy="648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2310" h="648970">
                              <a:moveTo>
                                <a:pt x="3175" y="3175"/>
                              </a:moveTo>
                              <a:lnTo>
                                <a:pt x="3175" y="645744"/>
                              </a:lnTo>
                            </a:path>
                            <a:path w="5782310" h="648970">
                              <a:moveTo>
                                <a:pt x="5779134" y="3175"/>
                              </a:moveTo>
                              <a:lnTo>
                                <a:pt x="5779134" y="645744"/>
                              </a:lnTo>
                            </a:path>
                            <a:path w="5782310" h="648970">
                              <a:moveTo>
                                <a:pt x="0" y="0"/>
                              </a:moveTo>
                              <a:lnTo>
                                <a:pt x="5782309" y="0"/>
                              </a:lnTo>
                            </a:path>
                            <a:path w="5782310" h="648970">
                              <a:moveTo>
                                <a:pt x="0" y="648919"/>
                              </a:moveTo>
                              <a:lnTo>
                                <a:pt x="5782309" y="64891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49997pt;margin-top:12.897693pt;width:455.3pt;height:51.1pt;mso-position-horizontal-relative:page;mso-position-vertical-relative:paragraph;z-index:-15728128;mso-wrap-distance-left:0;mso-wrap-distance-right:0" id="docshape8" coordorigin="1809,258" coordsize="9106,1022" path="m1814,263l1814,1275m10910,263l10910,1275m1809,258l10915,258m1809,1280l10915,128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0"/>
      </w:pPr>
    </w:p>
    <w:p>
      <w:pPr>
        <w:pStyle w:val="Heading1"/>
        <w:spacing w:before="0"/>
        <w:ind w:right="5"/>
      </w:pPr>
      <w:r>
        <w:rPr>
          <w:spacing w:val="-2"/>
          <w:u w:val="single"/>
        </w:rPr>
        <w:t>Observações</w:t>
      </w:r>
    </w:p>
    <w:p>
      <w:pPr>
        <w:pStyle w:val="BodyText"/>
        <w:spacing w:before="59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1148714</wp:posOffset>
                </wp:positionH>
                <wp:positionV relativeFrom="paragraph">
                  <wp:posOffset>201983</wp:posOffset>
                </wp:positionV>
                <wp:extent cx="5782310" cy="6489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782310" cy="648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2310" h="648970">
                              <a:moveTo>
                                <a:pt x="3175" y="3175"/>
                              </a:moveTo>
                              <a:lnTo>
                                <a:pt x="3175" y="645744"/>
                              </a:lnTo>
                            </a:path>
                            <a:path w="5782310" h="648970">
                              <a:moveTo>
                                <a:pt x="5779134" y="3175"/>
                              </a:moveTo>
                              <a:lnTo>
                                <a:pt x="5779134" y="645744"/>
                              </a:lnTo>
                            </a:path>
                            <a:path w="5782310" h="648970">
                              <a:moveTo>
                                <a:pt x="0" y="0"/>
                              </a:moveTo>
                              <a:lnTo>
                                <a:pt x="5782309" y="0"/>
                              </a:lnTo>
                            </a:path>
                            <a:path w="5782310" h="648970">
                              <a:moveTo>
                                <a:pt x="0" y="648919"/>
                              </a:moveTo>
                              <a:lnTo>
                                <a:pt x="5782309" y="64891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449997pt;margin-top:15.904228pt;width:455.3pt;height:51.1pt;mso-position-horizontal-relative:page;mso-position-vertical-relative:paragraph;z-index:-15727616;mso-wrap-distance-left:0;mso-wrap-distance-right:0" id="docshape9" coordorigin="1809,318" coordsize="9106,1022" path="m1814,323l1814,1335m10910,323l10910,1335m1809,318l10915,318m1809,1340l10915,134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760" w:lineRule="atLeast"/>
        <w:ind w:left="709" w:right="5334"/>
        <w:rPr>
          <w:rFonts w:ascii="Arial" w:hAnsi="Arial"/>
          <w:i/>
        </w:rPr>
      </w:pPr>
      <w:r>
        <w:rPr/>
        <w:t>Florianópolis,</w:t>
      </w:r>
      <w:r>
        <w:rPr>
          <w:spacing w:val="-15"/>
        </w:rPr>
        <w:t> </w:t>
      </w:r>
      <w:r>
        <w:rPr/>
        <w:t>xx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xxxxxx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2024. Nome do solicitante </w:t>
      </w:r>
      <w:r>
        <w:rPr>
          <w:rFonts w:ascii="Arial" w:hAnsi="Arial"/>
          <w:i/>
        </w:rPr>
        <w:t>[inserir nome]</w:t>
      </w:r>
    </w:p>
    <w:p>
      <w:pPr>
        <w:pStyle w:val="BodyText"/>
        <w:spacing w:before="36"/>
        <w:ind w:left="709"/>
      </w:pPr>
      <w:r>
        <w:rPr/>
        <w:t>Inserir</w:t>
      </w:r>
      <w:r>
        <w:rPr>
          <w:spacing w:val="-7"/>
        </w:rPr>
        <w:t> </w:t>
      </w:r>
      <w:r>
        <w:rPr/>
        <w:t>assinatura</w:t>
      </w:r>
      <w:r>
        <w:rPr>
          <w:spacing w:val="-7"/>
        </w:rPr>
        <w:t> </w:t>
      </w:r>
      <w:r>
        <w:rPr/>
        <w:t>digital</w:t>
      </w:r>
      <w:r>
        <w:rPr>
          <w:spacing w:val="-8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4"/>
        </w:rPr>
        <w:t>SGPe</w:t>
      </w:r>
    </w:p>
    <w:sectPr>
      <w:footerReference w:type="default" r:id="rId7"/>
      <w:pgSz w:w="11910" w:h="16840"/>
      <w:pgMar w:header="0" w:footer="117" w:top="520" w:bottom="30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7760">
              <wp:simplePos x="0" y="0"/>
              <wp:positionH relativeFrom="page">
                <wp:posOffset>7315200</wp:posOffset>
              </wp:positionH>
              <wp:positionV relativeFrom="page">
                <wp:posOffset>10479236</wp:posOffset>
              </wp:positionV>
              <wp:extent cx="19748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74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29"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76pt;margin-top:825.136719pt;width:15.55pt;height:15.45pt;mso-position-horizontal-relative:page;mso-position-vertical-relative:page;z-index:-158387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29"/>
                        <w:sz w:val="24"/>
                      </w:rPr>
                      <w:t>9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>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7315200</wp:posOffset>
              </wp:positionH>
              <wp:positionV relativeFrom="page">
                <wp:posOffset>10479236</wp:posOffset>
              </wp:positionV>
              <wp:extent cx="197485" cy="1962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74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3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30"/>
                              <w:sz w:val="24"/>
                            </w:rPr>
                            <w:t>0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6pt;margin-top:825.136719pt;width:15.55pt;height:15.45pt;mso-position-horizontal-relative:page;mso-position-vertical-relative:page;z-index:-15838208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35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30"/>
                        <w:sz w:val="24"/>
                      </w:rPr>
                      <w:t>0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73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2025-12-18T19:08:43Z</dcterms:created>
  <dcterms:modified xsi:type="dcterms:W3CDTF">2025-12-18T19:08:43Z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2025-12-18T00:00:00Z</vt:filetime>
  </property>
</Properties>
</file>