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4" w:rsidRDefault="00A55FD4">
      <w:pPr>
        <w:jc w:val="center"/>
      </w:pPr>
    </w:p>
    <w:p w:rsidR="00A55FD4" w:rsidRDefault="00AF0614">
      <w:pPr>
        <w:jc w:val="center"/>
        <w:rPr>
          <w:rFonts w:ascii="Arial MT" w:eastAsia="Arial MT" w:hAnsi="Arial MT" w:cs="Arial MT"/>
          <w:b/>
          <w:sz w:val="28"/>
          <w:szCs w:val="28"/>
        </w:rPr>
      </w:pPr>
      <w:proofErr w:type="gramStart"/>
      <w:r>
        <w:rPr>
          <w:rFonts w:ascii="Arial MT" w:eastAsia="Arial MT" w:hAnsi="Arial MT" w:cs="Arial MT"/>
          <w:b/>
          <w:sz w:val="28"/>
          <w:szCs w:val="28"/>
        </w:rPr>
        <w:t>ANEXO – Resolução</w:t>
      </w:r>
      <w:proofErr w:type="gramEnd"/>
      <w:r>
        <w:rPr>
          <w:rFonts w:ascii="Arial MT" w:eastAsia="Arial MT" w:hAnsi="Arial MT" w:cs="Arial MT"/>
          <w:b/>
          <w:sz w:val="28"/>
          <w:szCs w:val="28"/>
        </w:rPr>
        <w:t xml:space="preserve"> 02/2022 PPGAC</w:t>
      </w:r>
    </w:p>
    <w:p w:rsidR="00A55FD4" w:rsidRDefault="00A55FD4">
      <w:pPr>
        <w:jc w:val="center"/>
        <w:rPr>
          <w:rFonts w:ascii="Arial MT" w:eastAsia="Arial MT" w:hAnsi="Arial MT" w:cs="Arial MT"/>
          <w:b/>
          <w:sz w:val="28"/>
          <w:szCs w:val="28"/>
        </w:rPr>
      </w:pPr>
    </w:p>
    <w:p w:rsidR="00A55FD4" w:rsidRDefault="00AF0614">
      <w:pPr>
        <w:spacing w:line="360" w:lineRule="auto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Solicitamos a compra de passagens, de acordo com os dados abaixo apresentados, sendo que o recurso é de uso exclusivo para desenvolvimento de atividades acadêmicas ou científicas relacionadas aos Programas de Pós-Graduação, realizado por pessoas físicas.</w:t>
      </w:r>
    </w:p>
    <w:tbl>
      <w:tblPr>
        <w:tblStyle w:val="a"/>
        <w:tblW w:w="9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0"/>
        <w:gridCol w:w="3070"/>
      </w:tblGrid>
      <w:tr w:rsidR="00A55FD4">
        <w:trPr>
          <w:jc w:val="center"/>
        </w:trPr>
        <w:tc>
          <w:tcPr>
            <w:tcW w:w="9210" w:type="dxa"/>
            <w:gridSpan w:val="3"/>
            <w:shd w:val="clear" w:color="auto" w:fill="A6A6A6"/>
          </w:tcPr>
          <w:p w:rsidR="00A55FD4" w:rsidRDefault="00AF0614">
            <w:pPr>
              <w:spacing w:line="360" w:lineRule="auto"/>
              <w:jc w:val="center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D</w:t>
            </w: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ADOS DO BENEFICIÁRIO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3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Nome:</w:t>
            </w:r>
          </w:p>
        </w:tc>
      </w:tr>
      <w:tr w:rsidR="00A55FD4">
        <w:trPr>
          <w:jc w:val="center"/>
        </w:trPr>
        <w:tc>
          <w:tcPr>
            <w:tcW w:w="3070" w:type="dxa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CPF:</w:t>
            </w:r>
          </w:p>
        </w:tc>
        <w:tc>
          <w:tcPr>
            <w:tcW w:w="3070" w:type="dxa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RG:</w:t>
            </w:r>
          </w:p>
        </w:tc>
        <w:tc>
          <w:tcPr>
            <w:tcW w:w="3070" w:type="dxa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Matrícula: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3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Email: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3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Vínculo com a Instituição: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3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Linha de Pesquisa: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3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Orientador/a: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3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Possui anuência e aprovação da linha de pesquisa?</w:t>
            </w:r>
          </w:p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sz w:val="24"/>
                <w:szCs w:val="24"/>
              </w:rPr>
            </w:pPr>
            <w:proofErr w:type="gramStart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) Sim</w:t>
            </w:r>
          </w:p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sz w:val="24"/>
                <w:szCs w:val="24"/>
              </w:rPr>
            </w:pPr>
            <w:proofErr w:type="gramStart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) Não</w:t>
            </w:r>
          </w:p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color w:val="FF0000"/>
                <w:sz w:val="16"/>
                <w:szCs w:val="16"/>
              </w:rPr>
              <w:t>Em caso de não possuir, o formulário será descartado</w:t>
            </w: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.</w:t>
            </w:r>
          </w:p>
        </w:tc>
      </w:tr>
    </w:tbl>
    <w:p w:rsidR="00A55FD4" w:rsidRDefault="00A55FD4">
      <w:pPr>
        <w:spacing w:line="360" w:lineRule="auto"/>
        <w:jc w:val="both"/>
        <w:rPr>
          <w:rFonts w:ascii="Arial MT" w:eastAsia="Arial MT" w:hAnsi="Arial MT" w:cs="Arial MT"/>
          <w:sz w:val="24"/>
          <w:szCs w:val="24"/>
        </w:rPr>
      </w:pPr>
    </w:p>
    <w:tbl>
      <w:tblPr>
        <w:tblStyle w:val="a0"/>
        <w:tblW w:w="9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A55FD4">
        <w:trPr>
          <w:jc w:val="center"/>
        </w:trPr>
        <w:tc>
          <w:tcPr>
            <w:tcW w:w="9210" w:type="dxa"/>
            <w:gridSpan w:val="2"/>
            <w:shd w:val="clear" w:color="auto" w:fill="A6A6A6"/>
          </w:tcPr>
          <w:p w:rsidR="00A55FD4" w:rsidRDefault="00AF0614">
            <w:pPr>
              <w:spacing w:line="360" w:lineRule="auto"/>
              <w:jc w:val="center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INFORMAÇÕES DA VIAGEM</w:t>
            </w:r>
          </w:p>
        </w:tc>
      </w:tr>
      <w:tr w:rsidR="00A55FD4">
        <w:trPr>
          <w:jc w:val="center"/>
        </w:trPr>
        <w:tc>
          <w:tcPr>
            <w:tcW w:w="4605" w:type="dxa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Origem:</w:t>
            </w:r>
          </w:p>
        </w:tc>
        <w:tc>
          <w:tcPr>
            <w:tcW w:w="4605" w:type="dxa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Destino:</w:t>
            </w:r>
          </w:p>
        </w:tc>
      </w:tr>
      <w:tr w:rsidR="00A55FD4">
        <w:trPr>
          <w:jc w:val="center"/>
        </w:trPr>
        <w:tc>
          <w:tcPr>
            <w:tcW w:w="4605" w:type="dxa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Data de Ida:</w:t>
            </w:r>
          </w:p>
        </w:tc>
        <w:tc>
          <w:tcPr>
            <w:tcW w:w="4605" w:type="dxa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Data de retorno: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Meio de Transporte:</w:t>
            </w:r>
          </w:p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proofErr w:type="gramStart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) Aéreo</w:t>
            </w:r>
          </w:p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proofErr w:type="gramStart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) Terrestre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Tipo de passagem:</w:t>
            </w:r>
          </w:p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proofErr w:type="gramStart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) Nacional</w:t>
            </w:r>
          </w:p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proofErr w:type="gramStart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) Internacional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Finalidade da viagem: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:rsidR="00A55FD4" w:rsidRDefault="00AF061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  <w:r>
              <w:rPr>
                <w:rFonts w:ascii="Arial MT" w:eastAsia="Arial MT" w:hAnsi="Arial MT" w:cs="Arial MT"/>
                <w:b/>
                <w:sz w:val="24"/>
                <w:szCs w:val="24"/>
              </w:rPr>
              <w:t>Justificativa:</w:t>
            </w:r>
          </w:p>
        </w:tc>
      </w:tr>
      <w:tr w:rsidR="00A55FD4">
        <w:trPr>
          <w:jc w:val="center"/>
        </w:trPr>
        <w:tc>
          <w:tcPr>
            <w:tcW w:w="9210" w:type="dxa"/>
            <w:gridSpan w:val="2"/>
            <w:shd w:val="clear" w:color="auto" w:fill="FFFFFF"/>
          </w:tcPr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  <w:p w:rsidR="00A55FD4" w:rsidRDefault="00A55FD4">
            <w:pPr>
              <w:spacing w:line="360" w:lineRule="auto"/>
              <w:rPr>
                <w:rFonts w:ascii="Arial MT" w:eastAsia="Arial MT" w:hAnsi="Arial MT" w:cs="Arial MT"/>
                <w:b/>
                <w:sz w:val="24"/>
                <w:szCs w:val="24"/>
              </w:rPr>
            </w:pPr>
          </w:p>
        </w:tc>
      </w:tr>
    </w:tbl>
    <w:p w:rsidR="00A55FD4" w:rsidRDefault="00A55FD4">
      <w:pPr>
        <w:spacing w:line="360" w:lineRule="auto"/>
        <w:jc w:val="both"/>
        <w:rPr>
          <w:rFonts w:ascii="Arial MT" w:eastAsia="Arial MT" w:hAnsi="Arial MT" w:cs="Arial MT"/>
          <w:sz w:val="24"/>
          <w:szCs w:val="24"/>
        </w:rPr>
      </w:pPr>
    </w:p>
    <w:p w:rsidR="00A55FD4" w:rsidRDefault="00AF0614">
      <w:pPr>
        <w:spacing w:line="360" w:lineRule="auto"/>
        <w:jc w:val="both"/>
      </w:pPr>
      <w:bookmarkStart w:id="0" w:name="_heading=h.gjdgxs" w:colFirst="0" w:colLast="0"/>
      <w:bookmarkEnd w:id="0"/>
      <w:r>
        <w:t xml:space="preserve">Declaro serem verdadeiras </w:t>
      </w:r>
      <w:proofErr w:type="gramStart"/>
      <w:r>
        <w:t>todas as informações prestadas e aceito</w:t>
      </w:r>
      <w:proofErr w:type="gramEnd"/>
      <w:r>
        <w:t xml:space="preserve"> as normas que regulamentam a concessão de passagens. Estou ciente das implicações legais quanto à utilização e da obrigatoriedade de prestação de contas em </w:t>
      </w:r>
      <w:proofErr w:type="gramStart"/>
      <w:r>
        <w:t>5</w:t>
      </w:r>
      <w:proofErr w:type="gramEnd"/>
      <w:r>
        <w:t xml:space="preserve"> (cinco) dias úteis após o retorn</w:t>
      </w:r>
      <w:r>
        <w:t>o da viagem.</w:t>
      </w:r>
    </w:p>
    <w:p w:rsidR="00A55FD4" w:rsidRDefault="00AF0614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</w:t>
      </w:r>
    </w:p>
    <w:p w:rsidR="00A55FD4" w:rsidRDefault="00AF0614">
      <w:pPr>
        <w:tabs>
          <w:tab w:val="left" w:pos="5535"/>
        </w:tabs>
        <w:spacing w:line="360" w:lineRule="auto"/>
        <w:jc w:val="center"/>
      </w:pPr>
      <w:r>
        <w:t>Assinatura do Beneficiário</w:t>
      </w:r>
    </w:p>
    <w:p w:rsidR="00A55FD4" w:rsidRDefault="00AF0614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</w:t>
      </w:r>
    </w:p>
    <w:p w:rsidR="00A55FD4" w:rsidRDefault="00AF0614">
      <w:pPr>
        <w:tabs>
          <w:tab w:val="left" w:pos="5535"/>
        </w:tabs>
        <w:spacing w:line="360" w:lineRule="auto"/>
        <w:jc w:val="center"/>
      </w:pPr>
      <w:r>
        <w:t>Assinatura do/a Representante da</w:t>
      </w:r>
      <w:r w:rsidR="00BA75C4">
        <w:t xml:space="preserve"> </w:t>
      </w:r>
      <w:bookmarkStart w:id="1" w:name="_GoBack"/>
      <w:bookmarkEnd w:id="1"/>
      <w:r>
        <w:t>Linha</w:t>
      </w:r>
    </w:p>
    <w:p w:rsidR="00A55FD4" w:rsidRDefault="00A55FD4">
      <w:pPr>
        <w:tabs>
          <w:tab w:val="left" w:pos="5535"/>
        </w:tabs>
        <w:spacing w:line="360" w:lineRule="auto"/>
        <w:jc w:val="center"/>
      </w:pPr>
    </w:p>
    <w:sectPr w:rsidR="00A55FD4">
      <w:headerReference w:type="default" r:id="rId8"/>
      <w:pgSz w:w="11906" w:h="16838"/>
      <w:pgMar w:top="1701" w:right="1418" w:bottom="170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14" w:rsidRDefault="00AF0614">
      <w:pPr>
        <w:spacing w:after="0" w:line="240" w:lineRule="auto"/>
      </w:pPr>
      <w:r>
        <w:separator/>
      </w:r>
    </w:p>
  </w:endnote>
  <w:endnote w:type="continuationSeparator" w:id="0">
    <w:p w:rsidR="00AF0614" w:rsidRDefault="00AF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14" w:rsidRDefault="00AF0614">
      <w:pPr>
        <w:spacing w:after="0" w:line="240" w:lineRule="auto"/>
      </w:pPr>
      <w:r>
        <w:separator/>
      </w:r>
    </w:p>
  </w:footnote>
  <w:footnote w:type="continuationSeparator" w:id="0">
    <w:p w:rsidR="00AF0614" w:rsidRDefault="00AF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D4" w:rsidRDefault="00AF06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2310284" cy="582462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284" cy="582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</w:t>
    </w:r>
    <w:r>
      <w:rPr>
        <w:noProof/>
        <w:color w:val="000000"/>
        <w:lang w:val="pt-BR"/>
      </w:rPr>
      <w:drawing>
        <wp:inline distT="0" distB="0" distL="0" distR="0">
          <wp:extent cx="1341853" cy="450193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853" cy="450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FD4"/>
    <w:rsid w:val="00A55FD4"/>
    <w:rsid w:val="00AF0614"/>
    <w:rsid w:val="00B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96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DD"/>
  </w:style>
  <w:style w:type="paragraph" w:styleId="Rodap">
    <w:name w:val="footer"/>
    <w:basedOn w:val="Normal"/>
    <w:link w:val="RodapChar"/>
    <w:uiPriority w:val="99"/>
    <w:unhideWhenUsed/>
    <w:rsid w:val="00396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DD"/>
  </w:style>
  <w:style w:type="paragraph" w:styleId="Textodebalo">
    <w:name w:val="Balloon Text"/>
    <w:basedOn w:val="Normal"/>
    <w:link w:val="TextodebaloChar"/>
    <w:uiPriority w:val="99"/>
    <w:semiHidden/>
    <w:unhideWhenUsed/>
    <w:rsid w:val="0039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96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DD"/>
  </w:style>
  <w:style w:type="paragraph" w:styleId="Rodap">
    <w:name w:val="footer"/>
    <w:basedOn w:val="Normal"/>
    <w:link w:val="RodapChar"/>
    <w:uiPriority w:val="99"/>
    <w:unhideWhenUsed/>
    <w:rsid w:val="00396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DD"/>
  </w:style>
  <w:style w:type="paragraph" w:styleId="Textodebalo">
    <w:name w:val="Balloon Text"/>
    <w:basedOn w:val="Normal"/>
    <w:link w:val="TextodebaloChar"/>
    <w:uiPriority w:val="99"/>
    <w:semiHidden/>
    <w:unhideWhenUsed/>
    <w:rsid w:val="0039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vZPedQiCrMLTAUEGqx0esc3aw==">AMUW2mUPRNW/qgQur16A8jd0ArodpLXSlgTZqeGr7LsHqWww5Qg/eMX98X/YEZOtHcNHfrf8ui+e5wwmR41zjzv8FSJmvN4QWBFNQ2A1ftbqIRfjFi59tWwXzMY5o6rlELZL0Z/57BZg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MILENA DA LUZ</dc:creator>
  <cp:lastModifiedBy>DEBORA MILENA DA LUZ</cp:lastModifiedBy>
  <cp:revision>2</cp:revision>
  <dcterms:created xsi:type="dcterms:W3CDTF">2022-06-22T16:01:00Z</dcterms:created>
  <dcterms:modified xsi:type="dcterms:W3CDTF">2022-07-11T16:15:00Z</dcterms:modified>
</cp:coreProperties>
</file>