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5AFF" w14:textId="7F8348EF" w:rsidR="00461984" w:rsidRDefault="006E381D" w:rsidP="0011193E">
      <w:pPr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 </w:t>
      </w:r>
      <w:r>
        <w:t xml:space="preserve">| </w:t>
      </w:r>
      <w:r w:rsidR="0054236F" w:rsidRPr="006E381D">
        <w:rPr>
          <w:rFonts w:ascii="Verdana" w:hAnsi="Verdana" w:cs="Arial"/>
          <w:b/>
          <w:bCs/>
          <w:iCs/>
          <w:sz w:val="20"/>
          <w:szCs w:val="20"/>
        </w:rPr>
        <w:t xml:space="preserve">DISCIPLINAS </w:t>
      </w:r>
      <w:r w:rsidR="0054236F">
        <w:rPr>
          <w:rFonts w:ascii="Verdana" w:hAnsi="Verdana" w:cs="Arial"/>
          <w:b/>
          <w:bCs/>
          <w:iCs/>
          <w:sz w:val="20"/>
          <w:szCs w:val="20"/>
        </w:rPr>
        <w:t xml:space="preserve">E EMENTAS </w:t>
      </w:r>
      <w:r w:rsidR="00E36A6E">
        <w:rPr>
          <w:rFonts w:ascii="Verdana" w:hAnsi="Verdana" w:cs="Arial"/>
          <w:b/>
          <w:bCs/>
          <w:iCs/>
          <w:sz w:val="20"/>
          <w:szCs w:val="20"/>
        </w:rPr>
        <w:pict w14:anchorId="0789E172">
          <v:rect id="_x0000_i1025" style="width:0;height:1.5pt" o:hralign="center" o:hrstd="t" o:hr="t" fillcolor="#a0a0a0" stroked="f"/>
        </w:pict>
      </w:r>
    </w:p>
    <w:p w14:paraId="2EC8FFB5" w14:textId="77777777" w:rsidR="00461984" w:rsidRDefault="00461984" w:rsidP="006E381D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</w:p>
    <w:p w14:paraId="5C28A59B" w14:textId="1D22C1FC" w:rsidR="007D05D1" w:rsidRPr="00F5416D" w:rsidRDefault="007D05D1" w:rsidP="00F5416D">
      <w:pPr>
        <w:spacing w:after="0" w:line="24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F5416D">
        <w:rPr>
          <w:rFonts w:ascii="Verdana" w:hAnsi="Verdana" w:cs="Arial"/>
          <w:b/>
          <w:bCs/>
          <w:iCs/>
          <w:sz w:val="20"/>
          <w:szCs w:val="20"/>
        </w:rPr>
        <w:t xml:space="preserve">Infância, Teatro e Docência - práticas e pesquisas com crianças – </w:t>
      </w:r>
      <w:r w:rsidR="00F5416D" w:rsidRPr="00F5416D">
        <w:rPr>
          <w:rFonts w:ascii="Verdana" w:hAnsi="Verdana" w:cs="Arial"/>
          <w:b/>
          <w:bCs/>
          <w:iCs/>
          <w:sz w:val="20"/>
          <w:szCs w:val="20"/>
        </w:rPr>
        <w:t>Prof.</w:t>
      </w:r>
      <w:r w:rsidRPr="00F5416D">
        <w:rPr>
          <w:rFonts w:ascii="Verdana" w:hAnsi="Verdana" w:cs="Arial"/>
          <w:b/>
          <w:bCs/>
          <w:iCs/>
          <w:sz w:val="20"/>
          <w:szCs w:val="20"/>
        </w:rPr>
        <w:t xml:space="preserve"> Diego de Medeiros Pereira</w:t>
      </w:r>
      <w:r w:rsidR="00F5416D">
        <w:rPr>
          <w:rFonts w:ascii="Verdana" w:hAnsi="Verdana" w:cs="Arial"/>
          <w:b/>
          <w:bCs/>
          <w:iCs/>
          <w:sz w:val="20"/>
          <w:szCs w:val="20"/>
        </w:rPr>
        <w:t>.</w:t>
      </w:r>
    </w:p>
    <w:p w14:paraId="02F608A4" w14:textId="33B6CCB9" w:rsidR="007D05D1" w:rsidRPr="00F5416D" w:rsidRDefault="007D05D1" w:rsidP="00F5416D">
      <w:pPr>
        <w:spacing w:after="0" w:line="240" w:lineRule="auto"/>
        <w:jc w:val="both"/>
        <w:rPr>
          <w:rFonts w:ascii="Verdana" w:hAnsi="Verdana" w:cs="Arial"/>
          <w:iCs/>
          <w:sz w:val="20"/>
          <w:szCs w:val="20"/>
        </w:rPr>
      </w:pPr>
      <w:r w:rsidRPr="00F5416D">
        <w:rPr>
          <w:rFonts w:ascii="Verdana" w:hAnsi="Verdana" w:cs="Arial"/>
          <w:b/>
          <w:bCs/>
          <w:iCs/>
          <w:sz w:val="20"/>
          <w:szCs w:val="20"/>
        </w:rPr>
        <w:t xml:space="preserve">Ementa: </w:t>
      </w:r>
      <w:r w:rsidRPr="00F5416D">
        <w:rPr>
          <w:rFonts w:ascii="Verdana" w:hAnsi="Verdana" w:cs="Arial"/>
          <w:iCs/>
          <w:sz w:val="20"/>
          <w:szCs w:val="20"/>
        </w:rPr>
        <w:t>A construção social da Infância. Sociologia da Infância: conceitos fundantes e reverberações nas pesquisas e práticas teatrais. A Sociologia da Infância no Brasil. Infâncias e temas emergentes. Teatro com e para crianças: propostas artísticas e pedagógicas. Drama como abordagem para o ensino e experimentação do teatro. Metodologia de pesquisa com crianças</w:t>
      </w:r>
    </w:p>
    <w:p w14:paraId="004BB172" w14:textId="77777777" w:rsidR="001232BE" w:rsidRDefault="001232BE" w:rsidP="00F5416D">
      <w:pPr>
        <w:spacing w:after="0" w:line="24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0545F427" w14:textId="72855646" w:rsidR="00F5416D" w:rsidRDefault="00F5416D" w:rsidP="00F5416D">
      <w:pPr>
        <w:spacing w:after="0" w:line="24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F5416D">
        <w:rPr>
          <w:rFonts w:ascii="Verdana" w:hAnsi="Verdana" w:cs="Arial"/>
          <w:b/>
          <w:bCs/>
          <w:iCs/>
          <w:sz w:val="20"/>
          <w:szCs w:val="20"/>
        </w:rPr>
        <w:t>Seminário Temático I: Dramaturgia Brasileira Contemporânea: (contra-) poéticas pós-modernas da globalização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- </w:t>
      </w:r>
      <w:r w:rsidRPr="00F5416D">
        <w:rPr>
          <w:rFonts w:ascii="Verdana" w:hAnsi="Verdana" w:cs="Arial"/>
          <w:b/>
          <w:bCs/>
          <w:iCs/>
          <w:sz w:val="20"/>
          <w:szCs w:val="20"/>
        </w:rPr>
        <w:t>Prof. Stephan Baumgartel</w:t>
      </w:r>
    </w:p>
    <w:p w14:paraId="0D4A17D1" w14:textId="6E805276" w:rsidR="001232BE" w:rsidRDefault="00F5416D" w:rsidP="001232BE">
      <w:pPr>
        <w:spacing w:after="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Ementa:</w:t>
      </w:r>
      <w:r w:rsidRPr="00F5416D">
        <w:t xml:space="preserve"> </w:t>
      </w:r>
      <w:r w:rsidRPr="001232BE">
        <w:rPr>
          <w:rFonts w:ascii="Verdana" w:hAnsi="Verdana" w:cs="Arial"/>
          <w:iCs/>
          <w:sz w:val="20"/>
          <w:szCs w:val="20"/>
        </w:rPr>
        <w:t xml:space="preserve">Nesse seminário, por meio de leituras de textos teóricos (parciais ou na íntegra) e teatrais, é apresentado um panorama crítico de algumas tendências formais importantes da dramaturgia brasileira a partir da ditadura cívico-militar no Brasil. O curso daria ênfase especial às complexas relações entre o contexto socio-histórico-econômico e os procedimentos poéticos articulados nos textos teatrais, a fim de entender os procedimentos como intervenções simbólicas no contexto </w:t>
      </w:r>
      <w:proofErr w:type="spellStart"/>
      <w:r w:rsidRPr="001232BE">
        <w:rPr>
          <w:rFonts w:ascii="Verdana" w:hAnsi="Verdana" w:cs="Arial"/>
          <w:iCs/>
          <w:sz w:val="20"/>
          <w:szCs w:val="20"/>
        </w:rPr>
        <w:t>socio-histórico</w:t>
      </w:r>
      <w:proofErr w:type="spellEnd"/>
      <w:r w:rsidRPr="001232BE">
        <w:rPr>
          <w:rFonts w:ascii="Verdana" w:hAnsi="Verdana" w:cs="Arial"/>
          <w:iCs/>
          <w:sz w:val="20"/>
          <w:szCs w:val="20"/>
        </w:rPr>
        <w:t xml:space="preserve"> e esse como provocação determinante para as poéticas da produção artística. Para isso, o curso toma como premissa que o processo de democratização coincide com manifestação generalizada da globalização econômica e das formações ideológicas que a acompanham, ou seja, a chamada pós-modernidade, mesmo que a sociedade brasileira já apresentasse os indícios sociais e econômicos da pós-modernidade nos anos da ditadura. Nessa perspectiva, nos perguntamos o que as formas textuais dramatúrgicas e suas temáticas podem nos dizer sobre as realidades históricas e suas formações ideológicas em que surgem, como também as investigamos suas poéticas como gestos singulares de uma vontade por autonomia e distanciamento ante essa realidade histórica.</w:t>
      </w:r>
    </w:p>
    <w:p w14:paraId="307C5915" w14:textId="77777777" w:rsidR="001232BE" w:rsidRDefault="001232BE" w:rsidP="001232BE">
      <w:pPr>
        <w:spacing w:after="0" w:line="24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156FF928" w14:textId="08F8F9F4" w:rsidR="001232BE" w:rsidRDefault="00F23DE4" w:rsidP="001232BE">
      <w:pPr>
        <w:spacing w:after="0" w:line="24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F23DE4">
        <w:rPr>
          <w:rFonts w:ascii="Verdana" w:hAnsi="Verdana" w:cs="Arial"/>
          <w:b/>
          <w:bCs/>
          <w:iCs/>
          <w:sz w:val="20"/>
          <w:szCs w:val="20"/>
        </w:rPr>
        <w:t>Seminário Temático I: Epistemologias e corporalidades dissidentes em diálogo com marcadores sociais da diferença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– </w:t>
      </w:r>
      <w:proofErr w:type="spellStart"/>
      <w:r>
        <w:rPr>
          <w:rFonts w:ascii="Verdana" w:hAnsi="Verdana" w:cs="Arial"/>
          <w:b/>
          <w:bCs/>
          <w:iCs/>
          <w:sz w:val="20"/>
          <w:szCs w:val="20"/>
        </w:rPr>
        <w:t>Profª</w:t>
      </w:r>
      <w:proofErr w:type="spellEnd"/>
      <w:r>
        <w:rPr>
          <w:rFonts w:ascii="Verdana" w:hAnsi="Verdana" w:cs="Arial"/>
          <w:b/>
          <w:bCs/>
          <w:iCs/>
          <w:sz w:val="20"/>
          <w:szCs w:val="20"/>
        </w:rPr>
        <w:t xml:space="preserve">. Tereza Mara Franzoni </w:t>
      </w:r>
    </w:p>
    <w:p w14:paraId="6EBD3B43" w14:textId="1769F3E9" w:rsidR="00890FC6" w:rsidRDefault="00F23DE4" w:rsidP="001232BE">
      <w:pPr>
        <w:spacing w:after="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Ementa</w:t>
      </w:r>
      <w:r w:rsidR="00217440">
        <w:rPr>
          <w:rFonts w:ascii="Verdana" w:hAnsi="Verdana" w:cs="Arial"/>
          <w:b/>
          <w:bCs/>
          <w:iCs/>
          <w:sz w:val="20"/>
          <w:szCs w:val="20"/>
        </w:rPr>
        <w:t xml:space="preserve">: </w:t>
      </w:r>
      <w:r w:rsidR="000E6EFE">
        <w:rPr>
          <w:rFonts w:ascii="Verdana" w:hAnsi="Verdana" w:cs="Arial"/>
          <w:iCs/>
          <w:sz w:val="20"/>
          <w:szCs w:val="20"/>
        </w:rPr>
        <w:t>O seminário</w:t>
      </w:r>
      <w:r w:rsidR="000E6EFE" w:rsidRPr="000E6EFE">
        <w:rPr>
          <w:rFonts w:ascii="Verdana" w:hAnsi="Verdana" w:cs="Arial"/>
          <w:iCs/>
          <w:sz w:val="20"/>
          <w:szCs w:val="20"/>
        </w:rPr>
        <w:t xml:space="preserve"> buscará refletir sobre pesquisas e estudos com foco em corporalidades dissidentes. O pressuposto é de que novas abordagens e epistemologias têm sido produzidas no meio acadêmico, a partir da problematização da </w:t>
      </w:r>
      <w:proofErr w:type="spellStart"/>
      <w:r w:rsidR="000E6EFE" w:rsidRPr="000E6EFE">
        <w:rPr>
          <w:rFonts w:ascii="Verdana" w:hAnsi="Verdana" w:cs="Arial"/>
          <w:i/>
          <w:sz w:val="20"/>
          <w:szCs w:val="20"/>
        </w:rPr>
        <w:t>cisheteronormatividade</w:t>
      </w:r>
      <w:proofErr w:type="spellEnd"/>
      <w:r w:rsidR="000E6EFE" w:rsidRPr="000E6EFE">
        <w:rPr>
          <w:rFonts w:ascii="Verdana" w:hAnsi="Verdana" w:cs="Arial"/>
          <w:iCs/>
          <w:sz w:val="20"/>
          <w:szCs w:val="20"/>
        </w:rPr>
        <w:t xml:space="preserve">, em uma crítica contundente a colonialidade e ao sistema capitalista. A produção de pesquisas por pessoas identificadas com essa crítica e auto identificadas com as corporalidades não normativas será privilegiada. A perspectiva crítica da interseccionalidade é a chave de entrada para as discussões. Assim, neste campo que já é significativo na produção acadêmica, reunindo tanto referências reconhecidas mundialmente como novas referências de teses e dissertações defendidas nos últimos anos, a disciplina propõe discutir: conceitos como corpo abjeto, monstruosidade, corpo </w:t>
      </w:r>
      <w:proofErr w:type="spellStart"/>
      <w:r w:rsidR="000E6EFE" w:rsidRPr="000E6EFE">
        <w:rPr>
          <w:rFonts w:ascii="Verdana" w:hAnsi="Verdana" w:cs="Arial"/>
          <w:iCs/>
          <w:sz w:val="20"/>
          <w:szCs w:val="20"/>
        </w:rPr>
        <w:t>ciborg</w:t>
      </w:r>
      <w:proofErr w:type="spellEnd"/>
      <w:r w:rsidR="000E6EFE" w:rsidRPr="000E6EFE">
        <w:rPr>
          <w:rFonts w:ascii="Verdana" w:hAnsi="Verdana" w:cs="Arial"/>
          <w:iCs/>
          <w:sz w:val="20"/>
          <w:szCs w:val="20"/>
        </w:rPr>
        <w:t>, entre outros. Pretende abordar também as transformações da linguagem e as disputas em torno dela. Por fim, propõe refletir sobre as relações de violência, opressão e (</w:t>
      </w:r>
      <w:proofErr w:type="spellStart"/>
      <w:r w:rsidR="000E6EFE" w:rsidRPr="000E6EFE">
        <w:rPr>
          <w:rFonts w:ascii="Verdana" w:hAnsi="Verdana" w:cs="Arial"/>
          <w:iCs/>
          <w:sz w:val="20"/>
          <w:szCs w:val="20"/>
        </w:rPr>
        <w:t>re</w:t>
      </w:r>
      <w:proofErr w:type="spellEnd"/>
      <w:r w:rsidR="000E6EFE" w:rsidRPr="000E6EFE">
        <w:rPr>
          <w:rFonts w:ascii="Verdana" w:hAnsi="Verdana" w:cs="Arial"/>
          <w:iCs/>
          <w:sz w:val="20"/>
          <w:szCs w:val="20"/>
        </w:rPr>
        <w:t>)existências que envolvem essas corporalidades e seus saberes e fazeres neste e deste mundo.</w:t>
      </w:r>
    </w:p>
    <w:p w14:paraId="3F7C0982" w14:textId="77777777" w:rsidR="000E6EFE" w:rsidRDefault="000E6EFE" w:rsidP="001232BE">
      <w:pPr>
        <w:spacing w:after="0" w:line="24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08D9C9EF" w14:textId="50BBFBF8" w:rsidR="00890FC6" w:rsidRDefault="00E9230B" w:rsidP="001232BE">
      <w:pPr>
        <w:spacing w:after="0" w:line="24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E9230B">
        <w:rPr>
          <w:rFonts w:ascii="Verdana" w:hAnsi="Verdana" w:cs="Arial"/>
          <w:b/>
          <w:bCs/>
          <w:iCs/>
          <w:sz w:val="20"/>
          <w:szCs w:val="20"/>
        </w:rPr>
        <w:t xml:space="preserve">Seminário Temático III: Modos de criação das artes cênicas diante das mudanças climáticas: reflexões a </w:t>
      </w:r>
      <w:proofErr w:type="spellStart"/>
      <w:r w:rsidRPr="00E9230B">
        <w:rPr>
          <w:rFonts w:ascii="Verdana" w:hAnsi="Verdana" w:cs="Arial"/>
          <w:b/>
          <w:bCs/>
          <w:iCs/>
          <w:sz w:val="20"/>
          <w:szCs w:val="20"/>
        </w:rPr>
        <w:t>contrapetróleo</w:t>
      </w:r>
      <w:proofErr w:type="spellEnd"/>
      <w:r>
        <w:rPr>
          <w:rFonts w:ascii="Verdana" w:hAnsi="Verdana" w:cs="Arial"/>
          <w:b/>
          <w:bCs/>
          <w:iCs/>
          <w:sz w:val="20"/>
          <w:szCs w:val="20"/>
        </w:rPr>
        <w:t xml:space="preserve">. Prof. Giorgio </w:t>
      </w:r>
      <w:proofErr w:type="spellStart"/>
      <w:r>
        <w:rPr>
          <w:rFonts w:ascii="Verdana" w:hAnsi="Verdana" w:cs="Arial"/>
          <w:b/>
          <w:bCs/>
          <w:iCs/>
          <w:sz w:val="20"/>
          <w:szCs w:val="20"/>
        </w:rPr>
        <w:t>Gislon</w:t>
      </w:r>
      <w:proofErr w:type="spellEnd"/>
      <w:r>
        <w:rPr>
          <w:rFonts w:ascii="Verdana" w:hAnsi="Verdana" w:cs="Arial"/>
          <w:b/>
          <w:bCs/>
          <w:iCs/>
          <w:sz w:val="20"/>
          <w:szCs w:val="20"/>
        </w:rPr>
        <w:t xml:space="preserve"> e Prof. Stephan Baumgartel</w:t>
      </w:r>
    </w:p>
    <w:p w14:paraId="5F28D83B" w14:textId="2CE2DF4C" w:rsidR="00E9230B" w:rsidRDefault="00E9230B" w:rsidP="004F016C">
      <w:pPr>
        <w:spacing w:after="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Ementa: </w:t>
      </w:r>
      <w:r w:rsidR="004F016C">
        <w:rPr>
          <w:rFonts w:ascii="Verdana" w:hAnsi="Verdana" w:cs="Arial"/>
          <w:iCs/>
          <w:sz w:val="20"/>
          <w:szCs w:val="20"/>
        </w:rPr>
        <w:t>O Seminário</w:t>
      </w:r>
      <w:r w:rsidRPr="004F016C">
        <w:rPr>
          <w:rFonts w:ascii="Verdana" w:hAnsi="Verdana" w:cs="Arial"/>
          <w:iCs/>
          <w:sz w:val="20"/>
          <w:szCs w:val="20"/>
        </w:rPr>
        <w:t xml:space="preserve"> propõe uma reflexão sobre os modos de criação das artes cênicas diante das mudanças climáticas a partir de exemplos concretos de performances e encenações e em diálogo com as pesquisas em andamento (Saber, 2024) das pessoas docentes e discentes participantes. A reflexão é feita em relação com as teorizações sobre o Antropoceno e em relação com a história das artes cênicas. As teorizações sobre Antropoceno discutidas são as realizadas pela teoria da ciência (</w:t>
      </w:r>
      <w:proofErr w:type="spellStart"/>
      <w:r w:rsidRPr="004F016C">
        <w:rPr>
          <w:rFonts w:ascii="Verdana" w:hAnsi="Verdana" w:cs="Arial"/>
          <w:iCs/>
          <w:sz w:val="20"/>
          <w:szCs w:val="20"/>
        </w:rPr>
        <w:t>Haraway</w:t>
      </w:r>
      <w:proofErr w:type="spellEnd"/>
      <w:r w:rsidRPr="004F016C">
        <w:rPr>
          <w:rFonts w:ascii="Verdana" w:hAnsi="Verdana" w:cs="Arial"/>
          <w:iCs/>
          <w:sz w:val="20"/>
          <w:szCs w:val="20"/>
        </w:rPr>
        <w:t xml:space="preserve">, 2023), os estudos decoloniais (Ferdinand, 2022) e a economia (Angus, 2023). A relação com a história das artes cênicas, notadamente da performance, é pensada a </w:t>
      </w:r>
      <w:proofErr w:type="spellStart"/>
      <w:r w:rsidRPr="004F016C">
        <w:rPr>
          <w:rFonts w:ascii="Verdana" w:hAnsi="Verdana" w:cs="Arial"/>
          <w:i/>
          <w:iCs/>
          <w:sz w:val="20"/>
          <w:szCs w:val="20"/>
        </w:rPr>
        <w:t>contrapetróleo</w:t>
      </w:r>
      <w:proofErr w:type="spellEnd"/>
      <w:r w:rsidRPr="004F016C">
        <w:rPr>
          <w:rFonts w:ascii="Verdana" w:hAnsi="Verdana" w:cs="Arial"/>
          <w:iCs/>
          <w:sz w:val="20"/>
          <w:szCs w:val="20"/>
        </w:rPr>
        <w:t xml:space="preserve"> (</w:t>
      </w:r>
      <w:proofErr w:type="spellStart"/>
      <w:r w:rsidRPr="004F016C">
        <w:rPr>
          <w:rFonts w:ascii="Verdana" w:hAnsi="Verdana" w:cs="Arial"/>
          <w:iCs/>
          <w:sz w:val="20"/>
          <w:szCs w:val="20"/>
        </w:rPr>
        <w:t>Gislon</w:t>
      </w:r>
      <w:proofErr w:type="spellEnd"/>
      <w:r w:rsidRPr="004F016C">
        <w:rPr>
          <w:rFonts w:ascii="Verdana" w:hAnsi="Verdana" w:cs="Arial"/>
          <w:iCs/>
          <w:sz w:val="20"/>
          <w:szCs w:val="20"/>
        </w:rPr>
        <w:t xml:space="preserve">, 2025), (Fraga, 2018). Os exemplos concretos discutidos são </w:t>
      </w:r>
      <w:r w:rsidRPr="004F016C">
        <w:rPr>
          <w:rFonts w:ascii="Verdana" w:hAnsi="Verdana" w:cs="Arial"/>
          <w:iCs/>
          <w:sz w:val="20"/>
          <w:szCs w:val="20"/>
        </w:rPr>
        <w:lastRenderedPageBreak/>
        <w:t>relacionados a quatro modos de criação: do teatro documentário (</w:t>
      </w:r>
      <w:proofErr w:type="spellStart"/>
      <w:r w:rsidRPr="004F016C">
        <w:rPr>
          <w:rFonts w:ascii="Verdana" w:hAnsi="Verdana" w:cs="Arial"/>
          <w:iCs/>
          <w:sz w:val="20"/>
          <w:szCs w:val="20"/>
        </w:rPr>
        <w:t>Gislon</w:t>
      </w:r>
      <w:proofErr w:type="spellEnd"/>
      <w:r w:rsidRPr="004F016C">
        <w:rPr>
          <w:rFonts w:ascii="Verdana" w:hAnsi="Verdana" w:cs="Arial"/>
          <w:iCs/>
          <w:sz w:val="20"/>
          <w:szCs w:val="20"/>
        </w:rPr>
        <w:t>, 2022), do espaço (</w:t>
      </w:r>
      <w:proofErr w:type="spellStart"/>
      <w:r w:rsidRPr="004F016C">
        <w:rPr>
          <w:rFonts w:ascii="Verdana" w:hAnsi="Verdana" w:cs="Arial"/>
          <w:iCs/>
          <w:sz w:val="20"/>
          <w:szCs w:val="20"/>
        </w:rPr>
        <w:t>Schiocchet</w:t>
      </w:r>
      <w:proofErr w:type="spellEnd"/>
      <w:r w:rsidRPr="004F016C">
        <w:rPr>
          <w:rFonts w:ascii="Verdana" w:hAnsi="Verdana" w:cs="Arial"/>
          <w:iCs/>
          <w:sz w:val="20"/>
          <w:szCs w:val="20"/>
        </w:rPr>
        <w:t>, 2004), das materialidades (Guzzo, 2024) e com não humanos (Bianchi, 2023).</w:t>
      </w:r>
    </w:p>
    <w:p w14:paraId="5CCFDA8B" w14:textId="77777777" w:rsidR="004F016C" w:rsidRDefault="004F016C" w:rsidP="004F016C">
      <w:pPr>
        <w:spacing w:after="0" w:line="24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38913CE9" w14:textId="783CDBD5" w:rsidR="004F016C" w:rsidRPr="000E6EFE" w:rsidRDefault="004F016C" w:rsidP="004F016C">
      <w:pPr>
        <w:spacing w:after="0" w:line="24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0E6EFE">
        <w:rPr>
          <w:rFonts w:ascii="Verdana" w:hAnsi="Verdana" w:cs="Arial"/>
          <w:b/>
          <w:bCs/>
          <w:iCs/>
          <w:sz w:val="20"/>
          <w:szCs w:val="20"/>
        </w:rPr>
        <w:t xml:space="preserve">Práticas Marciais e Meditativas no Teatro – Prof.ª Maria Brígida de Miranda. </w:t>
      </w:r>
    </w:p>
    <w:p w14:paraId="70D36EF1" w14:textId="5C1BC27F" w:rsidR="004F016C" w:rsidRPr="004F016C" w:rsidRDefault="004F016C" w:rsidP="004F016C">
      <w:pPr>
        <w:spacing w:after="0" w:line="240" w:lineRule="auto"/>
        <w:jc w:val="both"/>
        <w:rPr>
          <w:rFonts w:ascii="Verdana" w:hAnsi="Verdana" w:cs="Arial"/>
          <w:iCs/>
          <w:sz w:val="20"/>
          <w:szCs w:val="20"/>
        </w:rPr>
      </w:pPr>
      <w:r w:rsidRPr="000E6EFE">
        <w:rPr>
          <w:rFonts w:ascii="Verdana" w:hAnsi="Verdana" w:cs="Arial"/>
          <w:b/>
          <w:bCs/>
          <w:iCs/>
          <w:sz w:val="20"/>
          <w:szCs w:val="20"/>
        </w:rPr>
        <w:t>Ementa:</w:t>
      </w:r>
      <w:r w:rsidR="000E6EFE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4F016C">
        <w:rPr>
          <w:rFonts w:ascii="Verdana" w:hAnsi="Verdana" w:cs="Arial"/>
          <w:iCs/>
          <w:sz w:val="20"/>
          <w:szCs w:val="20"/>
        </w:rPr>
        <w:t>Notas sobre o histórico das artes marciais na formação de atores e atrizes no ocidente.</w:t>
      </w:r>
    </w:p>
    <w:p w14:paraId="72227452" w14:textId="30017694" w:rsidR="004F016C" w:rsidRDefault="004F016C" w:rsidP="004F016C">
      <w:pPr>
        <w:spacing w:after="0" w:line="240" w:lineRule="auto"/>
        <w:jc w:val="both"/>
        <w:rPr>
          <w:rFonts w:ascii="Verdana" w:hAnsi="Verdana" w:cs="Arial"/>
          <w:iCs/>
          <w:sz w:val="20"/>
          <w:szCs w:val="20"/>
        </w:rPr>
      </w:pPr>
      <w:r w:rsidRPr="004F016C">
        <w:rPr>
          <w:rFonts w:ascii="Verdana" w:hAnsi="Verdana" w:cs="Arial"/>
          <w:iCs/>
          <w:sz w:val="20"/>
          <w:szCs w:val="20"/>
        </w:rPr>
        <w:t>Discursos sobre o Oriente e o conceito de Orientalismo. Adoção de ideários e exercícios monásticos e marciais para a formação, o treinamento de atores e atrizes e/ou para a criação cênica.</w:t>
      </w:r>
      <w:r w:rsidR="000E6EFE">
        <w:rPr>
          <w:rFonts w:ascii="Verdana" w:hAnsi="Verdana" w:cs="Arial"/>
          <w:iCs/>
          <w:sz w:val="20"/>
          <w:szCs w:val="20"/>
        </w:rPr>
        <w:t xml:space="preserve"> </w:t>
      </w:r>
    </w:p>
    <w:p w14:paraId="74F82D58" w14:textId="77777777" w:rsidR="000E6EFE" w:rsidRDefault="000E6EFE" w:rsidP="004F016C">
      <w:pPr>
        <w:spacing w:after="0" w:line="24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255AFF6E" w14:textId="3F93E020" w:rsidR="00E839F1" w:rsidRDefault="00CE5B02" w:rsidP="00CE5B02">
      <w:pPr>
        <w:spacing w:after="0" w:line="24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CE5B02">
        <w:rPr>
          <w:rFonts w:ascii="Verdana" w:hAnsi="Verdana" w:cs="Arial"/>
          <w:b/>
          <w:bCs/>
          <w:iCs/>
          <w:sz w:val="20"/>
          <w:szCs w:val="20"/>
        </w:rPr>
        <w:t>Seminário Temático II: O Teatro Negro e as Dramaturgias de autoria negra contemporânea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– </w:t>
      </w:r>
      <w:proofErr w:type="spellStart"/>
      <w:r>
        <w:rPr>
          <w:rFonts w:ascii="Verdana" w:hAnsi="Verdana" w:cs="Arial"/>
          <w:b/>
          <w:bCs/>
          <w:iCs/>
          <w:sz w:val="20"/>
          <w:szCs w:val="20"/>
        </w:rPr>
        <w:t>Profª</w:t>
      </w:r>
      <w:proofErr w:type="spellEnd"/>
      <w:r>
        <w:rPr>
          <w:rFonts w:ascii="Verdana" w:hAnsi="Verdana" w:cs="Arial"/>
          <w:b/>
          <w:bCs/>
          <w:iCs/>
          <w:sz w:val="20"/>
          <w:szCs w:val="20"/>
        </w:rPr>
        <w:t xml:space="preserve">. </w:t>
      </w:r>
      <w:proofErr w:type="spellStart"/>
      <w:r>
        <w:rPr>
          <w:rFonts w:ascii="Verdana" w:hAnsi="Verdana" w:cs="Arial"/>
          <w:b/>
          <w:bCs/>
          <w:iCs/>
          <w:sz w:val="20"/>
          <w:szCs w:val="20"/>
        </w:rPr>
        <w:t>Julianna</w:t>
      </w:r>
      <w:proofErr w:type="spellEnd"/>
      <w:r>
        <w:rPr>
          <w:rFonts w:ascii="Verdana" w:hAnsi="Verdana" w:cs="Arial"/>
          <w:b/>
          <w:bCs/>
          <w:iCs/>
          <w:sz w:val="20"/>
          <w:szCs w:val="20"/>
        </w:rPr>
        <w:t xml:space="preserve"> Rosa de Souza e Prof. Stephan Baumgartel</w:t>
      </w:r>
    </w:p>
    <w:p w14:paraId="4663B932" w14:textId="59045A00" w:rsidR="00CE5B02" w:rsidRPr="00AC3933" w:rsidRDefault="00CE5B02" w:rsidP="00AC3933">
      <w:pPr>
        <w:spacing w:after="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Ementa: </w:t>
      </w:r>
      <w:r w:rsidR="00AC3933" w:rsidRPr="00AC3933">
        <w:rPr>
          <w:rFonts w:ascii="Verdana" w:hAnsi="Verdana" w:cs="Arial"/>
          <w:iCs/>
          <w:sz w:val="20"/>
          <w:szCs w:val="20"/>
        </w:rPr>
        <w:t>Debate sobre raça, racismo e branquitude dentro do campo teatral. Estudo e leitura de dramaturgias de autoria negra e LGBT+, através de uma abordagem interseccional. Definição de teatro negro, apresentação do contexto histórico sobre teatro negro brasileiro e suas definições. Debates sobre feminismo negro e poéticas negras contemporâneas.</w:t>
      </w:r>
    </w:p>
    <w:p w14:paraId="11AE1317" w14:textId="77777777" w:rsidR="00E839F1" w:rsidRPr="00AC3933" w:rsidRDefault="00E839F1">
      <w:pPr>
        <w:rPr>
          <w:rFonts w:ascii="Verdana" w:hAnsi="Verdana" w:cs="Arial"/>
          <w:iCs/>
          <w:sz w:val="16"/>
          <w:szCs w:val="16"/>
        </w:rPr>
      </w:pPr>
    </w:p>
    <w:p w14:paraId="6895350A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649B9A0B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5FAF5C4B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45D7E67F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046AD36C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000CC5FA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5ECEDDC2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41D96C8D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4EA52C47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736FD8A5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6A393A66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124777EC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03FFE5AE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2665F80C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11AB6248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745C1110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3C551590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6D007F4B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404C0BA9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75F77CAB" w14:textId="77777777" w:rsidR="00E839F1" w:rsidRDefault="00E839F1">
      <w:pPr>
        <w:rPr>
          <w:rFonts w:ascii="Verdana" w:hAnsi="Verdana" w:cs="Arial"/>
          <w:b/>
          <w:bCs/>
          <w:iCs/>
          <w:sz w:val="16"/>
          <w:szCs w:val="16"/>
        </w:rPr>
      </w:pPr>
    </w:p>
    <w:p w14:paraId="139CABFC" w14:textId="73F313E2" w:rsidR="00461984" w:rsidRDefault="00461984">
      <w:pPr>
        <w:rPr>
          <w:rFonts w:ascii="Verdana" w:hAnsi="Verdana" w:cs="Arial"/>
          <w:b/>
          <w:bCs/>
          <w:iCs/>
          <w:sz w:val="16"/>
          <w:szCs w:val="16"/>
        </w:rPr>
      </w:pPr>
    </w:p>
    <w:sectPr w:rsidR="00461984" w:rsidSect="00B7036E">
      <w:headerReference w:type="default" r:id="rId8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E530" w14:textId="77777777" w:rsidR="00E36A6E" w:rsidRDefault="00E36A6E">
      <w:pPr>
        <w:spacing w:after="0" w:line="240" w:lineRule="auto"/>
      </w:pPr>
      <w:r>
        <w:separator/>
      </w:r>
    </w:p>
  </w:endnote>
  <w:endnote w:type="continuationSeparator" w:id="0">
    <w:p w14:paraId="4E729EC0" w14:textId="77777777" w:rsidR="00E36A6E" w:rsidRDefault="00E3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B097" w14:textId="77777777" w:rsidR="00E36A6E" w:rsidRDefault="00E36A6E">
      <w:pPr>
        <w:spacing w:after="0" w:line="240" w:lineRule="auto"/>
      </w:pPr>
      <w:r>
        <w:separator/>
      </w:r>
    </w:p>
  </w:footnote>
  <w:footnote w:type="continuationSeparator" w:id="0">
    <w:p w14:paraId="4060BF19" w14:textId="77777777" w:rsidR="00E36A6E" w:rsidRDefault="00E3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3D74E8"/>
    <w:multiLevelType w:val="multilevel"/>
    <w:tmpl w:val="80CC70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b w:val="0"/>
        <w:bCs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934AE"/>
    <w:multiLevelType w:val="multilevel"/>
    <w:tmpl w:val="80CC7042"/>
    <w:styleLink w:val="Listaa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1064">
    <w:abstractNumId w:val="18"/>
  </w:num>
  <w:num w:numId="2" w16cid:durableId="849878894">
    <w:abstractNumId w:val="19"/>
  </w:num>
  <w:num w:numId="3" w16cid:durableId="298724671">
    <w:abstractNumId w:val="34"/>
  </w:num>
  <w:num w:numId="4" w16cid:durableId="442650673">
    <w:abstractNumId w:val="21"/>
  </w:num>
  <w:num w:numId="5" w16cid:durableId="530917172">
    <w:abstractNumId w:val="5"/>
  </w:num>
  <w:num w:numId="6" w16cid:durableId="786049504">
    <w:abstractNumId w:val="41"/>
  </w:num>
  <w:num w:numId="7" w16cid:durableId="1527475660">
    <w:abstractNumId w:val="29"/>
  </w:num>
  <w:num w:numId="8" w16cid:durableId="31926264">
    <w:abstractNumId w:val="39"/>
  </w:num>
  <w:num w:numId="9" w16cid:durableId="989335079">
    <w:abstractNumId w:val="7"/>
  </w:num>
  <w:num w:numId="10" w16cid:durableId="939333260">
    <w:abstractNumId w:val="1"/>
  </w:num>
  <w:num w:numId="11" w16cid:durableId="1502239195">
    <w:abstractNumId w:val="4"/>
  </w:num>
  <w:num w:numId="12" w16cid:durableId="970985117">
    <w:abstractNumId w:val="35"/>
  </w:num>
  <w:num w:numId="13" w16cid:durableId="1487093264">
    <w:abstractNumId w:val="13"/>
  </w:num>
  <w:num w:numId="14" w16cid:durableId="1001204799">
    <w:abstractNumId w:val="30"/>
  </w:num>
  <w:num w:numId="15" w16cid:durableId="1094669383">
    <w:abstractNumId w:val="12"/>
  </w:num>
  <w:num w:numId="16" w16cid:durableId="4795325">
    <w:abstractNumId w:val="17"/>
  </w:num>
  <w:num w:numId="17" w16cid:durableId="231236659">
    <w:abstractNumId w:val="32"/>
  </w:num>
  <w:num w:numId="18" w16cid:durableId="1085414722">
    <w:abstractNumId w:val="26"/>
  </w:num>
  <w:num w:numId="19" w16cid:durableId="1441296580">
    <w:abstractNumId w:val="38"/>
  </w:num>
  <w:num w:numId="20" w16cid:durableId="560872876">
    <w:abstractNumId w:val="20"/>
  </w:num>
  <w:num w:numId="21" w16cid:durableId="563444700">
    <w:abstractNumId w:val="24"/>
  </w:num>
  <w:num w:numId="22" w16cid:durableId="1751922377">
    <w:abstractNumId w:val="2"/>
  </w:num>
  <w:num w:numId="23" w16cid:durableId="684862603">
    <w:abstractNumId w:val="37"/>
  </w:num>
  <w:num w:numId="24" w16cid:durableId="1725248400">
    <w:abstractNumId w:val="40"/>
  </w:num>
  <w:num w:numId="25" w16cid:durableId="1716584550">
    <w:abstractNumId w:val="11"/>
  </w:num>
  <w:num w:numId="26" w16cid:durableId="1425565571">
    <w:abstractNumId w:val="14"/>
  </w:num>
  <w:num w:numId="27" w16cid:durableId="1481847772">
    <w:abstractNumId w:val="36"/>
  </w:num>
  <w:num w:numId="28" w16cid:durableId="624428181">
    <w:abstractNumId w:val="9"/>
  </w:num>
  <w:num w:numId="29" w16cid:durableId="443186645">
    <w:abstractNumId w:val="28"/>
  </w:num>
  <w:num w:numId="30" w16cid:durableId="1823497238">
    <w:abstractNumId w:val="6"/>
  </w:num>
  <w:num w:numId="31" w16cid:durableId="1441678771">
    <w:abstractNumId w:val="8"/>
  </w:num>
  <w:num w:numId="32" w16cid:durableId="1803183443">
    <w:abstractNumId w:val="33"/>
  </w:num>
  <w:num w:numId="33" w16cid:durableId="1007676">
    <w:abstractNumId w:val="27"/>
  </w:num>
  <w:num w:numId="34" w16cid:durableId="391857352">
    <w:abstractNumId w:val="25"/>
  </w:num>
  <w:num w:numId="35" w16cid:durableId="997423672">
    <w:abstractNumId w:val="42"/>
  </w:num>
  <w:num w:numId="36" w16cid:durableId="1361935536">
    <w:abstractNumId w:val="10"/>
  </w:num>
  <w:num w:numId="37" w16cid:durableId="598949440">
    <w:abstractNumId w:val="31"/>
  </w:num>
  <w:num w:numId="38" w16cid:durableId="1213693620">
    <w:abstractNumId w:val="0"/>
  </w:num>
  <w:num w:numId="39" w16cid:durableId="1296331384">
    <w:abstractNumId w:val="16"/>
  </w:num>
  <w:num w:numId="40" w16cid:durableId="8352232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02290096">
    <w:abstractNumId w:val="23"/>
  </w:num>
  <w:num w:numId="42" w16cid:durableId="14825021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02418799">
    <w:abstractNumId w:val="3"/>
  </w:num>
  <w:num w:numId="44" w16cid:durableId="11633510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370"/>
    <w:rsid w:val="00013988"/>
    <w:rsid w:val="00013AEB"/>
    <w:rsid w:val="00014B5B"/>
    <w:rsid w:val="00017690"/>
    <w:rsid w:val="00020A62"/>
    <w:rsid w:val="00023322"/>
    <w:rsid w:val="0002398D"/>
    <w:rsid w:val="00026249"/>
    <w:rsid w:val="00026483"/>
    <w:rsid w:val="00026FFC"/>
    <w:rsid w:val="00035A92"/>
    <w:rsid w:val="00040A93"/>
    <w:rsid w:val="000441D1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E6EFE"/>
    <w:rsid w:val="000F6277"/>
    <w:rsid w:val="001007E9"/>
    <w:rsid w:val="00106E34"/>
    <w:rsid w:val="0011055E"/>
    <w:rsid w:val="0011193E"/>
    <w:rsid w:val="00113DD3"/>
    <w:rsid w:val="00114B41"/>
    <w:rsid w:val="00121892"/>
    <w:rsid w:val="001228EE"/>
    <w:rsid w:val="001232BE"/>
    <w:rsid w:val="001241C8"/>
    <w:rsid w:val="001313BE"/>
    <w:rsid w:val="00141179"/>
    <w:rsid w:val="00143C4E"/>
    <w:rsid w:val="00144B61"/>
    <w:rsid w:val="00150B55"/>
    <w:rsid w:val="0015731C"/>
    <w:rsid w:val="001630F4"/>
    <w:rsid w:val="0016535A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006B2"/>
    <w:rsid w:val="00212D6B"/>
    <w:rsid w:val="0021334E"/>
    <w:rsid w:val="00213679"/>
    <w:rsid w:val="0021479D"/>
    <w:rsid w:val="00216BD4"/>
    <w:rsid w:val="00217440"/>
    <w:rsid w:val="002232CD"/>
    <w:rsid w:val="00224C1D"/>
    <w:rsid w:val="00227018"/>
    <w:rsid w:val="002308E6"/>
    <w:rsid w:val="00235442"/>
    <w:rsid w:val="00235EC9"/>
    <w:rsid w:val="00237795"/>
    <w:rsid w:val="002402A1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B18E9"/>
    <w:rsid w:val="002B5D56"/>
    <w:rsid w:val="002C2CC5"/>
    <w:rsid w:val="002C2FBA"/>
    <w:rsid w:val="002C317C"/>
    <w:rsid w:val="002D0EF3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3711"/>
    <w:rsid w:val="003945D2"/>
    <w:rsid w:val="00395873"/>
    <w:rsid w:val="00396A30"/>
    <w:rsid w:val="003A1653"/>
    <w:rsid w:val="003A472E"/>
    <w:rsid w:val="003A6335"/>
    <w:rsid w:val="003A6416"/>
    <w:rsid w:val="003B7A15"/>
    <w:rsid w:val="003C01A6"/>
    <w:rsid w:val="003C1532"/>
    <w:rsid w:val="003C4262"/>
    <w:rsid w:val="003C583E"/>
    <w:rsid w:val="003C7C33"/>
    <w:rsid w:val="003D62FE"/>
    <w:rsid w:val="003D698B"/>
    <w:rsid w:val="003D6A2B"/>
    <w:rsid w:val="003E2499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2C17"/>
    <w:rsid w:val="00473CF1"/>
    <w:rsid w:val="00477E4E"/>
    <w:rsid w:val="0048205A"/>
    <w:rsid w:val="0048377F"/>
    <w:rsid w:val="00486176"/>
    <w:rsid w:val="00494317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016C"/>
    <w:rsid w:val="004F3F18"/>
    <w:rsid w:val="004F59D1"/>
    <w:rsid w:val="00505298"/>
    <w:rsid w:val="00505503"/>
    <w:rsid w:val="00507172"/>
    <w:rsid w:val="005125B0"/>
    <w:rsid w:val="00513E43"/>
    <w:rsid w:val="0052127E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38CC"/>
    <w:rsid w:val="00594A3D"/>
    <w:rsid w:val="00594F98"/>
    <w:rsid w:val="005A06C5"/>
    <w:rsid w:val="005A0782"/>
    <w:rsid w:val="005A12CF"/>
    <w:rsid w:val="005A2265"/>
    <w:rsid w:val="005A2C91"/>
    <w:rsid w:val="005B04F0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07EA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399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70432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4C"/>
    <w:rsid w:val="006C6BF0"/>
    <w:rsid w:val="006D2601"/>
    <w:rsid w:val="006D519D"/>
    <w:rsid w:val="006D6279"/>
    <w:rsid w:val="006E06DE"/>
    <w:rsid w:val="006E0E73"/>
    <w:rsid w:val="006E13D6"/>
    <w:rsid w:val="006E381D"/>
    <w:rsid w:val="006F1097"/>
    <w:rsid w:val="006F260D"/>
    <w:rsid w:val="006F5A2C"/>
    <w:rsid w:val="007017B2"/>
    <w:rsid w:val="007024FD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4A86"/>
    <w:rsid w:val="007264C1"/>
    <w:rsid w:val="0072748A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5DF2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05D1"/>
    <w:rsid w:val="007D2040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52E4"/>
    <w:rsid w:val="00807F75"/>
    <w:rsid w:val="0081138B"/>
    <w:rsid w:val="008154D6"/>
    <w:rsid w:val="00815FBD"/>
    <w:rsid w:val="00817915"/>
    <w:rsid w:val="008222BC"/>
    <w:rsid w:val="0082374F"/>
    <w:rsid w:val="00823763"/>
    <w:rsid w:val="0082509D"/>
    <w:rsid w:val="00825A9E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0FC6"/>
    <w:rsid w:val="008940F5"/>
    <w:rsid w:val="00894C1A"/>
    <w:rsid w:val="00894E3E"/>
    <w:rsid w:val="00897CF1"/>
    <w:rsid w:val="008A2A55"/>
    <w:rsid w:val="008A3710"/>
    <w:rsid w:val="008C2E0B"/>
    <w:rsid w:val="008C2E82"/>
    <w:rsid w:val="008C597E"/>
    <w:rsid w:val="008D33A8"/>
    <w:rsid w:val="008D7DA8"/>
    <w:rsid w:val="008E63FA"/>
    <w:rsid w:val="008F0DB6"/>
    <w:rsid w:val="008F4212"/>
    <w:rsid w:val="008F44C0"/>
    <w:rsid w:val="008F5904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D0510"/>
    <w:rsid w:val="009D27E2"/>
    <w:rsid w:val="009D366B"/>
    <w:rsid w:val="009D5AE1"/>
    <w:rsid w:val="009E5332"/>
    <w:rsid w:val="009E6D13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7DE"/>
    <w:rsid w:val="00A64F8D"/>
    <w:rsid w:val="00A70A49"/>
    <w:rsid w:val="00A7148C"/>
    <w:rsid w:val="00A723F8"/>
    <w:rsid w:val="00A73A2D"/>
    <w:rsid w:val="00A76F42"/>
    <w:rsid w:val="00A802D7"/>
    <w:rsid w:val="00A812B8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3933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279"/>
    <w:rsid w:val="00B2439B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54D43"/>
    <w:rsid w:val="00B64C1F"/>
    <w:rsid w:val="00B65210"/>
    <w:rsid w:val="00B670C0"/>
    <w:rsid w:val="00B67884"/>
    <w:rsid w:val="00B7036E"/>
    <w:rsid w:val="00B7543A"/>
    <w:rsid w:val="00B76FA4"/>
    <w:rsid w:val="00B829ED"/>
    <w:rsid w:val="00B834CA"/>
    <w:rsid w:val="00B86304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21E2"/>
    <w:rsid w:val="00BF529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2441"/>
    <w:rsid w:val="00C347F7"/>
    <w:rsid w:val="00C4380F"/>
    <w:rsid w:val="00C4423A"/>
    <w:rsid w:val="00C4788C"/>
    <w:rsid w:val="00C5011A"/>
    <w:rsid w:val="00C51B18"/>
    <w:rsid w:val="00C60605"/>
    <w:rsid w:val="00C670FA"/>
    <w:rsid w:val="00C746E6"/>
    <w:rsid w:val="00C839DA"/>
    <w:rsid w:val="00C83D6E"/>
    <w:rsid w:val="00C841BB"/>
    <w:rsid w:val="00C8651D"/>
    <w:rsid w:val="00C86AD9"/>
    <w:rsid w:val="00C9003C"/>
    <w:rsid w:val="00CA1A57"/>
    <w:rsid w:val="00CA2B00"/>
    <w:rsid w:val="00CA3779"/>
    <w:rsid w:val="00CB225C"/>
    <w:rsid w:val="00CB4AA2"/>
    <w:rsid w:val="00CB63C9"/>
    <w:rsid w:val="00CB6702"/>
    <w:rsid w:val="00CC0511"/>
    <w:rsid w:val="00CC1E91"/>
    <w:rsid w:val="00CC34F0"/>
    <w:rsid w:val="00CD0848"/>
    <w:rsid w:val="00CD2092"/>
    <w:rsid w:val="00CD2382"/>
    <w:rsid w:val="00CD5B90"/>
    <w:rsid w:val="00CD6707"/>
    <w:rsid w:val="00CE063E"/>
    <w:rsid w:val="00CE1526"/>
    <w:rsid w:val="00CE3CD0"/>
    <w:rsid w:val="00CE5AFE"/>
    <w:rsid w:val="00CE5B02"/>
    <w:rsid w:val="00CF3145"/>
    <w:rsid w:val="00CF47D2"/>
    <w:rsid w:val="00CF5264"/>
    <w:rsid w:val="00CF7150"/>
    <w:rsid w:val="00CF7B26"/>
    <w:rsid w:val="00D01E82"/>
    <w:rsid w:val="00D05655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66FEC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1139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36A6E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230B"/>
    <w:rsid w:val="00E97A47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052C"/>
    <w:rsid w:val="00EE157E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3DE4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2918"/>
    <w:rsid w:val="00F43C28"/>
    <w:rsid w:val="00F50344"/>
    <w:rsid w:val="00F5194E"/>
    <w:rsid w:val="00F52F1A"/>
    <w:rsid w:val="00F5416D"/>
    <w:rsid w:val="00F565C2"/>
    <w:rsid w:val="00F60697"/>
    <w:rsid w:val="00F61EBC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F587E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aatual1">
    <w:name w:val="Lista atual1"/>
    <w:uiPriority w:val="99"/>
    <w:rsid w:val="00A812B8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4319</Characters>
  <Application>Microsoft Office Word</Application>
  <DocSecurity>0</DocSecurity>
  <Lines>88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ALINE SANTANA MARTINS</cp:lastModifiedBy>
  <cp:revision>5</cp:revision>
  <cp:lastPrinted>2025-12-19T13:59:00Z</cp:lastPrinted>
  <dcterms:created xsi:type="dcterms:W3CDTF">2025-12-19T13:55:00Z</dcterms:created>
  <dcterms:modified xsi:type="dcterms:W3CDTF">2025-12-19T14:02:00Z</dcterms:modified>
</cp:coreProperties>
</file>