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4E1AA4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4E1AA4" w:rsidRPr="00CF3FB5" w:rsidRDefault="004E1AA4" w:rsidP="004E1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6F69AB"/>
    <w:p w:rsidR="001D4671" w:rsidRPr="00CF3FB5" w:rsidRDefault="001D4671" w:rsidP="001D4671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>Tipo:</w:t>
      </w:r>
      <w:r w:rsidRPr="00CF3FB5">
        <w:rPr>
          <w:b/>
          <w:sz w:val="24"/>
          <w:szCs w:val="24"/>
        </w:rPr>
        <w:t xml:space="preserve"> Outro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T15</w:t>
      </w:r>
    </w:p>
    <w:p w:rsidR="001D4671" w:rsidRPr="00CF3FB5" w:rsidRDefault="001D4671" w:rsidP="001D4671">
      <w:pPr>
        <w:rPr>
          <w:sz w:val="24"/>
          <w:szCs w:val="24"/>
        </w:rPr>
      </w:pPr>
    </w:p>
    <w:p w:rsidR="001D4671" w:rsidRPr="00196BDF" w:rsidRDefault="001D4671" w:rsidP="001D4671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>Os campos com asterisco são de preenchimento obrigatório</w:t>
      </w:r>
    </w:p>
    <w:p w:rsidR="001D4671" w:rsidRPr="00196BDF" w:rsidRDefault="001D4671" w:rsidP="001D4671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96BDF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196BDF">
        <w:rPr>
          <w:b/>
          <w:color w:val="FF0000"/>
          <w:sz w:val="24"/>
          <w:szCs w:val="24"/>
        </w:rPr>
        <w:t>espaços</w:t>
      </w:r>
      <w:proofErr w:type="gramEnd"/>
    </w:p>
    <w:p w:rsidR="001D4671" w:rsidRPr="00CF3FB5" w:rsidRDefault="001D4671" w:rsidP="001D4671">
      <w:pPr>
        <w:rPr>
          <w:color w:val="FF0000"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545"/>
        <w:gridCol w:w="1080"/>
        <w:gridCol w:w="386"/>
        <w:gridCol w:w="889"/>
        <w:gridCol w:w="851"/>
        <w:gridCol w:w="1067"/>
        <w:gridCol w:w="917"/>
        <w:gridCol w:w="1711"/>
      </w:tblGrid>
      <w:tr w:rsidR="001D4671" w:rsidRPr="006D47D0" w:rsidTr="00767249">
        <w:tc>
          <w:tcPr>
            <w:tcW w:w="9757" w:type="dxa"/>
            <w:gridSpan w:val="9"/>
            <w:shd w:val="clear" w:color="auto" w:fill="B3B3B3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auto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446" w:type="dxa"/>
            <w:gridSpan w:val="8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546" w:type="dxa"/>
            <w:gridSpan w:val="4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B3B3B3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9757" w:type="dxa"/>
            <w:gridSpan w:val="9"/>
            <w:shd w:val="clear" w:color="auto" w:fill="auto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Natureza (tipo de produção técnica não constante da relação)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 da prod. técnica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promotora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Local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Cidade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44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6D47D0" w:rsidTr="00767249">
        <w:tc>
          <w:tcPr>
            <w:tcW w:w="2311" w:type="dxa"/>
            <w:vMerge w:val="restart"/>
            <w:shd w:val="clear" w:color="auto" w:fill="auto"/>
            <w:vAlign w:val="center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1D4671" w:rsidRPr="006D47D0" w:rsidRDefault="001D4671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1D4671" w:rsidRPr="006D47D0" w:rsidTr="00767249">
        <w:tc>
          <w:tcPr>
            <w:tcW w:w="2311" w:type="dxa"/>
            <w:vMerge/>
            <w:shd w:val="clear" w:color="auto" w:fill="auto"/>
          </w:tcPr>
          <w:p w:rsidR="001D4671" w:rsidRPr="006D47D0" w:rsidRDefault="001D4671" w:rsidP="00767249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1D4671" w:rsidRPr="006D47D0" w:rsidRDefault="001D4671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350715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*Idioma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em Inglês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do DOI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do DOI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DC4AF8">
              <w:rPr>
                <w:b/>
                <w:color w:val="000000"/>
                <w:sz w:val="24"/>
                <w:szCs w:val="24"/>
              </w:rPr>
              <w:t>:</w:t>
            </w:r>
          </w:p>
          <w:p w:rsidR="001D4671" w:rsidRDefault="001D4671" w:rsidP="00767249">
            <w:pPr>
              <w:rPr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publicado em revista técnica.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Artigo em jornal ou revista de divulgação.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Resenha ou Crítica artística.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)Atividade de Propriedade Intelectual – Patente depositada, concedida ou licenciada.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 de Propriedade Intelectual – Desenho Industrial.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Indicação Geográfica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Marca.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Ativos de propriedade Intelectual – Topografia de circuito integrado.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)Tecnologia Social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)Produto de editoração – Livro, catálogo, coletânea e enciclopédia.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Revista anais (incluindo editoria e corpo editorial organizada).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Produto de editoração – Catálogo de produção artística organizado.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Material didático.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Software/ Aplicativo (programa de computador).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Evento Organizado – Internacional e Nacional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1D4671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DC4AF8" w:rsidRDefault="001D4671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Default="001D4671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1D4671" w:rsidRPr="00E416EA" w:rsidRDefault="001D4671" w:rsidP="00767249">
            <w:pPr>
              <w:rPr>
                <w:color w:val="FF0000"/>
                <w:sz w:val="24"/>
                <w:szCs w:val="24"/>
              </w:rPr>
            </w:pPr>
            <w:r w:rsidRPr="00E416EA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E416EA" w:rsidTr="00767249">
        <w:tc>
          <w:tcPr>
            <w:tcW w:w="2856" w:type="dxa"/>
            <w:gridSpan w:val="2"/>
            <w:shd w:val="clear" w:color="auto" w:fill="auto"/>
          </w:tcPr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r w:rsidRPr="00E416EA">
              <w:rPr>
                <w:color w:val="000000"/>
                <w:sz w:val="24"/>
                <w:szCs w:val="24"/>
              </w:rPr>
              <w:t>(PTT) Impacto – Nível: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Alto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Médio</w:t>
            </w:r>
          </w:p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Baixo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– Demanda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Espontânea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Contratada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Por concorrência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Objetivo da Pesquisa</w:t>
            </w:r>
          </w:p>
          <w:p w:rsidR="001D4671" w:rsidRPr="00E416EA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Experimental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um foco de aplicação inicialmente definido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Solução de um problema previamente identificado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gramStart"/>
            <w:r w:rsidRPr="006B44BD">
              <w:rPr>
                <w:color w:val="000000"/>
                <w:sz w:val="24"/>
                <w:szCs w:val="24"/>
              </w:rPr>
              <w:t>Impacto - Área</w:t>
            </w:r>
            <w:proofErr w:type="gramEnd"/>
            <w:r w:rsidRPr="006B44BD">
              <w:rPr>
                <w:color w:val="000000"/>
                <w:sz w:val="24"/>
                <w:szCs w:val="24"/>
              </w:rPr>
              <w:t xml:space="preserve"> impactada pela produção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Econômico</w:t>
            </w:r>
          </w:p>
          <w:p w:rsidR="001D4671" w:rsidRPr="00DC4AF8" w:rsidRDefault="001D4671" w:rsidP="00767249">
            <w:pPr>
              <w:tabs>
                <w:tab w:val="center" w:pos="343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Ensino</w:t>
            </w:r>
          </w:p>
          <w:p w:rsidR="001D4671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Aprendizagem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Cultural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Ambiental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Científico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Social</w:t>
            </w: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Impacto - Tipo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1D4671" w:rsidRPr="00DC4AF8" w:rsidRDefault="001D4671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Descrição do tipo de Impacto</w:t>
            </w:r>
          </w:p>
          <w:p w:rsidR="001D4671" w:rsidRPr="006B44BD" w:rsidRDefault="001D4671" w:rsidP="00767249">
            <w:pPr>
              <w:rPr>
                <w:color w:val="FF0000"/>
                <w:sz w:val="24"/>
                <w:szCs w:val="24"/>
              </w:rPr>
            </w:pPr>
            <w:r w:rsidRPr="006B44BD">
              <w:rPr>
                <w:color w:val="FF0000"/>
                <w:sz w:val="24"/>
                <w:szCs w:val="24"/>
              </w:rPr>
              <w:t>Até 255 caracteres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Replicabilidade</w:t>
            </w:r>
            <w:proofErr w:type="spellEnd"/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 xml:space="preserve">(PTT) </w:t>
            </w:r>
            <w:proofErr w:type="spellStart"/>
            <w:r w:rsidRPr="006B44BD">
              <w:rPr>
                <w:color w:val="000000"/>
                <w:sz w:val="24"/>
                <w:szCs w:val="24"/>
              </w:rPr>
              <w:t>Abragência</w:t>
            </w:r>
            <w:proofErr w:type="spellEnd"/>
            <w:r w:rsidRPr="006B44BD">
              <w:rPr>
                <w:color w:val="000000"/>
                <w:sz w:val="24"/>
                <w:szCs w:val="24"/>
              </w:rPr>
              <w:t xml:space="preserve"> Territorial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Local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Regional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Nacional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Internacional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Complexidade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Alta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Média 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Baixa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Inovação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Alto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Médio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 xml:space="preserve">) Baixo teor </w:t>
            </w:r>
            <w:proofErr w:type="spellStart"/>
            <w:r w:rsidRPr="00DC4AF8">
              <w:rPr>
                <w:color w:val="000000"/>
                <w:sz w:val="24"/>
                <w:szCs w:val="24"/>
              </w:rPr>
              <w:t>inovativo</w:t>
            </w:r>
            <w:proofErr w:type="spellEnd"/>
            <w:r w:rsidRPr="00DC4AF8">
              <w:rPr>
                <w:color w:val="000000"/>
                <w:sz w:val="24"/>
                <w:szCs w:val="24"/>
              </w:rPr>
              <w:t>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Sem inovação aparente.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lastRenderedPageBreak/>
              <w:t>(PTT) Setor da sociedade beneficiado pelo impacto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Agricultura, Pecuária, Produção Florestal, Pesca e Aquicultura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Eletricidade e gás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Água, esgoto, Atividades de Gestão de Resíduos e Descontaminação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Construção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Comércio, Reparação de Veículos Automotores e Motocicletas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Transporte, armazenagem e correio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Alojamento e Alimentação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Informação e Comunicação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Financeiras, de seguros e serviços Relacionados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Imobiliárias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Profissionais, Científicas e Técnicas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Atividades Administrativas e Serviços Complementares.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Administração Pública, Defesa e Seguridade Social.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Educação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Saúde Humana e Serviços Sociais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Artes, Cultura, Esporte e Recreação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Outras atividades de serviço.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Serviços do</w:t>
            </w:r>
            <w:r w:rsidRPr="00DC4AF8">
              <w:rPr>
                <w:color w:val="000000"/>
                <w:sz w:val="24"/>
                <w:szCs w:val="24"/>
              </w:rPr>
              <w:t>mé</w:t>
            </w:r>
            <w:r>
              <w:rPr>
                <w:color w:val="000000"/>
                <w:sz w:val="24"/>
                <w:szCs w:val="24"/>
              </w:rPr>
              <w:t>s</w:t>
            </w:r>
            <w:r w:rsidRPr="00DC4AF8">
              <w:rPr>
                <w:color w:val="000000"/>
                <w:sz w:val="24"/>
                <w:szCs w:val="24"/>
              </w:rPr>
              <w:t>ticos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Organismos internacionais e Outras Instituições Extraterritoriais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Extrativas</w:t>
            </w:r>
          </w:p>
          <w:p w:rsidR="001D4671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Indústrias de transformação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Declaração de vínculo do produto com PDI da Instituição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Houve fomento?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Financiamento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Cooperação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 houve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registro/depósito de propriedade intelectual?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Estágio da Tecnologia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Piloto/ Protótipo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Em teste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Finalizado/ Implantado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Há transferência de tecnologia/conhecimento?</w:t>
            </w:r>
          </w:p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Sim</w:t>
            </w:r>
          </w:p>
          <w:p w:rsidR="001D4671" w:rsidRPr="003E078E" w:rsidRDefault="001D4671" w:rsidP="00767249">
            <w:pPr>
              <w:rPr>
                <w:color w:val="000000"/>
                <w:sz w:val="24"/>
                <w:szCs w:val="24"/>
              </w:rPr>
            </w:pPr>
            <w:proofErr w:type="gramStart"/>
            <w:r w:rsidRPr="00DC4AF8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color w:val="000000"/>
                <w:sz w:val="24"/>
                <w:szCs w:val="24"/>
              </w:rPr>
              <w:t>) Não</w:t>
            </w:r>
          </w:p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DC4AF8" w:rsidTr="00767249">
        <w:tc>
          <w:tcPr>
            <w:tcW w:w="2856" w:type="dxa"/>
            <w:gridSpan w:val="2"/>
            <w:shd w:val="clear" w:color="auto" w:fill="auto"/>
          </w:tcPr>
          <w:p w:rsidR="001D4671" w:rsidRPr="006B44BD" w:rsidRDefault="001D4671" w:rsidP="00767249">
            <w:pPr>
              <w:rPr>
                <w:color w:val="000000"/>
                <w:sz w:val="24"/>
                <w:szCs w:val="24"/>
              </w:rPr>
            </w:pPr>
            <w:r w:rsidRPr="006B44BD">
              <w:rPr>
                <w:color w:val="000000"/>
                <w:sz w:val="24"/>
                <w:szCs w:val="24"/>
              </w:rPr>
              <w:t>(PTT) URL: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DC4AF8" w:rsidRDefault="001D4671" w:rsidP="00767249">
            <w:pPr>
              <w:rPr>
                <w:color w:val="000000"/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34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Arquivo 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340612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1D4671" w:rsidRPr="00A26CC6" w:rsidTr="00767249">
        <w:tc>
          <w:tcPr>
            <w:tcW w:w="9757" w:type="dxa"/>
            <w:gridSpan w:val="9"/>
            <w:shd w:val="clear" w:color="auto" w:fill="B3B3B3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9757" w:type="dxa"/>
            <w:gridSpan w:val="9"/>
            <w:shd w:val="clear" w:color="auto" w:fill="auto"/>
          </w:tcPr>
          <w:p w:rsidR="001D4671" w:rsidRPr="00A26CC6" w:rsidRDefault="001D4671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  <w:tr w:rsidR="001D4671" w:rsidRPr="00A26CC6" w:rsidTr="00767249">
        <w:tc>
          <w:tcPr>
            <w:tcW w:w="2856" w:type="dxa"/>
            <w:gridSpan w:val="2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901" w:type="dxa"/>
            <w:gridSpan w:val="7"/>
            <w:shd w:val="clear" w:color="auto" w:fill="auto"/>
          </w:tcPr>
          <w:p w:rsidR="001D4671" w:rsidRPr="00A26CC6" w:rsidRDefault="001D4671" w:rsidP="00767249">
            <w:pPr>
              <w:rPr>
                <w:sz w:val="24"/>
                <w:szCs w:val="24"/>
              </w:rPr>
            </w:pPr>
          </w:p>
        </w:tc>
      </w:tr>
    </w:tbl>
    <w:p w:rsidR="001D4671" w:rsidRPr="00CF3FB5" w:rsidRDefault="001D4671" w:rsidP="001D4671">
      <w:pPr>
        <w:rPr>
          <w:sz w:val="24"/>
          <w:szCs w:val="24"/>
        </w:rPr>
      </w:pPr>
    </w:p>
    <w:p w:rsidR="001D4671" w:rsidRDefault="001D4671"/>
    <w:sectPr w:rsidR="001D4671" w:rsidSect="001D4671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AB" w:rsidRDefault="006F69AB" w:rsidP="004E1AA4">
      <w:r>
        <w:separator/>
      </w:r>
    </w:p>
  </w:endnote>
  <w:endnote w:type="continuationSeparator" w:id="0">
    <w:p w:rsidR="006F69AB" w:rsidRDefault="006F69AB" w:rsidP="004E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AB" w:rsidRDefault="006F69AB" w:rsidP="004E1AA4">
      <w:r>
        <w:separator/>
      </w:r>
    </w:p>
  </w:footnote>
  <w:footnote w:type="continuationSeparator" w:id="0">
    <w:p w:rsidR="006F69AB" w:rsidRDefault="006F69AB" w:rsidP="004E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AA4" w:rsidRPr="004C2894" w:rsidRDefault="004E1AA4" w:rsidP="004E1AA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4E1AA4" w:rsidRPr="004C2894" w:rsidRDefault="004E1AA4" w:rsidP="004E1AA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4E1AA4" w:rsidRDefault="004E1AA4" w:rsidP="004E1AA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4E1AA4" w:rsidRDefault="004E1A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8301D"/>
    <w:multiLevelType w:val="hybridMultilevel"/>
    <w:tmpl w:val="022CC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4"/>
    <w:rsid w:val="001D4671"/>
    <w:rsid w:val="001D7177"/>
    <w:rsid w:val="00340612"/>
    <w:rsid w:val="004E1AA4"/>
    <w:rsid w:val="004F3051"/>
    <w:rsid w:val="006F69AB"/>
    <w:rsid w:val="009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AA4"/>
  </w:style>
  <w:style w:type="paragraph" w:styleId="Rodap">
    <w:name w:val="footer"/>
    <w:basedOn w:val="Normal"/>
    <w:link w:val="Rodap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1AA4"/>
  </w:style>
  <w:style w:type="paragraph" w:styleId="Rodap">
    <w:name w:val="footer"/>
    <w:basedOn w:val="Normal"/>
    <w:link w:val="RodapChar"/>
    <w:uiPriority w:val="99"/>
    <w:unhideWhenUsed/>
    <w:rsid w:val="004E1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2022-05-26T17:59:00Z</dcterms:created>
  <dcterms:modified xsi:type="dcterms:W3CDTF">2022-05-26T17:59:00Z</dcterms:modified>
</cp:coreProperties>
</file>