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B02FB4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B02FB4" w:rsidRPr="00CF3FB5" w:rsidRDefault="00B02FB4" w:rsidP="00B02F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F40067"/>
    <w:p w:rsidR="00B02FB4" w:rsidRPr="00CF3FB5" w:rsidRDefault="00B02FB4" w:rsidP="00B02FB4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>Tipo:</w:t>
      </w:r>
      <w:r w:rsidRPr="00CF3FB5">
        <w:rPr>
          <w:b/>
          <w:sz w:val="24"/>
          <w:szCs w:val="24"/>
        </w:rPr>
        <w:t xml:space="preserve"> Patente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T16</w:t>
      </w:r>
    </w:p>
    <w:p w:rsidR="00B02FB4" w:rsidRPr="00CF3FB5" w:rsidRDefault="00B02FB4" w:rsidP="00B02FB4">
      <w:pPr>
        <w:rPr>
          <w:sz w:val="24"/>
          <w:szCs w:val="24"/>
        </w:rPr>
      </w:pPr>
    </w:p>
    <w:p w:rsidR="00B02FB4" w:rsidRPr="008E3823" w:rsidRDefault="00B02FB4" w:rsidP="00B02FB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E3823">
        <w:rPr>
          <w:b/>
          <w:color w:val="FF0000"/>
          <w:sz w:val="24"/>
          <w:szCs w:val="24"/>
        </w:rPr>
        <w:t>Os campos com asterisco são de preenchimento obrigatório</w:t>
      </w:r>
    </w:p>
    <w:p w:rsidR="00B02FB4" w:rsidRPr="008E3823" w:rsidRDefault="00B02FB4" w:rsidP="00B02FB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E3823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8E3823">
        <w:rPr>
          <w:b/>
          <w:color w:val="FF0000"/>
          <w:sz w:val="24"/>
          <w:szCs w:val="24"/>
        </w:rPr>
        <w:t>espaços</w:t>
      </w:r>
      <w:proofErr w:type="gramEnd"/>
    </w:p>
    <w:p w:rsidR="00B02FB4" w:rsidRPr="00CF3FB5" w:rsidRDefault="00B02FB4" w:rsidP="00B02FB4">
      <w:pPr>
        <w:rPr>
          <w:color w:val="FF0000"/>
          <w:sz w:val="24"/>
          <w:szCs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540"/>
        <w:gridCol w:w="896"/>
        <w:gridCol w:w="518"/>
        <w:gridCol w:w="844"/>
        <w:gridCol w:w="667"/>
        <w:gridCol w:w="1127"/>
        <w:gridCol w:w="551"/>
        <w:gridCol w:w="1900"/>
      </w:tblGrid>
      <w:tr w:rsidR="00B02FB4" w:rsidRPr="006D47D0" w:rsidTr="00B02FB4">
        <w:tc>
          <w:tcPr>
            <w:tcW w:w="9779" w:type="dxa"/>
            <w:gridSpan w:val="9"/>
            <w:shd w:val="clear" w:color="auto" w:fill="B3B3B3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9779" w:type="dxa"/>
            <w:gridSpan w:val="9"/>
            <w:shd w:val="clear" w:color="auto" w:fill="auto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798" w:type="dxa"/>
            <w:gridSpan w:val="4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ARTES    (  ) MÚSICA</w:t>
            </w:r>
          </w:p>
        </w:tc>
        <w:tc>
          <w:tcPr>
            <w:tcW w:w="4245" w:type="dxa"/>
            <w:gridSpan w:val="4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B02FB4" w:rsidRPr="006D47D0" w:rsidTr="00B02FB4">
        <w:tc>
          <w:tcPr>
            <w:tcW w:w="9779" w:type="dxa"/>
            <w:gridSpan w:val="9"/>
            <w:shd w:val="clear" w:color="auto" w:fill="B3B3B3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9779" w:type="dxa"/>
            <w:gridSpan w:val="9"/>
            <w:shd w:val="clear" w:color="auto" w:fill="auto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Ano Desenvolvimento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URL</w:t>
            </w:r>
          </w:p>
        </w:tc>
        <w:tc>
          <w:tcPr>
            <w:tcW w:w="704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vMerge w:val="restart"/>
            <w:shd w:val="clear" w:color="auto" w:fill="auto"/>
            <w:vAlign w:val="center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B02FB4" w:rsidRPr="006D47D0" w:rsidTr="00B02FB4">
        <w:tc>
          <w:tcPr>
            <w:tcW w:w="2736" w:type="dxa"/>
            <w:vMerge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:rsidR="00B02FB4" w:rsidRPr="006D47D0" w:rsidRDefault="00B02FB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Financiador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Código do Registro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pedido de depósito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pedido de exame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de concessão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do depósito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6D47D0" w:rsidTr="00B02FB4">
        <w:tc>
          <w:tcPr>
            <w:tcW w:w="2736" w:type="dxa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Data do depósito (</w:t>
            </w:r>
            <w:proofErr w:type="spellStart"/>
            <w:r w:rsidRPr="006D47D0">
              <w:rPr>
                <w:sz w:val="24"/>
                <w:szCs w:val="24"/>
              </w:rPr>
              <w:t>dd</w:t>
            </w:r>
            <w:proofErr w:type="spellEnd"/>
            <w:r w:rsidRPr="006D47D0">
              <w:rPr>
                <w:sz w:val="24"/>
                <w:szCs w:val="24"/>
              </w:rPr>
              <w:t>/mm/</w:t>
            </w:r>
            <w:proofErr w:type="spellStart"/>
            <w:r w:rsidRPr="006D47D0">
              <w:rPr>
                <w:sz w:val="24"/>
                <w:szCs w:val="24"/>
              </w:rPr>
              <w:t>aaaa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043" w:type="dxa"/>
            <w:gridSpan w:val="8"/>
            <w:shd w:val="clear" w:color="auto" w:fill="auto"/>
          </w:tcPr>
          <w:p w:rsidR="00B02FB4" w:rsidRPr="006D47D0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CA25DD">
              <w:rPr>
                <w:sz w:val="24"/>
                <w:szCs w:val="24"/>
              </w:rPr>
              <w:t>:</w:t>
            </w:r>
          </w:p>
          <w:p w:rsidR="00B02FB4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DC4AF8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Artigo publicado em revista técnica.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Artigo em jornal ou revista de divulgação.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Resenha ou Crítica artística.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)Atividade de Propriedade Intelectual – Patente depositada, concedida ou licenciada.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 de Propriedade Intelectual – Desenho Industrial.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Ativos de Propriedade Intelectual – Indicação Geográfica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Ativos de Propriedade Intelectual – Marca.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Ativos de propriedade Intelectual – Topografia de circuito integrado.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)Tecnologia Social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)Produto de editoração – Livro, catálogo, coletânea e enciclopédia.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de editoração – Revista anais (incluindo editoria e corpo editorial organizada).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Produto de editoração – Catálogo de produção artística organizado.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Material didático.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Software/ Aplicativo (programa de computador).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Evento Organizado – Internacional e Nacional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B02FB4" w:rsidRDefault="00B02FB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Default="00B02FB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Até 255 caracteres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E416EA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– Nível: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Alto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Médio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Baixo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– Demanda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Espontânea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Contratada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Por concorrência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- Objetivo da Pesquisa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Experimental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Sem um foco de aplicação inicialmente definido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Solução de um problema previamente identificado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</w:t>
            </w:r>
            <w:proofErr w:type="gramStart"/>
            <w:r w:rsidRPr="00CA25DD">
              <w:rPr>
                <w:sz w:val="24"/>
                <w:szCs w:val="24"/>
              </w:rPr>
              <w:t>Impacto - Área</w:t>
            </w:r>
            <w:proofErr w:type="gramEnd"/>
            <w:r w:rsidRPr="00CA25DD">
              <w:rPr>
                <w:sz w:val="24"/>
                <w:szCs w:val="24"/>
              </w:rPr>
              <w:t xml:space="preserve"> impactada pela produção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Econômico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Saúde</w:t>
            </w:r>
            <w:r w:rsidRPr="00CA25DD">
              <w:rPr>
                <w:sz w:val="24"/>
                <w:szCs w:val="24"/>
              </w:rPr>
              <w:tab/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Ensino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Aprendizagem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Cultural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Ambiental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Científico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Social</w:t>
            </w: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Impacto - Tipo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DC4AF8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B02FB4" w:rsidRPr="00DC4AF8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Descrição do tipo de Impacto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Até 255 caracteres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DC4AF8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</w:t>
            </w:r>
            <w:proofErr w:type="spellStart"/>
            <w:r w:rsidRPr="00CA25DD">
              <w:rPr>
                <w:sz w:val="24"/>
                <w:szCs w:val="24"/>
              </w:rPr>
              <w:t>Replicabilidade</w:t>
            </w:r>
            <w:proofErr w:type="spellEnd"/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DC4AF8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</w:t>
            </w:r>
            <w:proofErr w:type="spellStart"/>
            <w:r w:rsidRPr="00CA25DD">
              <w:rPr>
                <w:sz w:val="24"/>
                <w:szCs w:val="24"/>
              </w:rPr>
              <w:t>Abragência</w:t>
            </w:r>
            <w:proofErr w:type="spellEnd"/>
            <w:r w:rsidRPr="00CA25DD">
              <w:rPr>
                <w:sz w:val="24"/>
                <w:szCs w:val="24"/>
              </w:rPr>
              <w:t xml:space="preserve"> Territorial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Local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Regional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Nacional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Internacional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Complexidade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Alta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Média 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Baixa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Inovação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Alto teor </w:t>
            </w:r>
            <w:proofErr w:type="spellStart"/>
            <w:r w:rsidRPr="00CA25DD">
              <w:rPr>
                <w:sz w:val="24"/>
                <w:szCs w:val="24"/>
              </w:rPr>
              <w:t>inovativo</w:t>
            </w:r>
            <w:proofErr w:type="spellEnd"/>
            <w:r w:rsidRPr="00CA25DD">
              <w:rPr>
                <w:sz w:val="24"/>
                <w:szCs w:val="24"/>
              </w:rPr>
              <w:t>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Médio Teor </w:t>
            </w:r>
            <w:proofErr w:type="spellStart"/>
            <w:r w:rsidRPr="00CA25DD">
              <w:rPr>
                <w:sz w:val="24"/>
                <w:szCs w:val="24"/>
              </w:rPr>
              <w:t>inovativo</w:t>
            </w:r>
            <w:proofErr w:type="spellEnd"/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 xml:space="preserve">) Baixo teor </w:t>
            </w:r>
            <w:proofErr w:type="spellStart"/>
            <w:r w:rsidRPr="00CA25DD">
              <w:rPr>
                <w:sz w:val="24"/>
                <w:szCs w:val="24"/>
              </w:rPr>
              <w:t>inovativo</w:t>
            </w:r>
            <w:proofErr w:type="spellEnd"/>
            <w:r w:rsidRPr="00CA25DD">
              <w:rPr>
                <w:sz w:val="24"/>
                <w:szCs w:val="24"/>
              </w:rPr>
              <w:t>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Sem inovação aparente.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 xml:space="preserve">(PTT) Setor da sociedade </w:t>
            </w:r>
            <w:r w:rsidRPr="00CA25DD">
              <w:rPr>
                <w:sz w:val="24"/>
                <w:szCs w:val="24"/>
              </w:rPr>
              <w:lastRenderedPageBreak/>
              <w:t>beneficiado pelo impacto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Agricultura, Pecuária, Produção Florestal, Pesca e Aquicultura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Eletricidade e gás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Água, esgoto, Atividades de Gestão de Resíduos e Descontaminação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Construção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Comércio, Reparação de Veículos Automotores e Motocicletas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Transporte, armazenagem e correio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Alojamento e Alimentação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Informação e Comunicação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Financeiras, de seguros e serviços Relacionados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Imobiliárias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Profissionais, Científicas e Técnicas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Atividades Administrativas e Serviços Complementares.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Administração Pública, Defesa e Seguridade Social.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Educação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Saúde Humana e Serviços Sociais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Artes, Cultura, Esporte e Recreação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Outras atividades de serviço.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Serviços do</w:t>
            </w:r>
            <w:r w:rsidRPr="00CA25DD">
              <w:rPr>
                <w:sz w:val="24"/>
                <w:szCs w:val="24"/>
              </w:rPr>
              <w:t>mé</w:t>
            </w:r>
            <w:r>
              <w:rPr>
                <w:sz w:val="24"/>
                <w:szCs w:val="24"/>
              </w:rPr>
              <w:t>s</w:t>
            </w:r>
            <w:r w:rsidRPr="00CA25DD">
              <w:rPr>
                <w:sz w:val="24"/>
                <w:szCs w:val="24"/>
              </w:rPr>
              <w:t>ticos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Organismos internacionais e Outras Instituições Extraterritoriais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Indústrias Extrativas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Indústrias de transformação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 </w:t>
            </w:r>
            <w:proofErr w:type="gramEnd"/>
            <w:r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Houve fomento?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Financiamento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Cooperação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 houve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Há registro/depósito de propriedade intelectual?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Estágio da Tecnologia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Piloto/ Protótipo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Em teste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Finalizado/ Implantado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Há transferência de tecnologia/conhecimento?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Sim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  <w:proofErr w:type="gramStart"/>
            <w:r w:rsidRPr="00CA25DD">
              <w:rPr>
                <w:sz w:val="24"/>
                <w:szCs w:val="24"/>
              </w:rPr>
              <w:t xml:space="preserve">(  </w:t>
            </w:r>
            <w:proofErr w:type="gramEnd"/>
            <w:r w:rsidRPr="00CA25DD">
              <w:rPr>
                <w:sz w:val="24"/>
                <w:szCs w:val="24"/>
              </w:rPr>
              <w:t>) Não</w:t>
            </w:r>
          </w:p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DC4AF8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  <w:r w:rsidRPr="00CA25DD">
              <w:rPr>
                <w:sz w:val="24"/>
                <w:szCs w:val="24"/>
              </w:rPr>
              <w:t>(PTT) URL: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CA25DD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B02FB4" w:rsidP="000E3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B4" w:rsidRPr="00A26CC6" w:rsidRDefault="000E328B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diretamente no formulário online do PPGAV. Caso não haja, deixar o campo de anexo em branco.</w:t>
            </w:r>
            <w:bookmarkStart w:id="0" w:name="_GoBack"/>
            <w:bookmarkEnd w:id="0"/>
          </w:p>
        </w:tc>
      </w:tr>
      <w:tr w:rsidR="00B02FB4" w:rsidRPr="00A26CC6" w:rsidTr="00B02FB4">
        <w:tc>
          <w:tcPr>
            <w:tcW w:w="9779" w:type="dxa"/>
            <w:gridSpan w:val="9"/>
            <w:shd w:val="clear" w:color="auto" w:fill="B3B3B3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9779" w:type="dxa"/>
            <w:gridSpan w:val="9"/>
            <w:shd w:val="clear" w:color="auto" w:fill="auto"/>
          </w:tcPr>
          <w:p w:rsidR="00B02FB4" w:rsidRPr="00A26CC6" w:rsidRDefault="00B02FB4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B02FB4" w:rsidRPr="00A26CC6" w:rsidTr="00B02FB4">
        <w:tc>
          <w:tcPr>
            <w:tcW w:w="3276" w:type="dxa"/>
            <w:gridSpan w:val="2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503" w:type="dxa"/>
            <w:gridSpan w:val="7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  <w:tr w:rsidR="00B02FB4" w:rsidRPr="00A26CC6" w:rsidTr="00B02FB4">
        <w:tc>
          <w:tcPr>
            <w:tcW w:w="3276" w:type="dxa"/>
            <w:gridSpan w:val="2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503" w:type="dxa"/>
            <w:gridSpan w:val="7"/>
            <w:shd w:val="clear" w:color="auto" w:fill="auto"/>
          </w:tcPr>
          <w:p w:rsidR="00B02FB4" w:rsidRPr="00A26CC6" w:rsidRDefault="00B02FB4" w:rsidP="00767249">
            <w:pPr>
              <w:rPr>
                <w:sz w:val="24"/>
                <w:szCs w:val="24"/>
              </w:rPr>
            </w:pPr>
          </w:p>
        </w:tc>
      </w:tr>
    </w:tbl>
    <w:p w:rsidR="00B02FB4" w:rsidRDefault="00B02FB4"/>
    <w:sectPr w:rsidR="00B02FB4" w:rsidSect="00B02FB4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67" w:rsidRDefault="00F40067" w:rsidP="00B02FB4">
      <w:r>
        <w:separator/>
      </w:r>
    </w:p>
  </w:endnote>
  <w:endnote w:type="continuationSeparator" w:id="0">
    <w:p w:rsidR="00F40067" w:rsidRDefault="00F40067" w:rsidP="00B0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67" w:rsidRDefault="00F40067" w:rsidP="00B02FB4">
      <w:r>
        <w:separator/>
      </w:r>
    </w:p>
  </w:footnote>
  <w:footnote w:type="continuationSeparator" w:id="0">
    <w:p w:rsidR="00F40067" w:rsidRDefault="00F40067" w:rsidP="00B0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B4" w:rsidRPr="004C2894" w:rsidRDefault="00B02FB4" w:rsidP="00B02FB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PLATAFORMA SUCUPIRA – ANO BASE 2020</w:t>
    </w:r>
    <w:r>
      <w:rPr>
        <w:rFonts w:ascii="Tahoma" w:hAnsi="Tahoma" w:cs="Tahoma"/>
        <w:sz w:val="22"/>
        <w:szCs w:val="22"/>
      </w:rPr>
      <w:tab/>
    </w:r>
  </w:p>
  <w:p w:rsidR="00B02FB4" w:rsidRPr="004C2894" w:rsidRDefault="00B02FB4" w:rsidP="00B02FB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>
      <w:rPr>
        <w:rFonts w:ascii="Tahoma" w:hAnsi="Tahoma" w:cs="Tahoma"/>
        <w:sz w:val="22"/>
        <w:szCs w:val="22"/>
      </w:rPr>
      <w:t>ARTES VISUAIS</w:t>
    </w:r>
  </w:p>
  <w:p w:rsidR="00B02FB4" w:rsidRDefault="00B02FB4" w:rsidP="00B02FB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B02FB4" w:rsidRDefault="00B02F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E6280"/>
    <w:multiLevelType w:val="hybridMultilevel"/>
    <w:tmpl w:val="3D265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B4"/>
    <w:rsid w:val="000E328B"/>
    <w:rsid w:val="001D7177"/>
    <w:rsid w:val="00203D34"/>
    <w:rsid w:val="0094312B"/>
    <w:rsid w:val="00B02FB4"/>
    <w:rsid w:val="00F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F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FERNANDA LUIZA SANTIAGO DA SILVA</cp:lastModifiedBy>
  <cp:revision>2</cp:revision>
  <dcterms:created xsi:type="dcterms:W3CDTF">2022-05-26T18:00:00Z</dcterms:created>
  <dcterms:modified xsi:type="dcterms:W3CDTF">2022-05-26T18:00:00Z</dcterms:modified>
</cp:coreProperties>
</file>