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9965" w14:textId="452DD4FA" w:rsidR="00110221" w:rsidRPr="00A53CD3" w:rsidRDefault="00110221" w:rsidP="00110221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53CD3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 w:rsidR="00A53CD3">
        <w:rPr>
          <w:rFonts w:ascii="Verdana" w:hAnsi="Verdana" w:cs="Arial"/>
          <w:b/>
          <w:bCs/>
          <w:sz w:val="20"/>
          <w:szCs w:val="20"/>
        </w:rPr>
        <w:t>036</w:t>
      </w:r>
      <w:r w:rsidRPr="00A53CD3">
        <w:rPr>
          <w:rFonts w:ascii="Verdana" w:hAnsi="Verdana" w:cs="Arial"/>
          <w:b/>
          <w:bCs/>
          <w:sz w:val="20"/>
          <w:szCs w:val="20"/>
        </w:rPr>
        <w:t>/202</w:t>
      </w:r>
      <w:r w:rsidR="0038356B" w:rsidRPr="00A53CD3">
        <w:rPr>
          <w:rFonts w:ascii="Verdana" w:hAnsi="Verdana" w:cs="Arial"/>
          <w:b/>
          <w:bCs/>
          <w:sz w:val="20"/>
          <w:szCs w:val="20"/>
        </w:rPr>
        <w:t>3</w:t>
      </w:r>
      <w:r w:rsidRPr="00A53CD3">
        <w:rPr>
          <w:rFonts w:ascii="Verdana" w:hAnsi="Verdana" w:cs="Arial"/>
          <w:b/>
          <w:bCs/>
          <w:sz w:val="20"/>
          <w:szCs w:val="20"/>
        </w:rPr>
        <w:t xml:space="preserve"> - PP</w:t>
      </w:r>
      <w:r w:rsidR="00CF60BB" w:rsidRPr="00A53CD3">
        <w:rPr>
          <w:rFonts w:ascii="Verdana" w:hAnsi="Verdana" w:cs="Arial"/>
          <w:b/>
          <w:bCs/>
          <w:sz w:val="20"/>
          <w:szCs w:val="20"/>
        </w:rPr>
        <w:t>MODA</w:t>
      </w:r>
    </w:p>
    <w:p w14:paraId="7F9576F0" w14:textId="0E6D0FE1" w:rsidR="00C64C2D" w:rsidRPr="00C64C2D" w:rsidRDefault="00C64C2D" w:rsidP="00C64C2D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38356B">
        <w:rPr>
          <w:rFonts w:ascii="Verdana" w:hAnsi="Verdana" w:cs="Arial"/>
          <w:b/>
          <w:bCs/>
          <w:iCs/>
          <w:sz w:val="20"/>
          <w:szCs w:val="20"/>
        </w:rPr>
        <w:t>V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Default="00307AC0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Pessoa</w:t>
      </w:r>
      <w:r w:rsidR="00C64C2D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Default="008976EB" w:rsidP="00C64C2D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59A9079">
          <v:rect id="_x0000_i1030" style="width:425.2pt;height:.05pt" o:hralign="center" o:hrstd="t" o:hr="t" fillcolor="#a0a0a0" stroked="f"/>
        </w:pict>
      </w:r>
    </w:p>
    <w:p w14:paraId="1472D310" w14:textId="77777777" w:rsidR="00C64C2D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65FCE1DF" w:rsidR="00C64C2D" w:rsidRPr="00307AC0" w:rsidRDefault="00C64C2D" w:rsidP="00C64C2D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EndPr/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07AC0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>
        <w:rPr>
          <w:rFonts w:ascii="Verdana" w:eastAsia="Calibri" w:hAnsi="Verdana" w:cs="Calibri"/>
          <w:sz w:val="20"/>
          <w:szCs w:val="20"/>
        </w:rPr>
        <w:t xml:space="preserve">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concorrência </w:t>
      </w:r>
      <w:r w:rsidR="00AF5E5C">
        <w:rPr>
          <w:rFonts w:ascii="Verdana" w:eastAsia="Calibri" w:hAnsi="Verdana" w:cs="Calibri"/>
          <w:sz w:val="20"/>
          <w:szCs w:val="20"/>
        </w:rPr>
        <w:t xml:space="preserve">às vagas de </w:t>
      </w:r>
      <w:r w:rsidR="00AF5E5C" w:rsidRPr="00AF5E5C">
        <w:rPr>
          <w:rFonts w:ascii="Verdana" w:eastAsia="Calibri" w:hAnsi="Verdana" w:cs="Calibri"/>
          <w:sz w:val="20"/>
          <w:szCs w:val="20"/>
        </w:rPr>
        <w:t xml:space="preserve">Ações Afirmativas, </w:t>
      </w:r>
      <w:r w:rsidR="00AF5E5C">
        <w:rPr>
          <w:rFonts w:ascii="Verdana" w:eastAsia="Calibri" w:hAnsi="Verdana" w:cs="Calibri"/>
          <w:sz w:val="20"/>
          <w:szCs w:val="20"/>
        </w:rPr>
        <w:t>atendendo ao disposto no</w:t>
      </w:r>
      <w:r w:rsidRPr="00307AC0">
        <w:rPr>
          <w:rFonts w:ascii="Verdana" w:eastAsia="Calibri" w:hAnsi="Verdana" w:cs="Calibri"/>
          <w:sz w:val="20"/>
          <w:szCs w:val="20"/>
        </w:rPr>
        <w:t xml:space="preserve"> Edital </w:t>
      </w:r>
      <w:r w:rsidR="00A53CD3" w:rsidRPr="00A53CD3">
        <w:rPr>
          <w:rFonts w:ascii="Verdana" w:hAnsi="Verdana" w:cs="Calibri"/>
          <w:sz w:val="20"/>
          <w:szCs w:val="20"/>
        </w:rPr>
        <w:t>CEART Nº 036/2023</w:t>
      </w:r>
      <w:r w:rsidR="00A53CD3">
        <w:rPr>
          <w:rFonts w:ascii="Verdana" w:hAnsi="Verdana" w:cs="Calibri"/>
          <w:sz w:val="20"/>
          <w:szCs w:val="20"/>
        </w:rPr>
        <w:t xml:space="preserve"> </w:t>
      </w:r>
      <w:r w:rsidR="009629D8" w:rsidRPr="00A306DA">
        <w:rPr>
          <w:rFonts w:ascii="Verdana" w:hAnsi="Verdana" w:cs="Calibri"/>
          <w:sz w:val="20"/>
          <w:szCs w:val="20"/>
        </w:rPr>
        <w:t>– PPG</w:t>
      </w:r>
      <w:r w:rsidR="00A306DA">
        <w:rPr>
          <w:rFonts w:ascii="Verdana" w:hAnsi="Verdana" w:cs="Calibri"/>
          <w:sz w:val="20"/>
          <w:szCs w:val="20"/>
        </w:rPr>
        <w:t>MODA</w:t>
      </w:r>
      <w:r w:rsidR="009629D8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307AC0">
        <w:rPr>
          <w:rFonts w:ascii="Verdana" w:hAnsi="Verdana" w:cs="Calibri"/>
          <w:sz w:val="20"/>
          <w:szCs w:val="20"/>
        </w:rPr>
        <w:t>do Centro de Artes, Design e Moda</w:t>
      </w:r>
      <w:r w:rsidRPr="00307AC0">
        <w:rPr>
          <w:rFonts w:ascii="Verdana" w:eastAsia="Calibri" w:hAnsi="Verdana" w:cs="Calibri"/>
          <w:sz w:val="20"/>
          <w:szCs w:val="20"/>
        </w:rPr>
        <w:t xml:space="preserve"> da Universidade do Estado de Santa Catarina (UDESC), que </w:t>
      </w:r>
      <w:r w:rsidR="00AF5E5C">
        <w:rPr>
          <w:rFonts w:ascii="Verdana" w:eastAsia="Calibri" w:hAnsi="Verdana" w:cs="Calibri"/>
          <w:sz w:val="20"/>
          <w:szCs w:val="20"/>
        </w:rPr>
        <w:t>sou pessoa com deficiência</w:t>
      </w:r>
      <w:r w:rsidRPr="00307AC0">
        <w:rPr>
          <w:rFonts w:ascii="Verdana" w:eastAsia="Calibri" w:hAnsi="Verdana" w:cs="Calibri"/>
          <w:sz w:val="20"/>
          <w:szCs w:val="20"/>
        </w:rPr>
        <w:t>.</w:t>
      </w:r>
    </w:p>
    <w:p w14:paraId="6D303473" w14:textId="77777777" w:rsidR="00C64C2D" w:rsidRPr="00307AC0" w:rsidRDefault="00C64C2D" w:rsidP="00C64C2D">
      <w:pPr>
        <w:pStyle w:val="Corpo"/>
        <w:spacing w:line="360" w:lineRule="auto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38800AC" w14:textId="77777777" w:rsidR="00AC0F9A" w:rsidRPr="00124DBA" w:rsidRDefault="00AC0F9A" w:rsidP="00AC0F9A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E6EFA78" w14:textId="24693D51" w:rsidR="00C64C2D" w:rsidRPr="00307AC0" w:rsidRDefault="00C64C2D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46209CA" w14:textId="47D09091" w:rsidR="00C44674" w:rsidRPr="00307AC0" w:rsidRDefault="008976EB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31" style="width:425.2pt;height:.05pt" o:hralign="center" o:hrstd="t" o:hr="t" fillcolor="#a0a0a0" stroked="f"/>
        </w:pict>
      </w:r>
    </w:p>
    <w:p w14:paraId="528B8B1C" w14:textId="1F14239D" w:rsidR="00C64C2D" w:rsidRPr="00307AC0" w:rsidRDefault="00790E3F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07AC0">
        <w:rPr>
          <w:rFonts w:ascii="Verdana" w:eastAsia="Calibri" w:hAnsi="Verdana" w:cs="Calibri"/>
          <w:sz w:val="20"/>
          <w:szCs w:val="20"/>
        </w:rPr>
        <w:t>Necessit</w:t>
      </w:r>
      <w:r w:rsidR="00124DBA">
        <w:rPr>
          <w:rFonts w:ascii="Verdana" w:eastAsia="Calibri" w:hAnsi="Verdana" w:cs="Calibri"/>
          <w:sz w:val="20"/>
          <w:szCs w:val="20"/>
        </w:rPr>
        <w:t>o</w:t>
      </w:r>
      <w:r w:rsidRPr="00307AC0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307AC0">
        <w:rPr>
          <w:rFonts w:ascii="Verdana" w:eastAsia="Calibri" w:hAnsi="Verdana" w:cs="Calibri"/>
          <w:sz w:val="20"/>
          <w:szCs w:val="20"/>
        </w:rPr>
        <w:t xml:space="preserve"> </w:t>
      </w:r>
      <w:r w:rsidRPr="00307AC0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44674"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307AC0" w:rsidRDefault="00C44674" w:rsidP="00C64C2D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2"/>
          <w:szCs w:val="22"/>
        </w:rPr>
      </w:pPr>
      <w:r w:rsidRPr="00307AC0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B51683D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71F445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3EC1AE4" w14:textId="77777777" w:rsidR="00C44674" w:rsidRDefault="00C44674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2AD4F73D" w:rsidR="00C64C2D" w:rsidRDefault="00C64C2D"/>
    <w:sectPr w:rsidR="00C64C2D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897A7D6" w14:textId="77777777" w:rsidR="00D93687" w:rsidRDefault="00D93687" w:rsidP="00C64C2D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6D0EC722" w14:textId="77777777" w:rsidR="00D93687" w:rsidRDefault="00D93687" w:rsidP="00C64C2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FA5012" w14:textId="77777777" w:rsidR="00D93687" w:rsidRDefault="00D93687" w:rsidP="00C64C2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490B9B" w:rsidP="00490B9B">
          <w:pPr>
            <w:pStyle w:val="3188604D7CBF4F3799D463FB500B5444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B5A60-0212-46B1-8C72-812F902E8B12}"/>
      </w:docPartPr>
      <w:docPartBody>
        <w:p w:rsidR="00B13FE9" w:rsidRDefault="00F06FD7">
          <w:r w:rsidRPr="007302C5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668C2-27E0-40EF-9FC3-751EA2605171}"/>
      </w:docPartPr>
      <w:docPartBody>
        <w:p w:rsidR="00B13FE9" w:rsidRDefault="00F06FD7"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241DCAC384CA45DBB816B411646E7271">
    <w:name w:val="241DCAC384CA45DBB816B411646E7271"/>
    <w:rsid w:val="00490B9B"/>
  </w:style>
  <w:style w:type="paragraph" w:customStyle="1" w:styleId="00923F6E8CBC491F82CA4F6DB80A7DDC">
    <w:name w:val="00923F6E8CBC491F82CA4F6DB80A7DDC"/>
    <w:rsid w:val="00490B9B"/>
  </w:style>
  <w:style w:type="paragraph" w:customStyle="1" w:styleId="C82DA70DFA66438BA5C60E0D6F546E7D">
    <w:name w:val="C82DA70DFA66438BA5C60E0D6F546E7D"/>
    <w:rsid w:val="00490B9B"/>
  </w:style>
  <w:style w:type="paragraph" w:customStyle="1" w:styleId="3188604D7CBF4F3799D463FB500B5444">
    <w:name w:val="3188604D7CBF4F3799D463FB500B5444"/>
    <w:rsid w:val="00490B9B"/>
  </w:style>
  <w:style w:type="paragraph" w:customStyle="1" w:styleId="2194E56BA4A542BFA43A6616F229C090">
    <w:name w:val="2194E56BA4A542BFA43A6616F229C090"/>
    <w:rsid w:val="00490B9B"/>
  </w:style>
  <w:style w:type="paragraph" w:customStyle="1" w:styleId="41E68137021E40FD935FBBF6B2AD26EF">
    <w:name w:val="41E68137021E40FD935FBBF6B2AD26EF"/>
    <w:rsid w:val="00B7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3</cp:revision>
  <cp:lastPrinted>2019-05-22T18:28:00Z</cp:lastPrinted>
  <dcterms:created xsi:type="dcterms:W3CDTF">2023-11-29T17:02:00Z</dcterms:created>
  <dcterms:modified xsi:type="dcterms:W3CDTF">2023-11-29T17:03:00Z</dcterms:modified>
</cp:coreProperties>
</file>