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B93" w14:textId="32BFC4A1" w:rsidR="00F97167" w:rsidRDefault="00F97167" w:rsidP="00F97167">
      <w:pPr>
        <w:tabs>
          <w:tab w:val="left" w:pos="5715"/>
        </w:tabs>
      </w:pPr>
    </w:p>
    <w:p w14:paraId="416804FC" w14:textId="77777777" w:rsidR="00F97167" w:rsidRDefault="00F97167" w:rsidP="00F97167">
      <w:pPr>
        <w:tabs>
          <w:tab w:val="left" w:pos="5715"/>
        </w:tabs>
      </w:pPr>
    </w:p>
    <w:p w14:paraId="22A246AC" w14:textId="4F5BF93A" w:rsidR="00F97167" w:rsidRDefault="00F97167" w:rsidP="00F97167">
      <w:pPr>
        <w:ind w:left="3090" w:right="3013"/>
        <w:jc w:val="center"/>
        <w:rPr>
          <w:rFonts w:ascii="Verdana" w:hAnsi="Verdana"/>
          <w:b/>
        </w:rPr>
      </w:pPr>
      <w:r w:rsidRPr="00F97167">
        <w:rPr>
          <w:rFonts w:ascii="Verdana" w:hAnsi="Verdana"/>
          <w:b/>
        </w:rPr>
        <w:t>ANEXO 4</w:t>
      </w:r>
    </w:p>
    <w:p w14:paraId="48ED0F4C" w14:textId="77777777" w:rsidR="00F97167" w:rsidRDefault="00F97167" w:rsidP="00F97167">
      <w:pPr>
        <w:ind w:left="3090" w:right="3013"/>
        <w:jc w:val="center"/>
        <w:rPr>
          <w:rFonts w:ascii="Verdana" w:hAnsi="Verdan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1"/>
        <w:gridCol w:w="4749"/>
      </w:tblGrid>
      <w:tr w:rsidR="004F5F4F" w14:paraId="17C47965" w14:textId="77777777" w:rsidTr="004F5F4F">
        <w:tc>
          <w:tcPr>
            <w:tcW w:w="4311" w:type="dxa"/>
          </w:tcPr>
          <w:p w14:paraId="6B81AA65" w14:textId="415A095E" w:rsidR="004F5F4F" w:rsidRPr="00F97167" w:rsidRDefault="004F5F4F" w:rsidP="004F5F4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Você já foi contemplado com edital PROINT-PG? Se sim, quantas vezes?</w:t>
            </w:r>
          </w:p>
        </w:tc>
        <w:tc>
          <w:tcPr>
            <w:tcW w:w="4749" w:type="dxa"/>
          </w:tcPr>
          <w:p w14:paraId="6872D0E3" w14:textId="362644B9" w:rsidR="004F5F4F" w:rsidRDefault="004F5F4F" w:rsidP="004F5F4F">
            <w:pPr>
              <w:ind w:right="30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RESPOSTA:</w:t>
            </w:r>
          </w:p>
        </w:tc>
      </w:tr>
      <w:tr w:rsidR="004F5F4F" w14:paraId="20C6FB6B" w14:textId="77777777" w:rsidTr="004F5F4F">
        <w:tc>
          <w:tcPr>
            <w:tcW w:w="4311" w:type="dxa"/>
          </w:tcPr>
          <w:p w14:paraId="7B72B732" w14:textId="1CF8CCDF" w:rsidR="004F5F4F" w:rsidRDefault="004F5F4F" w:rsidP="004F5F4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 já foi contemplado, prestou contas e entregou relatório de atividades?</w:t>
            </w:r>
          </w:p>
        </w:tc>
        <w:tc>
          <w:tcPr>
            <w:tcW w:w="4749" w:type="dxa"/>
          </w:tcPr>
          <w:p w14:paraId="7AEAE7AE" w14:textId="77C102A1" w:rsidR="004F5F4F" w:rsidRDefault="004F5F4F" w:rsidP="004F5F4F">
            <w:pPr>
              <w:ind w:right="30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RESPOSTA:</w:t>
            </w:r>
          </w:p>
        </w:tc>
      </w:tr>
      <w:tr w:rsidR="004F5F4F" w14:paraId="377A348B" w14:textId="77777777" w:rsidTr="004F5F4F">
        <w:tc>
          <w:tcPr>
            <w:tcW w:w="4311" w:type="dxa"/>
          </w:tcPr>
          <w:p w14:paraId="70587893" w14:textId="12391F6F" w:rsidR="004F5F4F" w:rsidRPr="00F97167" w:rsidRDefault="004F5F4F" w:rsidP="004F5F4F">
            <w:pPr>
              <w:spacing w:line="360" w:lineRule="auto"/>
              <w:rPr>
                <w:rFonts w:ascii="Verdana" w:hAnsi="Verdana"/>
                <w:b/>
              </w:rPr>
            </w:pPr>
            <w:r w:rsidRPr="00F97167">
              <w:rPr>
                <w:rFonts w:ascii="Verdana" w:hAnsi="Verdana"/>
                <w:b/>
              </w:rPr>
              <w:t>Número de publicações (artigos e capítulos de livro</w:t>
            </w:r>
            <w:r>
              <w:rPr>
                <w:rFonts w:ascii="Verdana" w:hAnsi="Verdana"/>
                <w:b/>
              </w:rPr>
              <w:t xml:space="preserve">) </w:t>
            </w:r>
            <w:r w:rsidRPr="00F97167">
              <w:rPr>
                <w:rFonts w:ascii="Verdana" w:hAnsi="Verdana"/>
                <w:b/>
              </w:rPr>
              <w:t>internacionais nos dois últimos anos anteriores</w:t>
            </w:r>
          </w:p>
        </w:tc>
        <w:tc>
          <w:tcPr>
            <w:tcW w:w="4749" w:type="dxa"/>
          </w:tcPr>
          <w:p w14:paraId="0D169C63" w14:textId="4970AF79" w:rsidR="004F5F4F" w:rsidRDefault="004F5F4F" w:rsidP="004F5F4F">
            <w:pPr>
              <w:ind w:right="30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RESPOSTA:</w:t>
            </w:r>
          </w:p>
        </w:tc>
      </w:tr>
      <w:tr w:rsidR="004F5F4F" w14:paraId="15DFCC60" w14:textId="77777777" w:rsidTr="004F5F4F">
        <w:tc>
          <w:tcPr>
            <w:tcW w:w="4311" w:type="dxa"/>
          </w:tcPr>
          <w:p w14:paraId="663E8346" w14:textId="369F4F20" w:rsidR="004F5F4F" w:rsidRDefault="004F5F4F" w:rsidP="004F5F4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</w:t>
            </w:r>
            <w:r w:rsidRPr="00B421C8">
              <w:rPr>
                <w:rFonts w:ascii="Verdana" w:hAnsi="Verdana"/>
                <w:b/>
              </w:rPr>
              <w:t>tua em projeto institucional de pesquisa de IES estrangeira</w:t>
            </w:r>
            <w:r>
              <w:rPr>
                <w:rFonts w:ascii="Verdana" w:hAnsi="Verdana"/>
                <w:b/>
              </w:rPr>
              <w:t>?</w:t>
            </w:r>
          </w:p>
        </w:tc>
        <w:tc>
          <w:tcPr>
            <w:tcW w:w="4749" w:type="dxa"/>
          </w:tcPr>
          <w:p w14:paraId="073EF8EA" w14:textId="108DE1FE" w:rsidR="004F5F4F" w:rsidRDefault="004F5F4F" w:rsidP="004F5F4F">
            <w:pPr>
              <w:ind w:right="30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RESPOSTA:</w:t>
            </w:r>
          </w:p>
        </w:tc>
      </w:tr>
      <w:tr w:rsidR="004F5F4F" w14:paraId="6CEA0E6D" w14:textId="77777777" w:rsidTr="004F5F4F">
        <w:tc>
          <w:tcPr>
            <w:tcW w:w="4311" w:type="dxa"/>
          </w:tcPr>
          <w:p w14:paraId="45B04E86" w14:textId="0C3CE41F" w:rsidR="004F5F4F" w:rsidRPr="00B421C8" w:rsidRDefault="004F5F4F" w:rsidP="004F5F4F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B421C8">
              <w:rPr>
                <w:rFonts w:ascii="Verdana" w:hAnsi="Verdana"/>
                <w:b/>
              </w:rPr>
              <w:t>Orienta discente da IES estrangeira (cotutela) na qual vai realizar atividades na pós-graduação?</w:t>
            </w:r>
          </w:p>
        </w:tc>
        <w:tc>
          <w:tcPr>
            <w:tcW w:w="4749" w:type="dxa"/>
          </w:tcPr>
          <w:p w14:paraId="17C147BE" w14:textId="656C6095" w:rsidR="004F5F4F" w:rsidRDefault="004F5F4F" w:rsidP="004F5F4F">
            <w:pPr>
              <w:ind w:right="30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RESPOSTA:</w:t>
            </w:r>
          </w:p>
        </w:tc>
      </w:tr>
    </w:tbl>
    <w:p w14:paraId="51C3620F" w14:textId="77777777" w:rsidR="00F97167" w:rsidRDefault="00F97167" w:rsidP="00F97167">
      <w:pPr>
        <w:ind w:right="3013"/>
        <w:rPr>
          <w:rFonts w:ascii="Verdana" w:hAnsi="Verdana"/>
          <w:b/>
        </w:rPr>
      </w:pPr>
    </w:p>
    <w:p w14:paraId="21B4BE94" w14:textId="77777777" w:rsidR="00F97167" w:rsidRDefault="00F97167" w:rsidP="00F97167">
      <w:pPr>
        <w:ind w:left="3090" w:right="3013"/>
        <w:rPr>
          <w:rFonts w:ascii="Verdana" w:hAnsi="Verdana"/>
          <w:b/>
        </w:rPr>
      </w:pPr>
    </w:p>
    <w:p w14:paraId="087763DB" w14:textId="2AD9D6FE" w:rsidR="00B421C8" w:rsidRPr="00B421C8" w:rsidRDefault="00B421C8" w:rsidP="00B421C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Declaro que li na íntegra o </w:t>
      </w:r>
      <w:r w:rsidRPr="00B421C8">
        <w:rPr>
          <w:rFonts w:ascii="Verdana" w:hAnsi="Verdana"/>
          <w:b/>
        </w:rPr>
        <w:t>EDITAL DE CHAMADA PÚBLICA PROINT-PG Nº 01/2023 e EDITAL INTERNO DE PROCESSO PARA SELEÇÃO DE PROFESSOR/A PARA PROGRAMA DE AUXÍLIO À INTERNACIONALIZAÇÃO DA PÓS-GRADUAÇÃO - PROINT-PG E CONCORDO COM SEUS TERMOS E CONDIÇÕES.</w:t>
      </w:r>
    </w:p>
    <w:p w14:paraId="0B9B0F44" w14:textId="77777777" w:rsidR="00B421C8" w:rsidRDefault="00B421C8" w:rsidP="00B421C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1F75F83D" w14:textId="5DB32CA3" w:rsidR="00B421C8" w:rsidRDefault="00B421C8" w:rsidP="00B421C8">
      <w:pPr>
        <w:pStyle w:val="Normal1"/>
        <w:pBdr>
          <w:top w:val="nil"/>
          <w:left w:val="nil"/>
          <w:bottom w:val="single" w:sz="12" w:space="1" w:color="auto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04557697" w14:textId="2B11992D" w:rsidR="00B421C8" w:rsidRDefault="00B421C8" w:rsidP="00B421C8">
      <w:pPr>
        <w:pStyle w:val="Normal1"/>
        <w:pBdr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Nome e Assinatura.</w:t>
      </w:r>
    </w:p>
    <w:p w14:paraId="6A6D6CD0" w14:textId="77777777" w:rsidR="00B421C8" w:rsidRDefault="00B421C8" w:rsidP="00B421C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4E59BB8E" w14:textId="673E7C7B" w:rsidR="00F97167" w:rsidRPr="00F97167" w:rsidRDefault="00F97167" w:rsidP="00B421C8">
      <w:pPr>
        <w:ind w:right="3013"/>
        <w:rPr>
          <w:rFonts w:ascii="Verdana" w:hAnsi="Verdana"/>
          <w:b/>
        </w:rPr>
      </w:pPr>
    </w:p>
    <w:sectPr w:rsidR="00F97167" w:rsidRPr="00F97167" w:rsidSect="00085FCB">
      <w:headerReference w:type="default" r:id="rId7"/>
      <w:footerReference w:type="default" r:id="rId8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5AF0" w14:textId="77777777" w:rsidR="00933397" w:rsidRDefault="00933397" w:rsidP="00085FCB">
      <w:r>
        <w:separator/>
      </w:r>
    </w:p>
  </w:endnote>
  <w:endnote w:type="continuationSeparator" w:id="0">
    <w:p w14:paraId="62EF4362" w14:textId="77777777" w:rsidR="00933397" w:rsidRDefault="00933397" w:rsidP="0008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0F52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Madre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Benvenuta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1907, Itacorubi, Florianópolis/SC – Brasil. CEP 88035-001</w:t>
    </w:r>
  </w:p>
  <w:p w14:paraId="3D7BC263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>Tel. +55 48 3664-8375 e-mail: ppgt.ceart@udesc.br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D90D" w14:textId="77777777" w:rsidR="00933397" w:rsidRDefault="00933397" w:rsidP="00085FCB">
      <w:r>
        <w:separator/>
      </w:r>
    </w:p>
  </w:footnote>
  <w:footnote w:type="continuationSeparator" w:id="0">
    <w:p w14:paraId="6CAC9554" w14:textId="77777777" w:rsidR="00933397" w:rsidRDefault="00933397" w:rsidP="0008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8408" w14:textId="416267D1" w:rsidR="00F97167" w:rsidRDefault="00F97167" w:rsidP="00F97167">
    <w:pPr>
      <w:pStyle w:val="Cabealho"/>
      <w:tabs>
        <w:tab w:val="clear" w:pos="4252"/>
        <w:tab w:val="clear" w:pos="8504"/>
        <w:tab w:val="right" w:pos="9750"/>
      </w:tabs>
    </w:pPr>
    <w:r>
      <w:rPr>
        <w:noProof/>
      </w:rPr>
      <w:drawing>
        <wp:anchor distT="0" distB="0" distL="0" distR="0" simplePos="0" relativeHeight="251657728" behindDoc="1" locked="0" layoutInCell="1" allowOverlap="1" wp14:anchorId="3B310312" wp14:editId="624F8D0C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3768334" cy="444992"/>
          <wp:effectExtent l="0" t="0" r="0" b="0"/>
          <wp:wrapNone/>
          <wp:docPr id="1724394293" name="Imagem 1724394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773588C0" wp14:editId="7B31E170">
          <wp:extent cx="2107524" cy="666115"/>
          <wp:effectExtent l="0" t="0" r="0" b="0"/>
          <wp:docPr id="919728744" name="Imagem 91972874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04333" name="Imagem 1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08" cy="69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E2F874" wp14:editId="3E622D9E">
          <wp:extent cx="713105" cy="554990"/>
          <wp:effectExtent l="0" t="0" r="0" b="0"/>
          <wp:docPr id="131418628" name="Imagem 13141862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729515" w14:textId="6521F095" w:rsidR="00085FCB" w:rsidRPr="0062336C" w:rsidRDefault="00085FCB" w:rsidP="006233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</w:p>
  <w:p w14:paraId="57CE1C32" w14:textId="77777777" w:rsidR="00085FCB" w:rsidRDefault="00085FC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B500E"/>
    <w:multiLevelType w:val="multilevel"/>
    <w:tmpl w:val="51CC59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5088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B"/>
    <w:rsid w:val="00046DDE"/>
    <w:rsid w:val="00054315"/>
    <w:rsid w:val="00085FCB"/>
    <w:rsid w:val="00093610"/>
    <w:rsid w:val="000B7EBF"/>
    <w:rsid w:val="000D4D1C"/>
    <w:rsid w:val="00167A9D"/>
    <w:rsid w:val="00172C11"/>
    <w:rsid w:val="001E1228"/>
    <w:rsid w:val="00255EF0"/>
    <w:rsid w:val="00280616"/>
    <w:rsid w:val="00385916"/>
    <w:rsid w:val="00387336"/>
    <w:rsid w:val="003C15D8"/>
    <w:rsid w:val="00421D31"/>
    <w:rsid w:val="004841D8"/>
    <w:rsid w:val="004B7F76"/>
    <w:rsid w:val="004F0856"/>
    <w:rsid w:val="004F5F4F"/>
    <w:rsid w:val="00505860"/>
    <w:rsid w:val="00525B72"/>
    <w:rsid w:val="00587051"/>
    <w:rsid w:val="005C2862"/>
    <w:rsid w:val="00607B09"/>
    <w:rsid w:val="00615D84"/>
    <w:rsid w:val="0062336C"/>
    <w:rsid w:val="00632837"/>
    <w:rsid w:val="006459C0"/>
    <w:rsid w:val="00684157"/>
    <w:rsid w:val="006B19D2"/>
    <w:rsid w:val="0073394B"/>
    <w:rsid w:val="00746775"/>
    <w:rsid w:val="00771C76"/>
    <w:rsid w:val="00774D07"/>
    <w:rsid w:val="00807B1F"/>
    <w:rsid w:val="008D4C0B"/>
    <w:rsid w:val="008F2415"/>
    <w:rsid w:val="00933397"/>
    <w:rsid w:val="00944B76"/>
    <w:rsid w:val="00984A3C"/>
    <w:rsid w:val="009A711B"/>
    <w:rsid w:val="009C2F9C"/>
    <w:rsid w:val="009F2032"/>
    <w:rsid w:val="009F36DC"/>
    <w:rsid w:val="00A03975"/>
    <w:rsid w:val="00A37F24"/>
    <w:rsid w:val="00A47875"/>
    <w:rsid w:val="00A94535"/>
    <w:rsid w:val="00AD5379"/>
    <w:rsid w:val="00AD55BA"/>
    <w:rsid w:val="00B133CD"/>
    <w:rsid w:val="00B310C8"/>
    <w:rsid w:val="00B421C8"/>
    <w:rsid w:val="00C115CA"/>
    <w:rsid w:val="00C12C89"/>
    <w:rsid w:val="00C46D3B"/>
    <w:rsid w:val="00CB4F2F"/>
    <w:rsid w:val="00D54088"/>
    <w:rsid w:val="00D54F82"/>
    <w:rsid w:val="00D62A14"/>
    <w:rsid w:val="00D809C8"/>
    <w:rsid w:val="00D80BB0"/>
    <w:rsid w:val="00D91C5E"/>
    <w:rsid w:val="00D95BA4"/>
    <w:rsid w:val="00DF399E"/>
    <w:rsid w:val="00E24378"/>
    <w:rsid w:val="00E52CBC"/>
    <w:rsid w:val="00E7510F"/>
    <w:rsid w:val="00E90D68"/>
    <w:rsid w:val="00F00B46"/>
    <w:rsid w:val="00F82C4E"/>
    <w:rsid w:val="00F97167"/>
    <w:rsid w:val="00FA6888"/>
    <w:rsid w:val="00FB1526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F5C6"/>
  <w15:docId w15:val="{8296111A-DDE1-41DE-995A-BF38325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2"/>
  </w:style>
  <w:style w:type="paragraph" w:styleId="Ttulo1">
    <w:name w:val="heading 1"/>
    <w:basedOn w:val="Normal1"/>
    <w:next w:val="Normal1"/>
    <w:rsid w:val="00085F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85FCB"/>
    <w:pPr>
      <w:keepNext/>
      <w:jc w:val="both"/>
      <w:outlineLvl w:val="1"/>
    </w:pPr>
    <w:rPr>
      <w:b/>
      <w:color w:val="333333"/>
    </w:rPr>
  </w:style>
  <w:style w:type="paragraph" w:styleId="Ttulo3">
    <w:name w:val="heading 3"/>
    <w:basedOn w:val="Normal1"/>
    <w:next w:val="Normal1"/>
    <w:rsid w:val="00085F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85FC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085F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85F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85FCB"/>
  </w:style>
  <w:style w:type="table" w:customStyle="1" w:styleId="TableNormal">
    <w:name w:val="Table Normal"/>
    <w:rsid w:val="00085F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85F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85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bjd33mc9u">
    <w:name w:val="markbjd33mc9u"/>
    <w:basedOn w:val="Fontepargpadro"/>
    <w:rsid w:val="003C15D8"/>
  </w:style>
  <w:style w:type="paragraph" w:styleId="Cabealho">
    <w:name w:val="header"/>
    <w:basedOn w:val="Normal"/>
    <w:link w:val="Cabealho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36C"/>
  </w:style>
  <w:style w:type="paragraph" w:styleId="Rodap">
    <w:name w:val="footer"/>
    <w:basedOn w:val="Normal"/>
    <w:link w:val="Rodap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36C"/>
  </w:style>
  <w:style w:type="character" w:styleId="Hyperlink">
    <w:name w:val="Hyperlink"/>
    <w:basedOn w:val="Fontepargpadro"/>
    <w:uiPriority w:val="99"/>
    <w:unhideWhenUsed/>
    <w:rsid w:val="0050586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19D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B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9716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167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Débora</dc:creator>
  <cp:lastModifiedBy>DEBORA MILENA DA LUZ</cp:lastModifiedBy>
  <cp:revision>2</cp:revision>
  <cp:lastPrinted>2023-10-23T15:36:00Z</cp:lastPrinted>
  <dcterms:created xsi:type="dcterms:W3CDTF">2023-10-23T16:30:00Z</dcterms:created>
  <dcterms:modified xsi:type="dcterms:W3CDTF">2023-10-23T16:30:00Z</dcterms:modified>
</cp:coreProperties>
</file>