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724E" w14:textId="77777777" w:rsidR="009F529C" w:rsidRDefault="00AF7095">
      <w:pPr>
        <w:spacing w:before="82"/>
        <w:ind w:right="13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ANEXO</w:t>
      </w:r>
      <w:r>
        <w:rPr>
          <w:rFonts w:ascii="Arial"/>
          <w:b/>
          <w:spacing w:val="-5"/>
          <w:sz w:val="20"/>
        </w:rPr>
        <w:t xml:space="preserve"> III</w:t>
      </w:r>
    </w:p>
    <w:p w14:paraId="4E1AD7DA" w14:textId="77777777" w:rsidR="009F529C" w:rsidRDefault="00AF7095">
      <w:pPr>
        <w:spacing w:before="229"/>
        <w:ind w:right="14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compromisso</w:t>
      </w:r>
    </w:p>
    <w:p w14:paraId="76D7A4E7" w14:textId="77777777" w:rsidR="009F529C" w:rsidRDefault="009F529C">
      <w:pPr>
        <w:pStyle w:val="Corpodetexto"/>
        <w:rPr>
          <w:rFonts w:ascii="Arial"/>
          <w:b/>
        </w:rPr>
      </w:pPr>
    </w:p>
    <w:p w14:paraId="49DE2289" w14:textId="77777777" w:rsidR="009F529C" w:rsidRDefault="009F529C">
      <w:pPr>
        <w:pStyle w:val="Corpodetexto"/>
        <w:spacing w:before="80"/>
        <w:rPr>
          <w:rFonts w:ascii="Arial"/>
          <w:b/>
        </w:rPr>
      </w:pPr>
    </w:p>
    <w:p w14:paraId="3455981F" w14:textId="77777777" w:rsidR="00C751C2" w:rsidRDefault="00AF7095" w:rsidP="00C751C2">
      <w:pPr>
        <w:pStyle w:val="Corpodetexto"/>
        <w:ind w:right="534"/>
        <w:jc w:val="center"/>
      </w:pPr>
      <w:r>
        <w:t>UNIVERSIDADE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CATARINA</w:t>
      </w:r>
      <w:r w:rsidR="00C751C2">
        <w:t xml:space="preserve"> — </w:t>
      </w:r>
      <w:r>
        <w:t>UDESC</w:t>
      </w:r>
      <w:r>
        <w:rPr>
          <w:spacing w:val="-2"/>
        </w:rPr>
        <w:t xml:space="preserve"> </w:t>
      </w:r>
    </w:p>
    <w:p w14:paraId="783AC0F7" w14:textId="6FBCAD69" w:rsidR="00C751C2" w:rsidRDefault="00AF7095" w:rsidP="00C751C2">
      <w:pPr>
        <w:pStyle w:val="Corpodetexto"/>
        <w:ind w:right="534"/>
        <w:jc w:val="center"/>
      </w:pPr>
      <w:r>
        <w:t>PRÓ-REITORIA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PROEN/CEG</w:t>
      </w:r>
    </w:p>
    <w:p w14:paraId="4738A0D4" w14:textId="06B8BD17" w:rsidR="009F529C" w:rsidRDefault="00AF7095" w:rsidP="00C751C2">
      <w:pPr>
        <w:pStyle w:val="Corpodetexto"/>
        <w:ind w:right="534"/>
        <w:jc w:val="center"/>
      </w:pP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MONITORIA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GRADUAÇÃO</w:t>
      </w:r>
    </w:p>
    <w:p w14:paraId="627EADEB" w14:textId="77777777" w:rsidR="009F529C" w:rsidRDefault="009F529C" w:rsidP="00C751C2">
      <w:pPr>
        <w:pStyle w:val="Corpodetexto"/>
        <w:jc w:val="center"/>
      </w:pPr>
    </w:p>
    <w:p w14:paraId="30E30676" w14:textId="77777777" w:rsidR="009F529C" w:rsidRDefault="009F529C">
      <w:pPr>
        <w:pStyle w:val="Corpodetexto"/>
        <w:spacing w:before="162"/>
      </w:pPr>
    </w:p>
    <w:p w14:paraId="362E0B83" w14:textId="52714D25" w:rsidR="009F529C" w:rsidRDefault="00AF7095" w:rsidP="00FE0905">
      <w:pPr>
        <w:pStyle w:val="Corpodetexto"/>
        <w:spacing w:line="276" w:lineRule="auto"/>
        <w:ind w:left="204" w:right="136"/>
        <w:jc w:val="both"/>
      </w:pPr>
      <w:r>
        <w:t>Ao(s)</w:t>
      </w:r>
      <w:r w:rsidR="00F63455">
        <w:t xml:space="preserve"> </w:t>
      </w:r>
      <w:r>
        <w:t>.......</w:t>
      </w:r>
      <w:r>
        <w:rPr>
          <w:spacing w:val="-2"/>
        </w:rPr>
        <w:t xml:space="preserve"> </w:t>
      </w:r>
      <w:r>
        <w:t>dia(s)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mês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F63455">
        <w:t>2</w:t>
      </w:r>
      <w:r w:rsidR="00BB3E01">
        <w:t>6</w:t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Florianópolis/SC,</w:t>
      </w:r>
      <w:r>
        <w:rPr>
          <w:spacing w:val="40"/>
        </w:rPr>
        <w:t xml:space="preserve"> </w:t>
      </w:r>
      <w:r>
        <w:t>a</w:t>
      </w:r>
      <w:r w:rsidR="00FE0905">
        <w:t xml:space="preserve"> </w:t>
      </w:r>
      <w:r>
        <w:t>Universidade do Estado de Santa Catarina, representada neste ato por s</w:t>
      </w:r>
      <w:r w:rsidR="00FE0905">
        <w:t>eu</w:t>
      </w:r>
      <w:r>
        <w:t xml:space="preserve"> Diretor de Ensino</w:t>
      </w:r>
      <w:r>
        <w:rPr>
          <w:spacing w:val="-30"/>
        </w:rPr>
        <w:t xml:space="preserve"> </w:t>
      </w:r>
      <w:r>
        <w:t>de</w:t>
      </w:r>
      <w:r w:rsidR="00FE0905">
        <w:rPr>
          <w:spacing w:val="80"/>
          <w:w w:val="150"/>
        </w:rPr>
        <w:t xml:space="preserve"> </w:t>
      </w:r>
      <w:r>
        <w:t>Graduação,</w:t>
      </w:r>
      <w:r w:rsidR="00F63455">
        <w:rPr>
          <w:spacing w:val="80"/>
        </w:rPr>
        <w:t xml:space="preserve"> </w:t>
      </w:r>
      <w:r w:rsidR="00FE0905" w:rsidRPr="00FE0905">
        <w:rPr>
          <w:spacing w:val="80"/>
        </w:rPr>
        <w:t>Diego de Medeiros Pereira</w:t>
      </w:r>
      <w:r w:rsidR="00F63455">
        <w:rPr>
          <w:spacing w:val="80"/>
        </w:rPr>
        <w:t xml:space="preserve">, </w:t>
      </w:r>
      <w:r>
        <w:t>daqui</w:t>
      </w:r>
      <w:r>
        <w:rPr>
          <w:spacing w:val="80"/>
        </w:rPr>
        <w:t xml:space="preserve">  </w:t>
      </w:r>
      <w:r>
        <w:t>por</w:t>
      </w:r>
      <w:r>
        <w:rPr>
          <w:spacing w:val="80"/>
        </w:rPr>
        <w:t xml:space="preserve">  </w:t>
      </w:r>
      <w:r>
        <w:t>diante</w:t>
      </w:r>
      <w:r w:rsidR="00FE0905">
        <w:t xml:space="preserve"> </w:t>
      </w:r>
      <w:r>
        <w:t>denominado(a)</w:t>
      </w:r>
      <w:r w:rsidR="00B02C0E">
        <w:rPr>
          <w:spacing w:val="45"/>
        </w:rPr>
        <w:t xml:space="preserve"> </w:t>
      </w:r>
      <w:r>
        <w:t>UDESC,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o(a)</w:t>
      </w:r>
      <w:r>
        <w:rPr>
          <w:spacing w:val="42"/>
        </w:rPr>
        <w:t xml:space="preserve"> </w:t>
      </w:r>
      <w:r>
        <w:rPr>
          <w:spacing w:val="-2"/>
        </w:rPr>
        <w:t>acadêmico(a)</w:t>
      </w:r>
      <w:r w:rsidR="009049DD">
        <w:rPr>
          <w:spacing w:val="-2"/>
        </w:rPr>
        <w:t xml:space="preserve"> ..........................................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nascido(a)</w:t>
      </w:r>
      <w:r>
        <w:rPr>
          <w:spacing w:val="5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..../..../......,</w:t>
      </w:r>
      <w:r w:rsidR="00FE0905">
        <w:t xml:space="preserve"> </w:t>
      </w:r>
      <w:r>
        <w:t>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 de</w:t>
      </w:r>
      <w:r>
        <w:rPr>
          <w:spacing w:val="-14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 w:rsidR="00B02C0E">
        <w:t xml:space="preserve"> </w:t>
      </w:r>
      <w:r>
        <w:t>.......................,</w:t>
      </w:r>
      <w:r>
        <w:rPr>
          <w:spacing w:val="35"/>
        </w:rPr>
        <w:t xml:space="preserve"> </w:t>
      </w:r>
      <w:r>
        <w:t>CPF nº</w:t>
      </w:r>
      <w:r>
        <w:rPr>
          <w:spacing w:val="32"/>
        </w:rPr>
        <w:t xml:space="preserve"> </w:t>
      </w:r>
      <w:r>
        <w:t>.................................</w:t>
      </w:r>
      <w:r>
        <w:rPr>
          <w:spacing w:val="-4"/>
        </w:rPr>
        <w:t xml:space="preserve"> </w:t>
      </w:r>
      <w:r>
        <w:t>Agência</w:t>
      </w:r>
      <w:r w:rsidR="00FE0905">
        <w:rPr>
          <w:spacing w:val="1"/>
        </w:rPr>
        <w:t xml:space="preserve"> </w:t>
      </w:r>
      <w:r>
        <w:t>Bancária</w:t>
      </w:r>
      <w:r>
        <w:rPr>
          <w:spacing w:val="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.................,</w:t>
      </w:r>
      <w:r>
        <w:rPr>
          <w:spacing w:val="11"/>
        </w:rPr>
        <w:t xml:space="preserve"> </w:t>
      </w:r>
      <w:r>
        <w:t>Conta</w:t>
      </w:r>
      <w:r>
        <w:rPr>
          <w:spacing w:val="12"/>
        </w:rPr>
        <w:t xml:space="preserve"> </w:t>
      </w:r>
      <w:r>
        <w:t>Bancária</w:t>
      </w:r>
      <w:r>
        <w:rPr>
          <w:spacing w:val="-3"/>
        </w:rPr>
        <w:t xml:space="preserve"> </w:t>
      </w:r>
      <w:r>
        <w:rPr>
          <w:spacing w:val="-5"/>
        </w:rPr>
        <w:t>nº</w:t>
      </w:r>
      <w:r w:rsidR="00B02C0E">
        <w:t xml:space="preserve"> .........., </w:t>
      </w:r>
      <w:r>
        <w:rPr>
          <w:spacing w:val="-2"/>
        </w:rPr>
        <w:t>residente</w:t>
      </w:r>
      <w:r w:rsidR="00F63455">
        <w:rPr>
          <w:spacing w:val="-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Rua</w:t>
      </w:r>
      <w:r w:rsidR="00FE0905">
        <w:rPr>
          <w:spacing w:val="-14"/>
        </w:rPr>
        <w:t xml:space="preserve"> </w:t>
      </w:r>
      <w:r w:rsidRPr="00F63455">
        <w:rPr>
          <w:rFonts w:ascii="Arial" w:hAnsi="Arial"/>
          <w:bCs/>
        </w:rPr>
        <w:t>............................................................</w:t>
      </w:r>
      <w:r>
        <w:rPr>
          <w:rFonts w:ascii="Arial" w:hAnsi="Arial"/>
          <w:b/>
          <w:spacing w:val="-6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.......,</w:t>
      </w:r>
      <w:r>
        <w:rPr>
          <w:spacing w:val="-9"/>
        </w:rPr>
        <w:t xml:space="preserve"> </w:t>
      </w:r>
      <w:r>
        <w:t>CEP</w:t>
      </w:r>
      <w:r w:rsidR="004D785A">
        <w:t xml:space="preserve"> </w:t>
      </w:r>
      <w:r w:rsidRPr="004D785A">
        <w:rPr>
          <w:rFonts w:ascii="Arial" w:hAnsi="Arial"/>
          <w:bCs/>
        </w:rPr>
        <w:t>.................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71"/>
        </w:rPr>
        <w:t xml:space="preserve">  </w:t>
      </w:r>
      <w:r>
        <w:rPr>
          <w:spacing w:val="-2"/>
        </w:rPr>
        <w:t>Bairro</w:t>
      </w:r>
      <w:r w:rsidR="00F63455">
        <w:rPr>
          <w:spacing w:val="-2"/>
        </w:rPr>
        <w:t xml:space="preserve"> 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Cidade</w:t>
      </w:r>
      <w:r w:rsidR="00FE0905">
        <w:rPr>
          <w:spacing w:val="40"/>
        </w:rPr>
        <w:t xml:space="preserve"> </w:t>
      </w:r>
      <w:r>
        <w:t>.............................,</w:t>
      </w:r>
      <w:r>
        <w:rPr>
          <w:spacing w:val="40"/>
        </w:rPr>
        <w:t xml:space="preserve"> </w:t>
      </w:r>
      <w:r>
        <w:t>telefone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(.....)</w:t>
      </w:r>
      <w:r w:rsidR="00F63455">
        <w:t xml:space="preserve"> </w:t>
      </w:r>
      <w:r>
        <w:t>.......................,</w:t>
      </w:r>
      <w:r>
        <w:rPr>
          <w:spacing w:val="40"/>
        </w:rPr>
        <w:t xml:space="preserve"> </w:t>
      </w:r>
      <w:r>
        <w:t>doravante denominado(a) simplesmente</w:t>
      </w:r>
      <w:r w:rsidR="00FE0905">
        <w:t xml:space="preserve"> </w:t>
      </w:r>
      <w:r>
        <w:t>monitor(a), têm entre si ajustado o presente TERMO DE COMPROMISSO pelo período de vigência</w:t>
      </w:r>
      <w:r w:rsidR="00FE0905">
        <w:t xml:space="preserve"> </w:t>
      </w:r>
      <w:r>
        <w:t xml:space="preserve">de </w:t>
      </w:r>
      <w:r w:rsidR="00E82F0A">
        <w:rPr>
          <w:b/>
          <w:bCs/>
          <w:color w:val="EE0000"/>
        </w:rPr>
        <w:t>01</w:t>
      </w:r>
      <w:r w:rsidRPr="00FE0905">
        <w:rPr>
          <w:b/>
          <w:bCs/>
          <w:color w:val="EE0000"/>
        </w:rPr>
        <w:t>/</w:t>
      </w:r>
      <w:r w:rsidR="00E82F0A">
        <w:rPr>
          <w:b/>
          <w:bCs/>
          <w:color w:val="EE0000"/>
        </w:rPr>
        <w:t>08</w:t>
      </w:r>
      <w:r w:rsidRPr="00FE0905">
        <w:rPr>
          <w:b/>
          <w:bCs/>
          <w:color w:val="EE0000"/>
        </w:rPr>
        <w:t>/</w:t>
      </w:r>
      <w:r w:rsidR="00F63455" w:rsidRPr="00FE0905">
        <w:rPr>
          <w:b/>
          <w:bCs/>
          <w:color w:val="EE0000"/>
        </w:rPr>
        <w:t>202</w:t>
      </w:r>
      <w:r w:rsidR="00BB3E01">
        <w:rPr>
          <w:b/>
          <w:bCs/>
          <w:color w:val="EE0000"/>
        </w:rPr>
        <w:t>6</w:t>
      </w:r>
      <w:r w:rsidRPr="00FE0905">
        <w:rPr>
          <w:b/>
          <w:bCs/>
          <w:color w:val="EE0000"/>
        </w:rPr>
        <w:t xml:space="preserve"> </w:t>
      </w:r>
      <w:r w:rsidRPr="00F63455">
        <w:rPr>
          <w:b/>
          <w:bCs/>
        </w:rPr>
        <w:t xml:space="preserve">a </w:t>
      </w:r>
      <w:r w:rsidR="00F63455" w:rsidRPr="00F63455">
        <w:rPr>
          <w:b/>
          <w:bCs/>
        </w:rPr>
        <w:t>28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02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202</w:t>
      </w:r>
      <w:r w:rsidR="00BB3E01">
        <w:rPr>
          <w:b/>
          <w:bCs/>
        </w:rPr>
        <w:t>7</w:t>
      </w:r>
      <w:r>
        <w:t>, regido pelas seguintes normas</w:t>
      </w:r>
      <w:r w:rsidR="00F63455"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condições:</w:t>
      </w:r>
    </w:p>
    <w:p w14:paraId="1F7C6FF1" w14:textId="60AE3928" w:rsidR="009F529C" w:rsidRDefault="00AF7095" w:rsidP="00F63455">
      <w:pPr>
        <w:pStyle w:val="Corpodetexto"/>
        <w:spacing w:before="228" w:line="276" w:lineRule="auto"/>
        <w:ind w:left="222"/>
        <w:jc w:val="center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 w:rsidR="00F63455">
        <w:t xml:space="preserve">            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2"/>
        </w:rPr>
        <w:t xml:space="preserve"> </w:t>
      </w:r>
      <w:r>
        <w:rPr>
          <w:spacing w:val="-2"/>
        </w:rPr>
        <w:t>VOLUNTÁRIO(A)</w:t>
      </w:r>
    </w:p>
    <w:p w14:paraId="03DF31BE" w14:textId="77777777" w:rsidR="009F529C" w:rsidRDefault="009F529C" w:rsidP="00F63455">
      <w:pPr>
        <w:pStyle w:val="Corpodetexto"/>
        <w:spacing w:before="6" w:line="276" w:lineRule="auto"/>
      </w:pPr>
    </w:p>
    <w:p w14:paraId="762FB35C" w14:textId="5754B1CF" w:rsidR="009F529C" w:rsidRDefault="00AF7095" w:rsidP="00F63455">
      <w:pPr>
        <w:pStyle w:val="Corpodetexto"/>
        <w:tabs>
          <w:tab w:val="left" w:leader="dot" w:pos="6219"/>
        </w:tabs>
        <w:spacing w:line="276" w:lineRule="auto"/>
        <w:ind w:left="203"/>
        <w:jc w:val="both"/>
      </w:pPr>
      <w:r>
        <w:t>À</w:t>
      </w:r>
      <w:r>
        <w:rPr>
          <w:spacing w:val="12"/>
        </w:rPr>
        <w:t xml:space="preserve"> </w:t>
      </w:r>
      <w:r>
        <w:t>UDESC,</w:t>
      </w:r>
      <w:r>
        <w:rPr>
          <w:spacing w:val="17"/>
        </w:rPr>
        <w:t xml:space="preserve"> </w:t>
      </w:r>
      <w:r>
        <w:t>através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Centro</w:t>
      </w:r>
      <w:r w:rsidR="00F63455">
        <w:t xml:space="preserve"> de Artes, Design e Moda — CEART</w:t>
      </w:r>
      <w:r>
        <w:t>,</w:t>
      </w:r>
      <w:r>
        <w:rPr>
          <w:spacing w:val="15"/>
        </w:rPr>
        <w:t xml:space="preserve"> </w:t>
      </w:r>
      <w:r>
        <w:t>caberá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fixação</w:t>
      </w:r>
      <w:r>
        <w:rPr>
          <w:spacing w:val="16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spacing w:val="-2"/>
        </w:rPr>
        <w:t>locais,</w:t>
      </w:r>
      <w:r w:rsidR="00F63455">
        <w:rPr>
          <w:spacing w:val="-2"/>
        </w:rPr>
        <w:t xml:space="preserve"> </w:t>
      </w:r>
      <w:r>
        <w:t>datas e horários, em que se realizarão as atividades de Monitoria, expressas pela programação elaborada entre o monitor(a) e o(a) Professor(a) Orientador(a), que deverá ajustar-se com o horário escolar a que está sujeito(a) o(a) monitor(a).</w:t>
      </w:r>
    </w:p>
    <w:p w14:paraId="1F00BCD8" w14:textId="77777777" w:rsidR="009F529C" w:rsidRDefault="009F529C" w:rsidP="00F63455">
      <w:pPr>
        <w:pStyle w:val="Corpodetexto"/>
        <w:spacing w:before="9" w:line="276" w:lineRule="auto"/>
      </w:pPr>
    </w:p>
    <w:p w14:paraId="7A597E03" w14:textId="093AC0BD" w:rsidR="009F529C" w:rsidRDefault="00AF7095" w:rsidP="00F63455">
      <w:pPr>
        <w:pStyle w:val="Corpodetexto"/>
        <w:spacing w:line="276" w:lineRule="auto"/>
        <w:ind w:left="203" w:right="138"/>
        <w:jc w:val="both"/>
      </w:pPr>
      <w:r>
        <w:t>O(</w:t>
      </w:r>
      <w:r w:rsidR="00583317">
        <w:t>A</w:t>
      </w:r>
      <w:r>
        <w:t>)</w:t>
      </w:r>
      <w:r>
        <w:rPr>
          <w:spacing w:val="40"/>
        </w:rPr>
        <w:t xml:space="preserve"> </w:t>
      </w:r>
      <w:r>
        <w:t>monitor(a)</w:t>
      </w:r>
      <w:r>
        <w:rPr>
          <w:spacing w:val="-2"/>
        </w:rPr>
        <w:t xml:space="preserve"> </w:t>
      </w:r>
      <w:r>
        <w:t>executará</w:t>
      </w:r>
      <w:r>
        <w:rPr>
          <w:spacing w:val="-4"/>
        </w:rPr>
        <w:t xml:space="preserve"> </w:t>
      </w:r>
      <w:r>
        <w:t>o seu plano de atividades no(s) curso(s)</w:t>
      </w:r>
      <w:r w:rsidR="009049DD">
        <w:t xml:space="preserve"> </w:t>
      </w:r>
      <w:r>
        <w:t>............................ e na(s) disciplina(s)</w:t>
      </w:r>
      <w:r w:rsidR="009049DD">
        <w:t xml:space="preserve"> .........................................................</w:t>
      </w:r>
      <w:r>
        <w:t xml:space="preserve"> na(s) qual(is)</w:t>
      </w:r>
      <w:r w:rsidR="00F63455">
        <w:t>,</w:t>
      </w:r>
      <w:r>
        <w:t xml:space="preserve"> sob orientação do(a) Professor(a) ..............................................., obedecerá às</w:t>
      </w:r>
      <w:r w:rsidR="00583317">
        <w:t xml:space="preserve"> </w:t>
      </w:r>
      <w:r>
        <w:t>diretrizes e normas estabelecidas na Resolução vigente.</w:t>
      </w:r>
    </w:p>
    <w:p w14:paraId="5644273C" w14:textId="77777777" w:rsidR="009F529C" w:rsidRDefault="009F529C" w:rsidP="00F63455">
      <w:pPr>
        <w:pStyle w:val="Corpodetexto"/>
        <w:spacing w:line="276" w:lineRule="auto"/>
      </w:pPr>
    </w:p>
    <w:p w14:paraId="0FA2033D" w14:textId="77777777" w:rsidR="009F529C" w:rsidRDefault="00AF7095" w:rsidP="00F63455">
      <w:pPr>
        <w:pStyle w:val="Corpodetexto"/>
        <w:tabs>
          <w:tab w:val="left" w:leader="dot" w:pos="3025"/>
        </w:tabs>
        <w:spacing w:line="276" w:lineRule="auto"/>
        <w:ind w:left="203" w:right="146"/>
        <w:jc w:val="both"/>
      </w:pPr>
      <w:r>
        <w:t>O(A) monitor(a) exercerá suas atividades sem qualquer vínculo empregatício com a UDESC, em regime</w:t>
      </w:r>
      <w:r>
        <w:rPr>
          <w:spacing w:val="8"/>
        </w:rPr>
        <w:t xml:space="preserve"> </w:t>
      </w:r>
      <w:r>
        <w:rPr>
          <w:spacing w:val="-5"/>
        </w:rPr>
        <w:t>de</w:t>
      </w:r>
      <w:r>
        <w:tab/>
        <w:t>(</w:t>
      </w:r>
      <w:r>
        <w:rPr>
          <w:spacing w:val="10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semanais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efetivo</w:t>
      </w:r>
      <w:r>
        <w:rPr>
          <w:spacing w:val="9"/>
        </w:rPr>
        <w:t xml:space="preserve"> </w:t>
      </w:r>
      <w:r>
        <w:t>exercício,</w:t>
      </w:r>
      <w:r>
        <w:rPr>
          <w:spacing w:val="9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ultrapassando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limite</w:t>
      </w:r>
    </w:p>
    <w:p w14:paraId="5562F7DA" w14:textId="77777777" w:rsidR="009F529C" w:rsidRDefault="00AF7095" w:rsidP="00F63455">
      <w:pPr>
        <w:pStyle w:val="Corpodetexto"/>
        <w:spacing w:before="1" w:line="276" w:lineRule="auto"/>
        <w:ind w:left="203" w:right="136"/>
        <w:jc w:val="both"/>
      </w:pPr>
      <w:r>
        <w:t>máximo de 30 (trinta) horas semanais em atividades envolvendo ensino, pesquisa e extensão, exceto estágios e bolsistas do Programa de Auxílio Financeiro aos Estudantes em Situação de Vulnerabilidade Socioecônomica (PRAFE).</w:t>
      </w:r>
    </w:p>
    <w:p w14:paraId="50CB44FB" w14:textId="77777777" w:rsidR="009F529C" w:rsidRDefault="00AF7095" w:rsidP="00F63455">
      <w:pPr>
        <w:pStyle w:val="Corpodetexto"/>
        <w:spacing w:before="229" w:line="276" w:lineRule="auto"/>
        <w:ind w:left="203" w:right="139"/>
        <w:jc w:val="both"/>
      </w:pPr>
      <w:r>
        <w:t>A UDESC, através do Centro, e o(a) monitor(a) obrigam-se a cumprir a programação de monitoria previamente estabelecida.</w:t>
      </w:r>
    </w:p>
    <w:p w14:paraId="21222268" w14:textId="77777777" w:rsidR="009F529C" w:rsidRDefault="009F529C" w:rsidP="00F63455">
      <w:pPr>
        <w:pStyle w:val="Corpodetexto"/>
        <w:spacing w:before="11" w:line="276" w:lineRule="auto"/>
      </w:pPr>
    </w:p>
    <w:p w14:paraId="358EC5BA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</w:t>
      </w:r>
      <w:r>
        <w:rPr>
          <w:spacing w:val="30"/>
        </w:rPr>
        <w:t xml:space="preserve"> </w:t>
      </w:r>
      <w:r>
        <w:t>monitor(a)</w:t>
      </w:r>
      <w:r>
        <w:rPr>
          <w:spacing w:val="35"/>
        </w:rPr>
        <w:t xml:space="preserve"> </w:t>
      </w:r>
      <w:r>
        <w:t>terá</w:t>
      </w:r>
      <w:r>
        <w:rPr>
          <w:spacing w:val="32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orientador(a)</w:t>
      </w:r>
      <w:r>
        <w:rPr>
          <w:spacing w:val="33"/>
        </w:rPr>
        <w:t xml:space="preserve"> </w:t>
      </w:r>
      <w:r>
        <w:t>um(a)</w:t>
      </w:r>
      <w:r>
        <w:rPr>
          <w:spacing w:val="33"/>
        </w:rPr>
        <w:t xml:space="preserve"> </w:t>
      </w:r>
      <w:r>
        <w:t>professor(a)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UDESC,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responsável em todas as instâncias pelo desenvolvimento das atividades programadas.</w:t>
      </w:r>
    </w:p>
    <w:p w14:paraId="41443129" w14:textId="77777777" w:rsidR="009F529C" w:rsidRDefault="009F529C" w:rsidP="00F63455">
      <w:pPr>
        <w:pStyle w:val="Corpodetexto"/>
        <w:spacing w:before="1" w:line="276" w:lineRule="auto"/>
      </w:pPr>
    </w:p>
    <w:p w14:paraId="701EBB66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 monitor(a) responderá pelas perdas e danos decorrentes da inobservância das normas internas ou das constantes do presente Termo de Compromisso.</w:t>
      </w:r>
    </w:p>
    <w:p w14:paraId="66081929" w14:textId="77777777" w:rsidR="009F529C" w:rsidRDefault="00AF7095" w:rsidP="00F63455">
      <w:pPr>
        <w:pStyle w:val="Corpodetexto"/>
        <w:spacing w:before="229" w:line="276" w:lineRule="auto"/>
        <w:ind w:left="203" w:right="144"/>
        <w:jc w:val="both"/>
      </w:pPr>
      <w:r>
        <w:t>A UDESC compromete-se a pagar ao(a) monitor(a), por seu serviço, o valor estabelecido em legislação</w:t>
      </w:r>
      <w:r>
        <w:rPr>
          <w:spacing w:val="-1"/>
        </w:rPr>
        <w:t xml:space="preserve"> </w:t>
      </w:r>
      <w:r>
        <w:t>própria.</w:t>
      </w:r>
    </w:p>
    <w:p w14:paraId="5FBA2351" w14:textId="77777777" w:rsidR="009F529C" w:rsidRDefault="009F529C" w:rsidP="00F63455">
      <w:pPr>
        <w:pStyle w:val="Corpodetexto"/>
        <w:spacing w:before="1" w:line="276" w:lineRule="auto"/>
      </w:pPr>
    </w:p>
    <w:p w14:paraId="02E9CA13" w14:textId="77777777" w:rsidR="009F529C" w:rsidRDefault="00AF7095" w:rsidP="00F63455">
      <w:pPr>
        <w:pStyle w:val="Corpodetexto"/>
        <w:spacing w:before="1" w:line="276" w:lineRule="auto"/>
        <w:ind w:left="203" w:right="310"/>
        <w:jc w:val="both"/>
      </w:pPr>
      <w:r>
        <w:t>Se o(a) monitor(a), sem justificativa fundamentada, concorrer para o cancelamento de seu contrato, compete-lhe ressarcir os valores recebidos, atualizados, à UDESC.</w:t>
      </w:r>
    </w:p>
    <w:p w14:paraId="5DF9E0BD" w14:textId="77777777" w:rsidR="009F529C" w:rsidRDefault="009F529C" w:rsidP="00F63455">
      <w:pPr>
        <w:pStyle w:val="Corpodetexto"/>
        <w:spacing w:before="10" w:line="276" w:lineRule="auto"/>
      </w:pPr>
    </w:p>
    <w:p w14:paraId="562FA873" w14:textId="299A37C5" w:rsidR="009F529C" w:rsidRPr="00D72877" w:rsidRDefault="00AF7095" w:rsidP="00F63455">
      <w:pPr>
        <w:pStyle w:val="Corpodetexto"/>
        <w:spacing w:before="1" w:line="276" w:lineRule="auto"/>
        <w:ind w:left="203" w:right="317"/>
        <w:jc w:val="both"/>
      </w:pPr>
      <w:r>
        <w:t>O(A)</w:t>
      </w:r>
      <w:r>
        <w:rPr>
          <w:spacing w:val="-1"/>
        </w:rPr>
        <w:t xml:space="preserve"> </w:t>
      </w:r>
      <w:r>
        <w:t xml:space="preserve">monitor(a) terá garantido o seguro contra acidentes pessoais, por conta e cargo da UDESC, nos termos da legislação pertinente, sob </w:t>
      </w:r>
      <w:r w:rsidRPr="00D72877">
        <w:t xml:space="preserve">apólice de número </w:t>
      </w:r>
      <w:r w:rsidR="00F63455" w:rsidRPr="00D72877">
        <w:t>01.82.000</w:t>
      </w:r>
      <w:r w:rsidR="00D72877" w:rsidRPr="00D72877">
        <w:t xml:space="preserve">2789 </w:t>
      </w:r>
      <w:r w:rsidR="00F63455" w:rsidRPr="00D72877">
        <w:t>GENTE SEGURADORA S/A.</w:t>
      </w:r>
    </w:p>
    <w:p w14:paraId="7D5E22EF" w14:textId="77777777" w:rsidR="009F529C" w:rsidRDefault="009F529C" w:rsidP="00F63455">
      <w:pPr>
        <w:pStyle w:val="Corpodetexto"/>
        <w:spacing w:line="276" w:lineRule="auto"/>
        <w:jc w:val="both"/>
        <w:sectPr w:rsidR="009F529C">
          <w:headerReference w:type="default" r:id="rId7"/>
          <w:footerReference w:type="default" r:id="rId8"/>
          <w:pgSz w:w="11910" w:h="16840"/>
          <w:pgMar w:top="1600" w:right="992" w:bottom="280" w:left="1700" w:header="720" w:footer="0" w:gutter="0"/>
          <w:cols w:space="720"/>
        </w:sectPr>
      </w:pPr>
    </w:p>
    <w:p w14:paraId="1F6F1EE4" w14:textId="77777777" w:rsidR="009F529C" w:rsidRDefault="00AF7095" w:rsidP="00F63455">
      <w:pPr>
        <w:pStyle w:val="Corpodetexto"/>
        <w:spacing w:before="82" w:line="276" w:lineRule="auto"/>
        <w:ind w:left="203" w:right="311"/>
        <w:jc w:val="both"/>
      </w:pPr>
      <w:r>
        <w:lastRenderedPageBreak/>
        <w:t>O presente Termo de Compromisso poderá ser rescindido por qualquer uma das partes,</w:t>
      </w:r>
      <w:r>
        <w:rPr>
          <w:spacing w:val="40"/>
        </w:rPr>
        <w:t xml:space="preserve"> </w:t>
      </w:r>
      <w:r>
        <w:t>mediante comunicação por escrito à Direção de Ensino de Graduação, devidamente justificada, com antecedência de 30 (trinta) dias.</w:t>
      </w:r>
    </w:p>
    <w:p w14:paraId="0500D23F" w14:textId="77777777" w:rsidR="009F529C" w:rsidRDefault="009F529C" w:rsidP="00F63455">
      <w:pPr>
        <w:pStyle w:val="Corpodetexto"/>
        <w:spacing w:before="9" w:line="276" w:lineRule="auto"/>
      </w:pPr>
    </w:p>
    <w:p w14:paraId="0B8E5DF5" w14:textId="77777777" w:rsidR="009F529C" w:rsidRDefault="00AF7095" w:rsidP="00F63455">
      <w:pPr>
        <w:pStyle w:val="Corpodetexto"/>
        <w:spacing w:line="276" w:lineRule="auto"/>
        <w:ind w:left="203"/>
        <w:jc w:val="both"/>
      </w:pP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consideradas</w:t>
      </w:r>
      <w:r>
        <w:t xml:space="preserve"> </w:t>
      </w:r>
      <w:r>
        <w:rPr>
          <w:spacing w:val="-2"/>
        </w:rPr>
        <w:t>justificativas para o não</w:t>
      </w:r>
      <w:r>
        <w:rPr>
          <w:spacing w:val="-5"/>
        </w:rPr>
        <w:t xml:space="preserve"> </w:t>
      </w:r>
      <w:r>
        <w:rPr>
          <w:spacing w:val="-2"/>
        </w:rPr>
        <w:t>cumprimento deste</w:t>
      </w:r>
      <w:r>
        <w:rPr>
          <w:spacing w:val="-5"/>
        </w:rPr>
        <w:t xml:space="preserve"> </w:t>
      </w:r>
      <w:r>
        <w:rPr>
          <w:spacing w:val="-2"/>
        </w:rPr>
        <w:t>Termo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Compromisso:</w:t>
      </w:r>
    </w:p>
    <w:p w14:paraId="6FB733C7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24"/>
        </w:tabs>
        <w:spacing w:line="276" w:lineRule="auto"/>
        <w:ind w:left="1124" w:hanging="258"/>
        <w:jc w:val="both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Udesc/Centro: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 motivos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natureza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administrativa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disciplinar;</w:t>
      </w:r>
    </w:p>
    <w:p w14:paraId="624A46D6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02"/>
        </w:tabs>
        <w:spacing w:before="6" w:line="276" w:lineRule="auto"/>
        <w:ind w:right="320" w:firstLine="60"/>
        <w:jc w:val="both"/>
        <w:rPr>
          <w:sz w:val="20"/>
        </w:rPr>
      </w:pP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o(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>monitor(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40"/>
          <w:sz w:val="20"/>
        </w:rPr>
        <w:t xml:space="preserve"> </w:t>
      </w:r>
      <w:r>
        <w:rPr>
          <w:sz w:val="20"/>
        </w:rPr>
        <w:t>escolares;</w:t>
      </w:r>
      <w:r>
        <w:rPr>
          <w:spacing w:val="40"/>
          <w:sz w:val="20"/>
        </w:rPr>
        <w:t xml:space="preserve"> </w:t>
      </w:r>
      <w:r>
        <w:rPr>
          <w:sz w:val="20"/>
        </w:rPr>
        <w:t>doenças</w:t>
      </w:r>
      <w:r>
        <w:rPr>
          <w:spacing w:val="40"/>
          <w:sz w:val="20"/>
        </w:rPr>
        <w:t xml:space="preserve"> </w:t>
      </w:r>
      <w:r>
        <w:rPr>
          <w:sz w:val="20"/>
        </w:rPr>
        <w:t>(comprovadas</w:t>
      </w:r>
      <w:r>
        <w:rPr>
          <w:spacing w:val="40"/>
          <w:sz w:val="20"/>
        </w:rPr>
        <w:t xml:space="preserve"> </w:t>
      </w:r>
      <w:r>
        <w:rPr>
          <w:sz w:val="20"/>
        </w:rPr>
        <w:t>por atestado médico), transferência de curso, turno ou</w:t>
      </w:r>
      <w:r>
        <w:rPr>
          <w:spacing w:val="40"/>
          <w:sz w:val="20"/>
        </w:rPr>
        <w:t xml:space="preserve"> </w:t>
      </w:r>
      <w:r>
        <w:rPr>
          <w:sz w:val="20"/>
        </w:rPr>
        <w:t>instituição de ensino; aquisição de emprego; ou motivo de outra natureza, desde que devidamente comprovada.</w:t>
      </w:r>
    </w:p>
    <w:p w14:paraId="568C6F29" w14:textId="77777777" w:rsidR="009F529C" w:rsidRDefault="009F529C" w:rsidP="00F63455">
      <w:pPr>
        <w:pStyle w:val="Corpodetexto"/>
        <w:spacing w:before="12" w:line="276" w:lineRule="auto"/>
      </w:pPr>
    </w:p>
    <w:p w14:paraId="6491558E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As atribuições do(a) monitor(a) estão previstas na</w:t>
      </w:r>
      <w:r>
        <w:rPr>
          <w:spacing w:val="-1"/>
        </w:rPr>
        <w:t xml:space="preserve"> </w:t>
      </w:r>
      <w:r>
        <w:t>resolução vigente 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sobre o Programa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Monitorias.</w:t>
      </w:r>
    </w:p>
    <w:p w14:paraId="368C0460" w14:textId="77777777" w:rsidR="009F529C" w:rsidRDefault="009F529C" w:rsidP="00F63455">
      <w:pPr>
        <w:pStyle w:val="Corpodetexto"/>
        <w:spacing w:before="11" w:line="276" w:lineRule="auto"/>
      </w:pPr>
    </w:p>
    <w:p w14:paraId="34909DE8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Fica estabelecido o foro da Comarca de Florianópolis para decisão de eventuais controvérsias que atinjam a esfera judicial.</w:t>
      </w:r>
    </w:p>
    <w:p w14:paraId="2B06AE9D" w14:textId="77777777" w:rsidR="009F529C" w:rsidRDefault="009F529C" w:rsidP="00F63455">
      <w:pPr>
        <w:pStyle w:val="Corpodetexto"/>
        <w:spacing w:before="2" w:line="276" w:lineRule="auto"/>
      </w:pPr>
    </w:p>
    <w:p w14:paraId="3A659500" w14:textId="753A214F" w:rsidR="009F529C" w:rsidRDefault="00AF7095" w:rsidP="00F63455">
      <w:pPr>
        <w:pStyle w:val="Corpodetexto"/>
        <w:spacing w:line="276" w:lineRule="auto"/>
        <w:ind w:left="203"/>
      </w:pPr>
      <w:r>
        <w:t>E,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assim estarem justos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acordo,</w:t>
      </w:r>
      <w:r>
        <w:rPr>
          <w:spacing w:val="-2"/>
        </w:rPr>
        <w:t xml:space="preserve"> </w:t>
      </w:r>
      <w:r>
        <w:t>assinam 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>.</w:t>
      </w:r>
    </w:p>
    <w:p w14:paraId="66120447" w14:textId="77777777" w:rsidR="009F529C" w:rsidRDefault="009F529C" w:rsidP="00F63455">
      <w:pPr>
        <w:pStyle w:val="Corpodetexto"/>
        <w:spacing w:before="229" w:line="276" w:lineRule="auto"/>
      </w:pPr>
    </w:p>
    <w:p w14:paraId="77445A4C" w14:textId="77777777" w:rsidR="00F63455" w:rsidRDefault="00AF7095" w:rsidP="00F63455">
      <w:pPr>
        <w:pStyle w:val="Corpodetexto"/>
        <w:tabs>
          <w:tab w:val="left" w:pos="4958"/>
        </w:tabs>
        <w:spacing w:line="276" w:lineRule="auto"/>
        <w:ind w:left="203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14:paraId="53049C3D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7BD1FD05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322095CC" w14:textId="08980B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---------------------------------------------------</w:t>
      </w:r>
    </w:p>
    <w:p w14:paraId="5C3B0B7B" w14:textId="72EABB4E" w:rsidR="009F529C" w:rsidRDefault="00AF709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Monitor(a)</w:t>
      </w:r>
    </w:p>
    <w:p w14:paraId="603458E8" w14:textId="77777777" w:rsidR="009F529C" w:rsidRDefault="009F529C" w:rsidP="00F63455">
      <w:pPr>
        <w:pStyle w:val="Corpodetexto"/>
        <w:spacing w:line="276" w:lineRule="auto"/>
        <w:jc w:val="center"/>
      </w:pPr>
    </w:p>
    <w:p w14:paraId="53439359" w14:textId="77777777" w:rsidR="009F529C" w:rsidRDefault="009F529C" w:rsidP="00F63455">
      <w:pPr>
        <w:pStyle w:val="Corpodetexto"/>
        <w:spacing w:before="1" w:line="276" w:lineRule="auto"/>
        <w:jc w:val="center"/>
      </w:pPr>
    </w:p>
    <w:p w14:paraId="0171CC50" w14:textId="77777777" w:rsidR="00F63455" w:rsidRDefault="00F63455" w:rsidP="00F63455">
      <w:pPr>
        <w:pStyle w:val="Corpodetexto"/>
        <w:spacing w:before="1" w:line="276" w:lineRule="auto"/>
        <w:jc w:val="center"/>
      </w:pPr>
    </w:p>
    <w:p w14:paraId="79060698" w14:textId="0089777C" w:rsidR="00F63455" w:rsidRDefault="00F63455" w:rsidP="00F63455">
      <w:pPr>
        <w:pStyle w:val="Corpodetexto"/>
        <w:spacing w:before="1" w:line="276" w:lineRule="auto"/>
        <w:jc w:val="center"/>
      </w:pPr>
      <w:r>
        <w:t>------------------------------------------------------</w:t>
      </w:r>
    </w:p>
    <w:p w14:paraId="78B37806" w14:textId="77777777" w:rsidR="00F63455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Professor(a)</w:t>
      </w:r>
      <w:r>
        <w:rPr>
          <w:spacing w:val="-12"/>
        </w:rPr>
        <w:t xml:space="preserve"> </w:t>
      </w:r>
      <w:r>
        <w:rPr>
          <w:spacing w:val="-2"/>
        </w:rPr>
        <w:t>Orientador(a)</w:t>
      </w:r>
    </w:p>
    <w:p w14:paraId="49748274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F419CEB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5AB815C" w14:textId="77777777" w:rsidR="003425F7" w:rsidRDefault="003425F7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49906487" w14:textId="750DFB7B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------------------------------------------------------</w:t>
      </w:r>
    </w:p>
    <w:p w14:paraId="6E94E387" w14:textId="15BD6E6A" w:rsidR="009F529C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Diretor(a)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Graduação</w:t>
      </w:r>
    </w:p>
    <w:sectPr w:rsidR="009F529C">
      <w:headerReference w:type="default" r:id="rId9"/>
      <w:footerReference w:type="default" r:id="rId10"/>
      <w:pgSz w:w="11910" w:h="16840"/>
      <w:pgMar w:top="1600" w:right="992" w:bottom="280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812B" w14:textId="77777777" w:rsidR="00CC5592" w:rsidRDefault="00CC5592">
      <w:r>
        <w:separator/>
      </w:r>
    </w:p>
  </w:endnote>
  <w:endnote w:type="continuationSeparator" w:id="0">
    <w:p w14:paraId="659B5F80" w14:textId="77777777" w:rsidR="00CC5592" w:rsidRDefault="00CC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3B03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C407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12EA" w14:textId="77777777" w:rsidR="00CC5592" w:rsidRDefault="00CC5592">
      <w:r>
        <w:separator/>
      </w:r>
    </w:p>
  </w:footnote>
  <w:footnote w:type="continuationSeparator" w:id="0">
    <w:p w14:paraId="185668C0" w14:textId="77777777" w:rsidR="00CC5592" w:rsidRDefault="00CC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E47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7744" behindDoc="1" locked="0" layoutInCell="1" allowOverlap="1" wp14:anchorId="798E6E02" wp14:editId="681F3FEE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6696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8768" behindDoc="1" locked="0" layoutInCell="1" allowOverlap="1" wp14:anchorId="07975C08" wp14:editId="54B25E72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A65"/>
    <w:multiLevelType w:val="hybridMultilevel"/>
    <w:tmpl w:val="42F88736"/>
    <w:lvl w:ilvl="0" w:tplc="823E1A0A">
      <w:start w:val="3"/>
      <w:numFmt w:val="decimal"/>
      <w:lvlText w:val="%1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544B944">
      <w:numFmt w:val="bullet"/>
      <w:lvlText w:val="-"/>
      <w:lvlJc w:val="left"/>
      <w:pPr>
        <w:ind w:left="779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2767F60">
      <w:numFmt w:val="bullet"/>
      <w:lvlText w:val="•"/>
      <w:lvlJc w:val="left"/>
      <w:pPr>
        <w:ind w:left="1717" w:hanging="260"/>
      </w:pPr>
      <w:rPr>
        <w:rFonts w:hint="default"/>
        <w:lang w:val="pt-PT" w:eastAsia="en-US" w:bidi="ar-SA"/>
      </w:rPr>
    </w:lvl>
    <w:lvl w:ilvl="3" w:tplc="F17EEDC4">
      <w:numFmt w:val="bullet"/>
      <w:lvlText w:val="•"/>
      <w:lvlJc w:val="left"/>
      <w:pPr>
        <w:ind w:left="2654" w:hanging="260"/>
      </w:pPr>
      <w:rPr>
        <w:rFonts w:hint="default"/>
        <w:lang w:val="pt-PT" w:eastAsia="en-US" w:bidi="ar-SA"/>
      </w:rPr>
    </w:lvl>
    <w:lvl w:ilvl="4" w:tplc="1A1AC92A">
      <w:numFmt w:val="bullet"/>
      <w:lvlText w:val="•"/>
      <w:lvlJc w:val="left"/>
      <w:pPr>
        <w:ind w:left="3592" w:hanging="260"/>
      </w:pPr>
      <w:rPr>
        <w:rFonts w:hint="default"/>
        <w:lang w:val="pt-PT" w:eastAsia="en-US" w:bidi="ar-SA"/>
      </w:rPr>
    </w:lvl>
    <w:lvl w:ilvl="5" w:tplc="D23264CC">
      <w:numFmt w:val="bullet"/>
      <w:lvlText w:val="•"/>
      <w:lvlJc w:val="left"/>
      <w:pPr>
        <w:ind w:left="4529" w:hanging="260"/>
      </w:pPr>
      <w:rPr>
        <w:rFonts w:hint="default"/>
        <w:lang w:val="pt-PT" w:eastAsia="en-US" w:bidi="ar-SA"/>
      </w:rPr>
    </w:lvl>
    <w:lvl w:ilvl="6" w:tplc="77DEF610">
      <w:numFmt w:val="bullet"/>
      <w:lvlText w:val="•"/>
      <w:lvlJc w:val="left"/>
      <w:pPr>
        <w:ind w:left="5467" w:hanging="260"/>
      </w:pPr>
      <w:rPr>
        <w:rFonts w:hint="default"/>
        <w:lang w:val="pt-PT" w:eastAsia="en-US" w:bidi="ar-SA"/>
      </w:rPr>
    </w:lvl>
    <w:lvl w:ilvl="7" w:tplc="799026D0">
      <w:numFmt w:val="bullet"/>
      <w:lvlText w:val="•"/>
      <w:lvlJc w:val="left"/>
      <w:pPr>
        <w:ind w:left="6404" w:hanging="260"/>
      </w:pPr>
      <w:rPr>
        <w:rFonts w:hint="default"/>
        <w:lang w:val="pt-PT" w:eastAsia="en-US" w:bidi="ar-SA"/>
      </w:rPr>
    </w:lvl>
    <w:lvl w:ilvl="8" w:tplc="72C8E9AE">
      <w:numFmt w:val="bullet"/>
      <w:lvlText w:val="•"/>
      <w:lvlJc w:val="left"/>
      <w:pPr>
        <w:ind w:left="734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3779D"/>
    <w:multiLevelType w:val="hybridMultilevel"/>
    <w:tmpl w:val="17DA698A"/>
    <w:lvl w:ilvl="0" w:tplc="4770EE32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0B83A42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81D2B3A4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4658F1D6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29723D5E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A6CEC1BC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D5163FC4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D3528B4E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96085E0E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311E0E23"/>
    <w:multiLevelType w:val="hybridMultilevel"/>
    <w:tmpl w:val="EFEA7E8C"/>
    <w:lvl w:ilvl="0" w:tplc="3594E2E6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6B85C9E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769838D0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06B22EFE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35740F2C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4CD03B4A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12DE3ED8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5E9E5C6C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F41A2860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47863615"/>
    <w:multiLevelType w:val="hybridMultilevel"/>
    <w:tmpl w:val="1EAAA172"/>
    <w:lvl w:ilvl="0" w:tplc="24FEB12C">
      <w:start w:val="1"/>
      <w:numFmt w:val="upperRoman"/>
      <w:lvlText w:val="%1."/>
      <w:lvlJc w:val="left"/>
      <w:pPr>
        <w:ind w:left="1430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254C2D8">
      <w:numFmt w:val="bullet"/>
      <w:lvlText w:val="•"/>
      <w:lvlJc w:val="left"/>
      <w:pPr>
        <w:ind w:left="2217" w:hanging="459"/>
      </w:pPr>
      <w:rPr>
        <w:rFonts w:hint="default"/>
        <w:lang w:val="pt-PT" w:eastAsia="en-US" w:bidi="ar-SA"/>
      </w:rPr>
    </w:lvl>
    <w:lvl w:ilvl="2" w:tplc="4CDAAA54">
      <w:numFmt w:val="bullet"/>
      <w:lvlText w:val="•"/>
      <w:lvlJc w:val="left"/>
      <w:pPr>
        <w:ind w:left="2995" w:hanging="459"/>
      </w:pPr>
      <w:rPr>
        <w:rFonts w:hint="default"/>
        <w:lang w:val="pt-PT" w:eastAsia="en-US" w:bidi="ar-SA"/>
      </w:rPr>
    </w:lvl>
    <w:lvl w:ilvl="3" w:tplc="F56CBF90">
      <w:numFmt w:val="bullet"/>
      <w:lvlText w:val="•"/>
      <w:lvlJc w:val="left"/>
      <w:pPr>
        <w:ind w:left="3773" w:hanging="459"/>
      </w:pPr>
      <w:rPr>
        <w:rFonts w:hint="default"/>
        <w:lang w:val="pt-PT" w:eastAsia="en-US" w:bidi="ar-SA"/>
      </w:rPr>
    </w:lvl>
    <w:lvl w:ilvl="4" w:tplc="959CFEDC">
      <w:numFmt w:val="bullet"/>
      <w:lvlText w:val="•"/>
      <w:lvlJc w:val="left"/>
      <w:pPr>
        <w:ind w:left="4550" w:hanging="459"/>
      </w:pPr>
      <w:rPr>
        <w:rFonts w:hint="default"/>
        <w:lang w:val="pt-PT" w:eastAsia="en-US" w:bidi="ar-SA"/>
      </w:rPr>
    </w:lvl>
    <w:lvl w:ilvl="5" w:tplc="CD549DA4">
      <w:numFmt w:val="bullet"/>
      <w:lvlText w:val="•"/>
      <w:lvlJc w:val="left"/>
      <w:pPr>
        <w:ind w:left="5328" w:hanging="459"/>
      </w:pPr>
      <w:rPr>
        <w:rFonts w:hint="default"/>
        <w:lang w:val="pt-PT" w:eastAsia="en-US" w:bidi="ar-SA"/>
      </w:rPr>
    </w:lvl>
    <w:lvl w:ilvl="6" w:tplc="34EA5A32">
      <w:numFmt w:val="bullet"/>
      <w:lvlText w:val="•"/>
      <w:lvlJc w:val="left"/>
      <w:pPr>
        <w:ind w:left="6106" w:hanging="459"/>
      </w:pPr>
      <w:rPr>
        <w:rFonts w:hint="default"/>
        <w:lang w:val="pt-PT" w:eastAsia="en-US" w:bidi="ar-SA"/>
      </w:rPr>
    </w:lvl>
    <w:lvl w:ilvl="7" w:tplc="8DA8E166">
      <w:numFmt w:val="bullet"/>
      <w:lvlText w:val="•"/>
      <w:lvlJc w:val="left"/>
      <w:pPr>
        <w:ind w:left="6883" w:hanging="459"/>
      </w:pPr>
      <w:rPr>
        <w:rFonts w:hint="default"/>
        <w:lang w:val="pt-PT" w:eastAsia="en-US" w:bidi="ar-SA"/>
      </w:rPr>
    </w:lvl>
    <w:lvl w:ilvl="8" w:tplc="85E63A74">
      <w:numFmt w:val="bullet"/>
      <w:lvlText w:val="•"/>
      <w:lvlJc w:val="left"/>
      <w:pPr>
        <w:ind w:left="7661" w:hanging="459"/>
      </w:pPr>
      <w:rPr>
        <w:rFonts w:hint="default"/>
        <w:lang w:val="pt-PT" w:eastAsia="en-US" w:bidi="ar-SA"/>
      </w:rPr>
    </w:lvl>
  </w:abstractNum>
  <w:abstractNum w:abstractNumId="4" w15:restartNumberingAfterBreak="0">
    <w:nsid w:val="54A8745E"/>
    <w:multiLevelType w:val="hybridMultilevel"/>
    <w:tmpl w:val="2E62AB5C"/>
    <w:lvl w:ilvl="0" w:tplc="51FA6B4C">
      <w:start w:val="1"/>
      <w:numFmt w:val="decimal"/>
      <w:lvlText w:val="%1-"/>
      <w:lvlJc w:val="left"/>
      <w:pPr>
        <w:ind w:left="23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3AF91E">
      <w:numFmt w:val="bullet"/>
      <w:lvlText w:val="•"/>
      <w:lvlJc w:val="left"/>
      <w:pPr>
        <w:ind w:left="1137" w:hanging="233"/>
      </w:pPr>
      <w:rPr>
        <w:rFonts w:hint="default"/>
        <w:lang w:val="pt-PT" w:eastAsia="en-US" w:bidi="ar-SA"/>
      </w:rPr>
    </w:lvl>
    <w:lvl w:ilvl="2" w:tplc="A14A0344">
      <w:numFmt w:val="bullet"/>
      <w:lvlText w:val="•"/>
      <w:lvlJc w:val="left"/>
      <w:pPr>
        <w:ind w:left="2035" w:hanging="233"/>
      </w:pPr>
      <w:rPr>
        <w:rFonts w:hint="default"/>
        <w:lang w:val="pt-PT" w:eastAsia="en-US" w:bidi="ar-SA"/>
      </w:rPr>
    </w:lvl>
    <w:lvl w:ilvl="3" w:tplc="B59A4D04">
      <w:numFmt w:val="bullet"/>
      <w:lvlText w:val="•"/>
      <w:lvlJc w:val="left"/>
      <w:pPr>
        <w:ind w:left="2933" w:hanging="233"/>
      </w:pPr>
      <w:rPr>
        <w:rFonts w:hint="default"/>
        <w:lang w:val="pt-PT" w:eastAsia="en-US" w:bidi="ar-SA"/>
      </w:rPr>
    </w:lvl>
    <w:lvl w:ilvl="4" w:tplc="24400AD0">
      <w:numFmt w:val="bullet"/>
      <w:lvlText w:val="•"/>
      <w:lvlJc w:val="left"/>
      <w:pPr>
        <w:ind w:left="3830" w:hanging="233"/>
      </w:pPr>
      <w:rPr>
        <w:rFonts w:hint="default"/>
        <w:lang w:val="pt-PT" w:eastAsia="en-US" w:bidi="ar-SA"/>
      </w:rPr>
    </w:lvl>
    <w:lvl w:ilvl="5" w:tplc="24203472">
      <w:numFmt w:val="bullet"/>
      <w:lvlText w:val="•"/>
      <w:lvlJc w:val="left"/>
      <w:pPr>
        <w:ind w:left="4728" w:hanging="233"/>
      </w:pPr>
      <w:rPr>
        <w:rFonts w:hint="default"/>
        <w:lang w:val="pt-PT" w:eastAsia="en-US" w:bidi="ar-SA"/>
      </w:rPr>
    </w:lvl>
    <w:lvl w:ilvl="6" w:tplc="756C10A8">
      <w:numFmt w:val="bullet"/>
      <w:lvlText w:val="•"/>
      <w:lvlJc w:val="left"/>
      <w:pPr>
        <w:ind w:left="5626" w:hanging="233"/>
      </w:pPr>
      <w:rPr>
        <w:rFonts w:hint="default"/>
        <w:lang w:val="pt-PT" w:eastAsia="en-US" w:bidi="ar-SA"/>
      </w:rPr>
    </w:lvl>
    <w:lvl w:ilvl="7" w:tplc="693203D8">
      <w:numFmt w:val="bullet"/>
      <w:lvlText w:val="•"/>
      <w:lvlJc w:val="left"/>
      <w:pPr>
        <w:ind w:left="6523" w:hanging="233"/>
      </w:pPr>
      <w:rPr>
        <w:rFonts w:hint="default"/>
        <w:lang w:val="pt-PT" w:eastAsia="en-US" w:bidi="ar-SA"/>
      </w:rPr>
    </w:lvl>
    <w:lvl w:ilvl="8" w:tplc="E670EBD6">
      <w:numFmt w:val="bullet"/>
      <w:lvlText w:val="•"/>
      <w:lvlJc w:val="left"/>
      <w:pPr>
        <w:ind w:left="7421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58C6647B"/>
    <w:multiLevelType w:val="hybridMultilevel"/>
    <w:tmpl w:val="40C669AE"/>
    <w:lvl w:ilvl="0" w:tplc="D554B908">
      <w:start w:val="1"/>
      <w:numFmt w:val="upperRoman"/>
      <w:lvlText w:val="%1"/>
      <w:lvlJc w:val="left"/>
      <w:pPr>
        <w:ind w:left="875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14E9DA">
      <w:numFmt w:val="bullet"/>
      <w:lvlText w:val="•"/>
      <w:lvlJc w:val="left"/>
      <w:pPr>
        <w:ind w:left="1713" w:hanging="111"/>
      </w:pPr>
      <w:rPr>
        <w:rFonts w:hint="default"/>
        <w:lang w:val="pt-PT" w:eastAsia="en-US" w:bidi="ar-SA"/>
      </w:rPr>
    </w:lvl>
    <w:lvl w:ilvl="2" w:tplc="D7D8F2F0">
      <w:numFmt w:val="bullet"/>
      <w:lvlText w:val="•"/>
      <w:lvlJc w:val="left"/>
      <w:pPr>
        <w:ind w:left="2547" w:hanging="111"/>
      </w:pPr>
      <w:rPr>
        <w:rFonts w:hint="default"/>
        <w:lang w:val="pt-PT" w:eastAsia="en-US" w:bidi="ar-SA"/>
      </w:rPr>
    </w:lvl>
    <w:lvl w:ilvl="3" w:tplc="702A730A">
      <w:numFmt w:val="bullet"/>
      <w:lvlText w:val="•"/>
      <w:lvlJc w:val="left"/>
      <w:pPr>
        <w:ind w:left="3381" w:hanging="111"/>
      </w:pPr>
      <w:rPr>
        <w:rFonts w:hint="default"/>
        <w:lang w:val="pt-PT" w:eastAsia="en-US" w:bidi="ar-SA"/>
      </w:rPr>
    </w:lvl>
    <w:lvl w:ilvl="4" w:tplc="D9C63006">
      <w:numFmt w:val="bullet"/>
      <w:lvlText w:val="•"/>
      <w:lvlJc w:val="left"/>
      <w:pPr>
        <w:ind w:left="4214" w:hanging="111"/>
      </w:pPr>
      <w:rPr>
        <w:rFonts w:hint="default"/>
        <w:lang w:val="pt-PT" w:eastAsia="en-US" w:bidi="ar-SA"/>
      </w:rPr>
    </w:lvl>
    <w:lvl w:ilvl="5" w:tplc="E390AD98">
      <w:numFmt w:val="bullet"/>
      <w:lvlText w:val="•"/>
      <w:lvlJc w:val="left"/>
      <w:pPr>
        <w:ind w:left="5048" w:hanging="111"/>
      </w:pPr>
      <w:rPr>
        <w:rFonts w:hint="default"/>
        <w:lang w:val="pt-PT" w:eastAsia="en-US" w:bidi="ar-SA"/>
      </w:rPr>
    </w:lvl>
    <w:lvl w:ilvl="6" w:tplc="2B72FB10">
      <w:numFmt w:val="bullet"/>
      <w:lvlText w:val="•"/>
      <w:lvlJc w:val="left"/>
      <w:pPr>
        <w:ind w:left="5882" w:hanging="111"/>
      </w:pPr>
      <w:rPr>
        <w:rFonts w:hint="default"/>
        <w:lang w:val="pt-PT" w:eastAsia="en-US" w:bidi="ar-SA"/>
      </w:rPr>
    </w:lvl>
    <w:lvl w:ilvl="7" w:tplc="2E4EDD2C">
      <w:numFmt w:val="bullet"/>
      <w:lvlText w:val="•"/>
      <w:lvlJc w:val="left"/>
      <w:pPr>
        <w:ind w:left="6715" w:hanging="111"/>
      </w:pPr>
      <w:rPr>
        <w:rFonts w:hint="default"/>
        <w:lang w:val="pt-PT" w:eastAsia="en-US" w:bidi="ar-SA"/>
      </w:rPr>
    </w:lvl>
    <w:lvl w:ilvl="8" w:tplc="7A64AD38">
      <w:numFmt w:val="bullet"/>
      <w:lvlText w:val="•"/>
      <w:lvlJc w:val="left"/>
      <w:pPr>
        <w:ind w:left="7549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5A81622F"/>
    <w:multiLevelType w:val="hybridMultilevel"/>
    <w:tmpl w:val="D4985110"/>
    <w:lvl w:ilvl="0" w:tplc="66C647A8">
      <w:start w:val="1"/>
      <w:numFmt w:val="upperRoman"/>
      <w:lvlText w:val="%1"/>
      <w:lvlJc w:val="left"/>
      <w:pPr>
        <w:ind w:left="2" w:hanging="1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718943C">
      <w:numFmt w:val="bullet"/>
      <w:lvlText w:val="•"/>
      <w:lvlJc w:val="left"/>
      <w:pPr>
        <w:ind w:left="921" w:hanging="140"/>
      </w:pPr>
      <w:rPr>
        <w:rFonts w:hint="default"/>
        <w:lang w:val="pt-PT" w:eastAsia="en-US" w:bidi="ar-SA"/>
      </w:rPr>
    </w:lvl>
    <w:lvl w:ilvl="2" w:tplc="45C87DAE">
      <w:numFmt w:val="bullet"/>
      <w:lvlText w:val="•"/>
      <w:lvlJc w:val="left"/>
      <w:pPr>
        <w:ind w:left="1843" w:hanging="140"/>
      </w:pPr>
      <w:rPr>
        <w:rFonts w:hint="default"/>
        <w:lang w:val="pt-PT" w:eastAsia="en-US" w:bidi="ar-SA"/>
      </w:rPr>
    </w:lvl>
    <w:lvl w:ilvl="3" w:tplc="13F02B86">
      <w:numFmt w:val="bullet"/>
      <w:lvlText w:val="•"/>
      <w:lvlJc w:val="left"/>
      <w:pPr>
        <w:ind w:left="2765" w:hanging="140"/>
      </w:pPr>
      <w:rPr>
        <w:rFonts w:hint="default"/>
        <w:lang w:val="pt-PT" w:eastAsia="en-US" w:bidi="ar-SA"/>
      </w:rPr>
    </w:lvl>
    <w:lvl w:ilvl="4" w:tplc="0100D4B8">
      <w:numFmt w:val="bullet"/>
      <w:lvlText w:val="•"/>
      <w:lvlJc w:val="left"/>
      <w:pPr>
        <w:ind w:left="3686" w:hanging="140"/>
      </w:pPr>
      <w:rPr>
        <w:rFonts w:hint="default"/>
        <w:lang w:val="pt-PT" w:eastAsia="en-US" w:bidi="ar-SA"/>
      </w:rPr>
    </w:lvl>
    <w:lvl w:ilvl="5" w:tplc="3E606FA4">
      <w:numFmt w:val="bullet"/>
      <w:lvlText w:val="•"/>
      <w:lvlJc w:val="left"/>
      <w:pPr>
        <w:ind w:left="4608" w:hanging="140"/>
      </w:pPr>
      <w:rPr>
        <w:rFonts w:hint="default"/>
        <w:lang w:val="pt-PT" w:eastAsia="en-US" w:bidi="ar-SA"/>
      </w:rPr>
    </w:lvl>
    <w:lvl w:ilvl="6" w:tplc="5F325AEE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7" w:tplc="BDA04A6A">
      <w:numFmt w:val="bullet"/>
      <w:lvlText w:val="•"/>
      <w:lvlJc w:val="left"/>
      <w:pPr>
        <w:ind w:left="6451" w:hanging="140"/>
      </w:pPr>
      <w:rPr>
        <w:rFonts w:hint="default"/>
        <w:lang w:val="pt-PT" w:eastAsia="en-US" w:bidi="ar-SA"/>
      </w:rPr>
    </w:lvl>
    <w:lvl w:ilvl="8" w:tplc="47BE9962">
      <w:numFmt w:val="bullet"/>
      <w:lvlText w:val="•"/>
      <w:lvlJc w:val="left"/>
      <w:pPr>
        <w:ind w:left="7373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71E536A0"/>
    <w:multiLevelType w:val="hybridMultilevel"/>
    <w:tmpl w:val="99561BB8"/>
    <w:lvl w:ilvl="0" w:tplc="E9061F9A">
      <w:start w:val="1"/>
      <w:numFmt w:val="upperRoman"/>
      <w:lvlText w:val="%1"/>
      <w:lvlJc w:val="left"/>
      <w:pPr>
        <w:ind w:left="2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BF88812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9DC64B72">
      <w:numFmt w:val="bullet"/>
      <w:lvlText w:val="•"/>
      <w:lvlJc w:val="left"/>
      <w:pPr>
        <w:ind w:left="1843" w:hanging="123"/>
      </w:pPr>
      <w:rPr>
        <w:rFonts w:hint="default"/>
        <w:lang w:val="pt-PT" w:eastAsia="en-US" w:bidi="ar-SA"/>
      </w:rPr>
    </w:lvl>
    <w:lvl w:ilvl="3" w:tplc="AC70B1C0">
      <w:numFmt w:val="bullet"/>
      <w:lvlText w:val="•"/>
      <w:lvlJc w:val="left"/>
      <w:pPr>
        <w:ind w:left="2765" w:hanging="123"/>
      </w:pPr>
      <w:rPr>
        <w:rFonts w:hint="default"/>
        <w:lang w:val="pt-PT" w:eastAsia="en-US" w:bidi="ar-SA"/>
      </w:rPr>
    </w:lvl>
    <w:lvl w:ilvl="4" w:tplc="C3F417D6">
      <w:numFmt w:val="bullet"/>
      <w:lvlText w:val="•"/>
      <w:lvlJc w:val="left"/>
      <w:pPr>
        <w:ind w:left="3686" w:hanging="123"/>
      </w:pPr>
      <w:rPr>
        <w:rFonts w:hint="default"/>
        <w:lang w:val="pt-PT" w:eastAsia="en-US" w:bidi="ar-SA"/>
      </w:rPr>
    </w:lvl>
    <w:lvl w:ilvl="5" w:tplc="D17C31A6">
      <w:numFmt w:val="bullet"/>
      <w:lvlText w:val="•"/>
      <w:lvlJc w:val="left"/>
      <w:pPr>
        <w:ind w:left="4608" w:hanging="123"/>
      </w:pPr>
      <w:rPr>
        <w:rFonts w:hint="default"/>
        <w:lang w:val="pt-PT" w:eastAsia="en-US" w:bidi="ar-SA"/>
      </w:rPr>
    </w:lvl>
    <w:lvl w:ilvl="6" w:tplc="1828092C">
      <w:numFmt w:val="bullet"/>
      <w:lvlText w:val="•"/>
      <w:lvlJc w:val="left"/>
      <w:pPr>
        <w:ind w:left="5530" w:hanging="123"/>
      </w:pPr>
      <w:rPr>
        <w:rFonts w:hint="default"/>
        <w:lang w:val="pt-PT" w:eastAsia="en-US" w:bidi="ar-SA"/>
      </w:rPr>
    </w:lvl>
    <w:lvl w:ilvl="7" w:tplc="507E51BA">
      <w:numFmt w:val="bullet"/>
      <w:lvlText w:val="•"/>
      <w:lvlJc w:val="left"/>
      <w:pPr>
        <w:ind w:left="6451" w:hanging="123"/>
      </w:pPr>
      <w:rPr>
        <w:rFonts w:hint="default"/>
        <w:lang w:val="pt-PT" w:eastAsia="en-US" w:bidi="ar-SA"/>
      </w:rPr>
    </w:lvl>
    <w:lvl w:ilvl="8" w:tplc="C3BC8F1C">
      <w:numFmt w:val="bullet"/>
      <w:lvlText w:val="•"/>
      <w:lvlJc w:val="left"/>
      <w:pPr>
        <w:ind w:left="7373" w:hanging="123"/>
      </w:pPr>
      <w:rPr>
        <w:rFonts w:hint="default"/>
        <w:lang w:val="pt-PT" w:eastAsia="en-US" w:bidi="ar-SA"/>
      </w:rPr>
    </w:lvl>
  </w:abstractNum>
  <w:num w:numId="1" w16cid:durableId="2111075261">
    <w:abstractNumId w:val="6"/>
  </w:num>
  <w:num w:numId="2" w16cid:durableId="1844472691">
    <w:abstractNumId w:val="0"/>
  </w:num>
  <w:num w:numId="3" w16cid:durableId="1551841041">
    <w:abstractNumId w:val="4"/>
  </w:num>
  <w:num w:numId="4" w16cid:durableId="783696653">
    <w:abstractNumId w:val="7"/>
  </w:num>
  <w:num w:numId="5" w16cid:durableId="606162755">
    <w:abstractNumId w:val="2"/>
  </w:num>
  <w:num w:numId="6" w16cid:durableId="536964778">
    <w:abstractNumId w:val="5"/>
  </w:num>
  <w:num w:numId="7" w16cid:durableId="1412965080">
    <w:abstractNumId w:val="1"/>
  </w:num>
  <w:num w:numId="8" w16cid:durableId="134409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29C"/>
    <w:rsid w:val="002A6EEF"/>
    <w:rsid w:val="003425F7"/>
    <w:rsid w:val="004D785A"/>
    <w:rsid w:val="00583317"/>
    <w:rsid w:val="005E0844"/>
    <w:rsid w:val="008F35B4"/>
    <w:rsid w:val="009049DD"/>
    <w:rsid w:val="00946FEE"/>
    <w:rsid w:val="009F529C"/>
    <w:rsid w:val="00AE5652"/>
    <w:rsid w:val="00AF7095"/>
    <w:rsid w:val="00B02C0E"/>
    <w:rsid w:val="00B40C3C"/>
    <w:rsid w:val="00BB3E01"/>
    <w:rsid w:val="00C723B0"/>
    <w:rsid w:val="00C751C2"/>
    <w:rsid w:val="00CC5592"/>
    <w:rsid w:val="00D67157"/>
    <w:rsid w:val="00D72877"/>
    <w:rsid w:val="00D9224C"/>
    <w:rsid w:val="00E82F0A"/>
    <w:rsid w:val="00ED53EA"/>
    <w:rsid w:val="00F63455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0DE"/>
  <w15:docId w15:val="{635F2024-5312-46CA-869C-ECA46DA3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077/2023 - CONSUNI - Dispõe sobre o Programa deMonitoria de Graduação da UDESC, nas modalidades remunerada e voluntária.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077/2023 - CONSUNI - Dispõe sobre o Programa deMonitoria de Graduação da UDESC, nas modalidades remunerada e voluntária.</dc:title>
  <dc:creator>r4mcr</dc:creator>
  <cp:lastModifiedBy>CHRISTIANE DALLA COSTA</cp:lastModifiedBy>
  <cp:revision>3</cp:revision>
  <dcterms:created xsi:type="dcterms:W3CDTF">2026-07-15T17:31:00Z</dcterms:created>
  <dcterms:modified xsi:type="dcterms:W3CDTF">2026-07-15T17:32:00Z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