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F475E" w14:textId="221CFE4A" w:rsidR="00062EE3" w:rsidRPr="009F19C8" w:rsidRDefault="00062EE3">
      <w:pPr>
        <w:rPr>
          <w:rFonts w:asciiTheme="majorHAnsi" w:hAnsiTheme="majorHAnsi" w:cstheme="majorHAnsi"/>
          <w:b/>
          <w:sz w:val="22"/>
          <w:szCs w:val="22"/>
        </w:rPr>
      </w:pPr>
      <w:r w:rsidRPr="009F19C8">
        <w:rPr>
          <w:rFonts w:asciiTheme="majorHAnsi" w:hAnsiTheme="majorHAnsi" w:cstheme="majorHAnsi"/>
          <w:b/>
          <w:sz w:val="22"/>
          <w:szCs w:val="22"/>
        </w:rPr>
        <w:t>UNIVERSIDADE DO ESTADO DE SANTA CATARINA</w:t>
      </w:r>
      <w:r w:rsidR="009F19C8" w:rsidRPr="009F19C8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9F19C8">
        <w:rPr>
          <w:rFonts w:asciiTheme="majorHAnsi" w:hAnsiTheme="majorHAnsi" w:cstheme="majorHAnsi"/>
          <w:b/>
          <w:sz w:val="22"/>
          <w:szCs w:val="22"/>
        </w:rPr>
        <w:t>-</w:t>
      </w:r>
      <w:r w:rsidR="009F19C8" w:rsidRPr="009F19C8">
        <w:rPr>
          <w:rFonts w:asciiTheme="majorHAnsi" w:hAnsiTheme="majorHAnsi" w:cstheme="majorHAnsi"/>
          <w:b/>
          <w:sz w:val="22"/>
          <w:szCs w:val="22"/>
        </w:rPr>
        <w:t xml:space="preserve"> U</w:t>
      </w:r>
      <w:r w:rsidRPr="009F19C8">
        <w:rPr>
          <w:rFonts w:asciiTheme="majorHAnsi" w:hAnsiTheme="majorHAnsi" w:cstheme="majorHAnsi"/>
          <w:b/>
          <w:sz w:val="22"/>
          <w:szCs w:val="22"/>
        </w:rPr>
        <w:t>DESC</w:t>
      </w:r>
    </w:p>
    <w:p w14:paraId="0831D225" w14:textId="1DE451C1" w:rsidR="00062EE3" w:rsidRPr="009F19C8" w:rsidRDefault="00062EE3">
      <w:pPr>
        <w:rPr>
          <w:rFonts w:asciiTheme="majorHAnsi" w:hAnsiTheme="majorHAnsi" w:cstheme="majorHAnsi"/>
          <w:b/>
          <w:sz w:val="22"/>
          <w:szCs w:val="22"/>
        </w:rPr>
      </w:pPr>
      <w:r w:rsidRPr="009F19C8">
        <w:rPr>
          <w:rFonts w:asciiTheme="majorHAnsi" w:hAnsiTheme="majorHAnsi" w:cstheme="majorHAnsi"/>
          <w:b/>
          <w:sz w:val="22"/>
          <w:szCs w:val="22"/>
        </w:rPr>
        <w:t>PRÓ-REITORIA DE ENSINO</w:t>
      </w:r>
      <w:r w:rsidR="009F19C8" w:rsidRPr="009F19C8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9F19C8">
        <w:rPr>
          <w:rFonts w:asciiTheme="majorHAnsi" w:hAnsiTheme="majorHAnsi" w:cstheme="majorHAnsi"/>
          <w:b/>
          <w:sz w:val="22"/>
          <w:szCs w:val="22"/>
        </w:rPr>
        <w:t>-</w:t>
      </w:r>
      <w:r w:rsidR="009F19C8" w:rsidRPr="009F19C8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9F19C8">
        <w:rPr>
          <w:rFonts w:asciiTheme="majorHAnsi" w:hAnsiTheme="majorHAnsi" w:cstheme="majorHAnsi"/>
          <w:b/>
          <w:sz w:val="22"/>
          <w:szCs w:val="22"/>
        </w:rPr>
        <w:t>PROEN</w:t>
      </w:r>
    </w:p>
    <w:p w14:paraId="7A57859E" w14:textId="77777777" w:rsidR="00062EE3" w:rsidRPr="009F19C8" w:rsidRDefault="00062EE3">
      <w:pPr>
        <w:rPr>
          <w:rFonts w:asciiTheme="majorHAnsi" w:hAnsiTheme="majorHAnsi" w:cstheme="majorHAnsi"/>
          <w:sz w:val="22"/>
          <w:szCs w:val="22"/>
        </w:rPr>
      </w:pPr>
    </w:p>
    <w:p w14:paraId="0AADF6BD" w14:textId="77777777" w:rsidR="00062EE3" w:rsidRPr="009F19C8" w:rsidRDefault="00062EE3">
      <w:pPr>
        <w:rPr>
          <w:rFonts w:asciiTheme="majorHAnsi" w:hAnsiTheme="majorHAnsi" w:cstheme="majorHAnsi"/>
          <w:sz w:val="22"/>
          <w:szCs w:val="22"/>
        </w:rPr>
      </w:pPr>
    </w:p>
    <w:p w14:paraId="4EDF5958" w14:textId="4F64A98B" w:rsidR="00062EE3" w:rsidRPr="009F19C8" w:rsidRDefault="009F19C8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SOLICITAÇÃO DE ABERTURA DE PROCESSO</w:t>
      </w:r>
      <w:r w:rsidR="00062EE3" w:rsidRPr="009F19C8">
        <w:rPr>
          <w:rFonts w:asciiTheme="majorHAnsi" w:hAnsiTheme="majorHAnsi" w:cstheme="majorHAnsi"/>
          <w:b/>
          <w:sz w:val="22"/>
          <w:szCs w:val="22"/>
          <w:u w:val="single"/>
        </w:rPr>
        <w:t xml:space="preserve"> SELETIVO</w:t>
      </w:r>
    </w:p>
    <w:p w14:paraId="0DA9731A" w14:textId="77777777" w:rsidR="00062EE3" w:rsidRPr="009F19C8" w:rsidRDefault="004A4F26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9F19C8">
        <w:rPr>
          <w:rFonts w:asciiTheme="majorHAnsi" w:hAnsiTheme="majorHAnsi" w:cstheme="majorHAnsi"/>
          <w:b/>
          <w:sz w:val="22"/>
          <w:szCs w:val="22"/>
        </w:rPr>
        <w:t>Base Legal: Resolução Nº 015/2016</w:t>
      </w:r>
      <w:r w:rsidR="00062EE3" w:rsidRPr="009F19C8">
        <w:rPr>
          <w:rFonts w:asciiTheme="majorHAnsi" w:hAnsiTheme="majorHAnsi" w:cstheme="majorHAnsi"/>
          <w:b/>
          <w:sz w:val="22"/>
          <w:szCs w:val="22"/>
        </w:rPr>
        <w:t>-CONSEPE</w:t>
      </w:r>
    </w:p>
    <w:p w14:paraId="38B16B16" w14:textId="77777777" w:rsidR="00062EE3" w:rsidRPr="009F19C8" w:rsidRDefault="00062EE3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Ind w:w="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0"/>
      </w:tblGrid>
      <w:tr w:rsidR="00062EE3" w:rsidRPr="009F19C8" w14:paraId="28F9BAE2" w14:textId="77777777" w:rsidTr="009F19C8">
        <w:tc>
          <w:tcPr>
            <w:tcW w:w="9180" w:type="dxa"/>
            <w:shd w:val="solid" w:color="C0C0C0" w:fill="FFFFFF"/>
          </w:tcPr>
          <w:p w14:paraId="0965FF24" w14:textId="77777777" w:rsidR="00062EE3" w:rsidRPr="009F19C8" w:rsidRDefault="00062EE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F19C8">
              <w:rPr>
                <w:rFonts w:asciiTheme="majorHAnsi" w:hAnsiTheme="majorHAnsi" w:cstheme="majorHAnsi"/>
                <w:b/>
                <w:sz w:val="22"/>
                <w:szCs w:val="22"/>
              </w:rPr>
              <w:t>Departamento / Centro</w:t>
            </w:r>
          </w:p>
        </w:tc>
      </w:tr>
      <w:tr w:rsidR="00062EE3" w:rsidRPr="009F19C8" w14:paraId="5DF0038C" w14:textId="77777777" w:rsidTr="009F19C8">
        <w:tc>
          <w:tcPr>
            <w:tcW w:w="9180" w:type="dxa"/>
          </w:tcPr>
          <w:p w14:paraId="1A1D85DF" w14:textId="77777777" w:rsidR="00062EE3" w:rsidRDefault="00062EE3" w:rsidP="009F19C8">
            <w:pPr>
              <w:tabs>
                <w:tab w:val="left" w:pos="174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5D8EC5A" w14:textId="77777777" w:rsidR="009F19C8" w:rsidRPr="009F19C8" w:rsidRDefault="009F19C8" w:rsidP="009F19C8">
            <w:pPr>
              <w:tabs>
                <w:tab w:val="left" w:pos="174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F36854F" w14:textId="77777777" w:rsidR="006F49C0" w:rsidRPr="009F19C8" w:rsidRDefault="006F49C0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Ind w:w="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0"/>
      </w:tblGrid>
      <w:tr w:rsidR="00062EE3" w:rsidRPr="009F19C8" w14:paraId="28C04DC0" w14:textId="77777777" w:rsidTr="009F19C8">
        <w:tc>
          <w:tcPr>
            <w:tcW w:w="9180" w:type="dxa"/>
            <w:shd w:val="solid" w:color="C0C0C0" w:fill="FFFFFF"/>
          </w:tcPr>
          <w:p w14:paraId="59A4F7B9" w14:textId="77777777" w:rsidR="00062EE3" w:rsidRPr="009F19C8" w:rsidRDefault="00062EE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F19C8">
              <w:rPr>
                <w:rFonts w:asciiTheme="majorHAnsi" w:hAnsiTheme="majorHAnsi" w:cstheme="majorHAnsi"/>
                <w:b/>
                <w:sz w:val="22"/>
                <w:szCs w:val="22"/>
              </w:rPr>
              <w:t>Área de Conhecimento</w:t>
            </w:r>
          </w:p>
        </w:tc>
      </w:tr>
      <w:tr w:rsidR="00062EE3" w:rsidRPr="009F19C8" w14:paraId="359AE119" w14:textId="77777777" w:rsidTr="009F19C8">
        <w:tc>
          <w:tcPr>
            <w:tcW w:w="9180" w:type="dxa"/>
          </w:tcPr>
          <w:p w14:paraId="79A58883" w14:textId="77777777" w:rsidR="00062EE3" w:rsidRDefault="00062EE3" w:rsidP="009F19C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C4B08BD" w14:textId="77777777" w:rsidR="009F19C8" w:rsidRPr="009F19C8" w:rsidRDefault="009F19C8" w:rsidP="009F19C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1BA5CE4" w14:textId="77777777" w:rsidR="00062EE3" w:rsidRPr="009F19C8" w:rsidRDefault="00062EE3" w:rsidP="009F19C8">
      <w:pPr>
        <w:jc w:val="both"/>
        <w:rPr>
          <w:rFonts w:asciiTheme="majorHAnsi" w:hAnsiTheme="majorHAnsi" w:cstheme="majorHAnsi"/>
        </w:rPr>
      </w:pPr>
      <w:r w:rsidRPr="009F19C8">
        <w:rPr>
          <w:rFonts w:asciiTheme="majorHAnsi" w:hAnsiTheme="majorHAnsi" w:cstheme="majorHAnsi"/>
        </w:rPr>
        <w:t>O Processo Seletivo não será aberto por disciplina(s), mas por área de conhecimento que contemple essa(s) disciplina(s).</w:t>
      </w:r>
    </w:p>
    <w:p w14:paraId="358A6461" w14:textId="77777777" w:rsidR="00062EE3" w:rsidRPr="009F19C8" w:rsidRDefault="00062EE3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Ind w:w="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0"/>
      </w:tblGrid>
      <w:tr w:rsidR="00062EE3" w:rsidRPr="009F19C8" w14:paraId="562E6C11" w14:textId="77777777" w:rsidTr="009F19C8">
        <w:tc>
          <w:tcPr>
            <w:tcW w:w="9180" w:type="dxa"/>
            <w:shd w:val="solid" w:color="C0C0C0" w:fill="FFFFFF"/>
          </w:tcPr>
          <w:p w14:paraId="1939B701" w14:textId="77777777" w:rsidR="00062EE3" w:rsidRPr="009F19C8" w:rsidRDefault="00062EE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F19C8">
              <w:rPr>
                <w:rFonts w:asciiTheme="majorHAnsi" w:hAnsiTheme="majorHAnsi" w:cstheme="majorHAnsi"/>
                <w:b/>
                <w:sz w:val="22"/>
                <w:szCs w:val="22"/>
              </w:rPr>
              <w:t>Justificativa Detalhada</w:t>
            </w:r>
          </w:p>
        </w:tc>
      </w:tr>
      <w:tr w:rsidR="00062EE3" w:rsidRPr="009F19C8" w14:paraId="6B129F4A" w14:textId="77777777" w:rsidTr="009F19C8">
        <w:tc>
          <w:tcPr>
            <w:tcW w:w="9180" w:type="dxa"/>
          </w:tcPr>
          <w:p w14:paraId="3EDC1326" w14:textId="77777777" w:rsidR="00062EE3" w:rsidRDefault="00062EE3" w:rsidP="009F19C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BD778B7" w14:textId="77777777" w:rsidR="009F19C8" w:rsidRDefault="009F19C8" w:rsidP="009F19C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43ECB24" w14:textId="77777777" w:rsidR="009F19C8" w:rsidRDefault="009F19C8" w:rsidP="009F19C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803E291" w14:textId="77777777" w:rsidR="009F19C8" w:rsidRDefault="009F19C8" w:rsidP="009F19C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CD178C2" w14:textId="77777777" w:rsidR="009F19C8" w:rsidRPr="009F19C8" w:rsidRDefault="009F19C8" w:rsidP="009F19C8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475BA8A" w14:textId="66179F19" w:rsidR="00062EE3" w:rsidRPr="009F19C8" w:rsidRDefault="000A68B7" w:rsidP="009F19C8">
      <w:pPr>
        <w:pStyle w:val="Corpodotexto"/>
        <w:spacing w:after="0"/>
        <w:jc w:val="both"/>
        <w:rPr>
          <w:rFonts w:asciiTheme="majorHAnsi" w:hAnsiTheme="majorHAnsi" w:cstheme="majorHAnsi"/>
          <w:noProof w:val="0"/>
          <w:sz w:val="20"/>
        </w:rPr>
      </w:pPr>
      <w:r w:rsidRPr="009F19C8">
        <w:rPr>
          <w:rFonts w:asciiTheme="majorHAnsi" w:hAnsiTheme="majorHAnsi" w:cstheme="majorHAnsi"/>
          <w:noProof w:val="0"/>
          <w:sz w:val="20"/>
        </w:rPr>
        <w:t>Consideradas no Artigo 3º da Resolução Nº 015/16</w:t>
      </w:r>
      <w:r w:rsidR="00062EE3" w:rsidRPr="009F19C8">
        <w:rPr>
          <w:rFonts w:asciiTheme="majorHAnsi" w:hAnsiTheme="majorHAnsi" w:cstheme="majorHAnsi"/>
          <w:noProof w:val="0"/>
          <w:sz w:val="20"/>
        </w:rPr>
        <w:t>-CONSEPE. Incluir descrição das disciplinas que o</w:t>
      </w:r>
      <w:r w:rsidR="009F19C8">
        <w:rPr>
          <w:rFonts w:asciiTheme="majorHAnsi" w:hAnsiTheme="majorHAnsi" w:cstheme="majorHAnsi"/>
          <w:noProof w:val="0"/>
          <w:sz w:val="20"/>
        </w:rPr>
        <w:t>(a)</w:t>
      </w:r>
      <w:r w:rsidR="00062EE3" w:rsidRPr="009F19C8">
        <w:rPr>
          <w:rFonts w:asciiTheme="majorHAnsi" w:hAnsiTheme="majorHAnsi" w:cstheme="majorHAnsi"/>
          <w:noProof w:val="0"/>
          <w:sz w:val="20"/>
        </w:rPr>
        <w:t xml:space="preserve"> docente ministrará. </w:t>
      </w:r>
    </w:p>
    <w:p w14:paraId="73822642" w14:textId="77777777" w:rsidR="006613A6" w:rsidRPr="009F19C8" w:rsidRDefault="006613A6" w:rsidP="006613A6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9214" w:type="dxa"/>
        <w:tblInd w:w="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6613A6" w:rsidRPr="009F19C8" w14:paraId="770A9C98" w14:textId="77777777" w:rsidTr="009F19C8">
        <w:tc>
          <w:tcPr>
            <w:tcW w:w="9214" w:type="dxa"/>
            <w:shd w:val="solid" w:color="C0C0C0" w:fill="FFFFFF"/>
          </w:tcPr>
          <w:p w14:paraId="6302A1EB" w14:textId="7A7D6E77" w:rsidR="006613A6" w:rsidRPr="009F19C8" w:rsidRDefault="009F19C8" w:rsidP="006613A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Material E</w:t>
            </w:r>
            <w:r w:rsidR="006613A6" w:rsidRPr="009F19C8">
              <w:rPr>
                <w:rFonts w:asciiTheme="majorHAnsi" w:hAnsiTheme="majorHAnsi" w:cstheme="majorHAnsi"/>
                <w:b/>
                <w:sz w:val="22"/>
                <w:szCs w:val="22"/>
              </w:rPr>
              <w:t>xtra – Prova Escrita</w:t>
            </w:r>
          </w:p>
        </w:tc>
      </w:tr>
      <w:tr w:rsidR="006613A6" w:rsidRPr="009F19C8" w14:paraId="20401968" w14:textId="77777777" w:rsidTr="009F19C8">
        <w:tc>
          <w:tcPr>
            <w:tcW w:w="9214" w:type="dxa"/>
          </w:tcPr>
          <w:p w14:paraId="6D266675" w14:textId="77777777" w:rsidR="006613A6" w:rsidRPr="009F19C8" w:rsidRDefault="006613A6" w:rsidP="006613A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F19C8">
              <w:rPr>
                <w:rFonts w:asciiTheme="majorHAnsi" w:hAnsiTheme="majorHAnsi" w:cstheme="majorHAnsi"/>
                <w:sz w:val="22"/>
                <w:szCs w:val="22"/>
              </w:rPr>
              <w:t>  </w:t>
            </w:r>
          </w:p>
          <w:p w14:paraId="75357E6D" w14:textId="77777777" w:rsidR="006613A6" w:rsidRPr="009F19C8" w:rsidRDefault="006613A6" w:rsidP="006613A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61B5D5B" w14:textId="5DFD0EE7" w:rsidR="006613A6" w:rsidRPr="009F19C8" w:rsidRDefault="006613A6" w:rsidP="001871D3">
      <w:pPr>
        <w:jc w:val="both"/>
        <w:rPr>
          <w:rFonts w:asciiTheme="majorHAnsi" w:hAnsiTheme="majorHAnsi" w:cstheme="majorHAnsi"/>
        </w:rPr>
      </w:pPr>
      <w:r w:rsidRPr="009F19C8">
        <w:rPr>
          <w:rFonts w:asciiTheme="majorHAnsi" w:hAnsiTheme="majorHAnsi" w:cstheme="majorHAnsi"/>
        </w:rPr>
        <w:t>Incluir todos os materiais extras que poderão ser utilizados pelo</w:t>
      </w:r>
      <w:r w:rsidR="009F19C8">
        <w:rPr>
          <w:rFonts w:asciiTheme="majorHAnsi" w:hAnsiTheme="majorHAnsi" w:cstheme="majorHAnsi"/>
        </w:rPr>
        <w:t>(a)</w:t>
      </w:r>
      <w:r w:rsidRPr="009F19C8">
        <w:rPr>
          <w:rFonts w:asciiTheme="majorHAnsi" w:hAnsiTheme="majorHAnsi" w:cstheme="majorHAnsi"/>
        </w:rPr>
        <w:t xml:space="preserve"> candidato</w:t>
      </w:r>
      <w:r w:rsidR="009F19C8">
        <w:rPr>
          <w:rFonts w:asciiTheme="majorHAnsi" w:hAnsiTheme="majorHAnsi" w:cstheme="majorHAnsi"/>
        </w:rPr>
        <w:t>(a)</w:t>
      </w:r>
      <w:r w:rsidRPr="009F19C8">
        <w:rPr>
          <w:rFonts w:asciiTheme="majorHAnsi" w:hAnsiTheme="majorHAnsi" w:cstheme="majorHAnsi"/>
        </w:rPr>
        <w:t xml:space="preserve"> durante a Prova Escrita. Caso não haja materiais extras</w:t>
      </w:r>
      <w:r w:rsidR="009F19C8">
        <w:rPr>
          <w:rFonts w:asciiTheme="majorHAnsi" w:hAnsiTheme="majorHAnsi" w:cstheme="majorHAnsi"/>
        </w:rPr>
        <w:t>,</w:t>
      </w:r>
      <w:r w:rsidRPr="009F19C8">
        <w:rPr>
          <w:rFonts w:asciiTheme="majorHAnsi" w:hAnsiTheme="majorHAnsi" w:cstheme="majorHAnsi"/>
        </w:rPr>
        <w:t xml:space="preserve"> só serão permitidos lápis, borracha, apontador e caneta esferográfica na cor azul ou preta.</w:t>
      </w:r>
    </w:p>
    <w:p w14:paraId="72D95D33" w14:textId="77777777" w:rsidR="006613A6" w:rsidRPr="009F19C8" w:rsidRDefault="006613A6" w:rsidP="006613A6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9180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0"/>
      </w:tblGrid>
      <w:tr w:rsidR="00062EE3" w:rsidRPr="009F19C8" w14:paraId="072BE089" w14:textId="77777777">
        <w:tc>
          <w:tcPr>
            <w:tcW w:w="9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C0C0C0" w:fill="FFFFFF"/>
          </w:tcPr>
          <w:p w14:paraId="17D95202" w14:textId="77777777" w:rsidR="00062EE3" w:rsidRPr="009F19C8" w:rsidRDefault="00062EE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F19C8">
              <w:rPr>
                <w:rFonts w:asciiTheme="majorHAnsi" w:hAnsiTheme="majorHAnsi" w:cstheme="majorHAnsi"/>
                <w:b/>
                <w:sz w:val="22"/>
                <w:szCs w:val="22"/>
              </w:rPr>
              <w:t>Ementa da Área de Conhecimento</w:t>
            </w:r>
          </w:p>
        </w:tc>
      </w:tr>
      <w:tr w:rsidR="00062EE3" w:rsidRPr="009F19C8" w14:paraId="57A6F5BD" w14:textId="77777777">
        <w:tc>
          <w:tcPr>
            <w:tcW w:w="9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C0C0C0" w:fill="FFFFFF"/>
          </w:tcPr>
          <w:p w14:paraId="5E72F4E3" w14:textId="77777777" w:rsidR="003C6217" w:rsidRDefault="005C6035" w:rsidP="00F457AF">
            <w:pPr>
              <w:widowControl/>
              <w:suppressAutoHyphens w:val="0"/>
              <w:spacing w:before="100" w:beforeAutospacing="1" w:after="100" w:afterAutospacing="1"/>
              <w:rPr>
                <w:rFonts w:asciiTheme="majorHAnsi" w:hAnsiTheme="majorHAnsi" w:cstheme="majorHAnsi"/>
                <w:sz w:val="22"/>
                <w:szCs w:val="22"/>
                <w:lang w:val="en-US" w:eastAsia="en-US"/>
              </w:rPr>
            </w:pPr>
            <w:r w:rsidRPr="009F19C8">
              <w:rPr>
                <w:rFonts w:asciiTheme="majorHAnsi" w:hAnsiTheme="majorHAnsi" w:cstheme="majorHAnsi"/>
                <w:sz w:val="22"/>
                <w:szCs w:val="22"/>
                <w:lang w:val="en-US" w:eastAsia="en-US"/>
              </w:rPr>
              <w:t xml:space="preserve"> </w:t>
            </w:r>
          </w:p>
          <w:p w14:paraId="57684EE1" w14:textId="50319B3E" w:rsidR="009F19C8" w:rsidRPr="009F19C8" w:rsidRDefault="009F19C8" w:rsidP="00F457AF">
            <w:pPr>
              <w:widowControl/>
              <w:suppressAutoHyphens w:val="0"/>
              <w:spacing w:before="100" w:beforeAutospacing="1" w:after="100" w:afterAutospacing="1"/>
              <w:rPr>
                <w:rFonts w:asciiTheme="majorHAnsi" w:hAnsiTheme="majorHAnsi" w:cstheme="majorHAnsi"/>
                <w:sz w:val="22"/>
                <w:szCs w:val="22"/>
                <w:lang w:val="en-US" w:eastAsia="en-US"/>
              </w:rPr>
            </w:pPr>
          </w:p>
        </w:tc>
      </w:tr>
    </w:tbl>
    <w:p w14:paraId="3B2E31FF" w14:textId="77777777" w:rsidR="00062EE3" w:rsidRPr="009F19C8" w:rsidRDefault="00062EE3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9180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0"/>
      </w:tblGrid>
      <w:tr w:rsidR="00062EE3" w:rsidRPr="009F19C8" w14:paraId="2FAE97D1" w14:textId="77777777">
        <w:tc>
          <w:tcPr>
            <w:tcW w:w="9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C0C0C0" w:fill="FFFFFF"/>
          </w:tcPr>
          <w:p w14:paraId="7640D169" w14:textId="77777777" w:rsidR="00062EE3" w:rsidRPr="009F19C8" w:rsidRDefault="00062EE3">
            <w:pPr>
              <w:pStyle w:val="Ttulo1"/>
              <w:jc w:val="left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9F19C8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Bibliografia</w:t>
            </w:r>
          </w:p>
        </w:tc>
      </w:tr>
      <w:tr w:rsidR="00062EE3" w:rsidRPr="009F19C8" w14:paraId="2835E41B" w14:textId="77777777">
        <w:tc>
          <w:tcPr>
            <w:tcW w:w="9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C0C0C0" w:fill="FFFFFF"/>
          </w:tcPr>
          <w:p w14:paraId="712119D0" w14:textId="77777777" w:rsidR="003C6217" w:rsidRDefault="003C6217" w:rsidP="009F19C8">
            <w:pPr>
              <w:widowControl/>
              <w:suppressAutoHyphens w:val="0"/>
              <w:spacing w:line="360" w:lineRule="auto"/>
              <w:ind w:left="567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E986A61" w14:textId="77777777" w:rsidR="009F19C8" w:rsidRPr="009F19C8" w:rsidRDefault="009F19C8" w:rsidP="009F19C8">
            <w:pPr>
              <w:widowControl/>
              <w:suppressAutoHyphens w:val="0"/>
              <w:spacing w:line="360" w:lineRule="auto"/>
              <w:ind w:left="567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67CA39F" w14:textId="77777777" w:rsidR="00062EE3" w:rsidRPr="009F19C8" w:rsidRDefault="00062EE3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9180" w:type="dxa"/>
        <w:tblInd w:w="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0"/>
      </w:tblGrid>
      <w:tr w:rsidR="00062EE3" w:rsidRPr="009F19C8" w14:paraId="4ECE425B" w14:textId="77777777" w:rsidTr="009F19C8">
        <w:tc>
          <w:tcPr>
            <w:tcW w:w="9180" w:type="dxa"/>
            <w:shd w:val="solid" w:color="C0C0C0" w:fill="FFFFFF"/>
          </w:tcPr>
          <w:p w14:paraId="669DCCFF" w14:textId="77777777" w:rsidR="00062EE3" w:rsidRPr="009F19C8" w:rsidRDefault="00062EE3" w:rsidP="00972F68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F19C8">
              <w:rPr>
                <w:rFonts w:asciiTheme="majorHAnsi" w:hAnsiTheme="majorHAnsi" w:cstheme="majorHAnsi"/>
                <w:b/>
                <w:sz w:val="22"/>
                <w:szCs w:val="22"/>
              </w:rPr>
              <w:t>Titulação Exigida</w:t>
            </w:r>
          </w:p>
        </w:tc>
      </w:tr>
      <w:tr w:rsidR="00062EE3" w:rsidRPr="009F19C8" w14:paraId="36415C0C" w14:textId="77777777" w:rsidTr="009F19C8">
        <w:tc>
          <w:tcPr>
            <w:tcW w:w="9180" w:type="dxa"/>
          </w:tcPr>
          <w:p w14:paraId="168CE532" w14:textId="77777777" w:rsidR="00062EE3" w:rsidRPr="009F19C8" w:rsidRDefault="00062EE3" w:rsidP="009F19C8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4750AA2" w14:textId="77777777" w:rsidR="00062EE3" w:rsidRPr="009F19C8" w:rsidRDefault="00035746">
      <w:pPr>
        <w:rPr>
          <w:rFonts w:asciiTheme="majorHAnsi" w:hAnsiTheme="majorHAnsi" w:cstheme="majorHAnsi"/>
        </w:rPr>
      </w:pPr>
      <w:r w:rsidRPr="009F19C8">
        <w:rPr>
          <w:rFonts w:asciiTheme="majorHAnsi" w:hAnsiTheme="majorHAnsi" w:cstheme="majorHAnsi"/>
        </w:rPr>
        <w:t xml:space="preserve">Definir </w:t>
      </w:r>
      <w:r w:rsidR="00062EE3" w:rsidRPr="009F19C8">
        <w:rPr>
          <w:rFonts w:asciiTheme="majorHAnsi" w:hAnsiTheme="majorHAnsi" w:cstheme="majorHAnsi"/>
        </w:rPr>
        <w:t>titulação e área (tanto de Grad</w:t>
      </w:r>
      <w:r w:rsidRPr="009F19C8">
        <w:rPr>
          <w:rFonts w:asciiTheme="majorHAnsi" w:hAnsiTheme="majorHAnsi" w:cstheme="majorHAnsi"/>
        </w:rPr>
        <w:t>uação quanto de Pós-Graduação).</w:t>
      </w:r>
    </w:p>
    <w:p w14:paraId="1925AD44" w14:textId="77777777" w:rsidR="00062EE3" w:rsidRDefault="00062EE3">
      <w:pPr>
        <w:rPr>
          <w:rFonts w:asciiTheme="majorHAnsi" w:hAnsiTheme="majorHAnsi" w:cstheme="majorHAnsi"/>
          <w:sz w:val="22"/>
          <w:szCs w:val="22"/>
        </w:rPr>
      </w:pPr>
    </w:p>
    <w:p w14:paraId="18E0C9CB" w14:textId="77777777" w:rsidR="009F19C8" w:rsidRPr="009F19C8" w:rsidRDefault="009F19C8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9179" w:type="dxa"/>
        <w:tblInd w:w="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969"/>
        <w:gridCol w:w="2942"/>
      </w:tblGrid>
      <w:tr w:rsidR="00062EE3" w:rsidRPr="009F19C8" w14:paraId="386CDCD2" w14:textId="77777777" w:rsidTr="009F19C8">
        <w:tc>
          <w:tcPr>
            <w:tcW w:w="2268" w:type="dxa"/>
            <w:shd w:val="solid" w:color="C0C0C0" w:fill="FFFFFF"/>
          </w:tcPr>
          <w:p w14:paraId="5574B6F5" w14:textId="77777777" w:rsidR="00062EE3" w:rsidRPr="009F19C8" w:rsidRDefault="00062EE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F19C8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Número de Vagas</w:t>
            </w:r>
          </w:p>
        </w:tc>
        <w:tc>
          <w:tcPr>
            <w:tcW w:w="3969" w:type="dxa"/>
            <w:shd w:val="solid" w:color="C0C0C0" w:fill="FFFFFF"/>
          </w:tcPr>
          <w:p w14:paraId="799BCA1D" w14:textId="77777777" w:rsidR="00062EE3" w:rsidRPr="009F19C8" w:rsidRDefault="00062EE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F19C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Regime de Trabalho </w:t>
            </w:r>
          </w:p>
        </w:tc>
        <w:tc>
          <w:tcPr>
            <w:tcW w:w="2942" w:type="dxa"/>
            <w:shd w:val="solid" w:color="C0C0C0" w:fill="FFFFFF"/>
          </w:tcPr>
          <w:p w14:paraId="68A5B710" w14:textId="77777777" w:rsidR="00062EE3" w:rsidRPr="009F19C8" w:rsidRDefault="00062EE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F19C8">
              <w:rPr>
                <w:rFonts w:asciiTheme="majorHAnsi" w:hAnsiTheme="majorHAnsi" w:cstheme="majorHAnsi"/>
                <w:b/>
                <w:sz w:val="22"/>
                <w:szCs w:val="22"/>
              </w:rPr>
              <w:t>Semestre de Admissão</w:t>
            </w:r>
          </w:p>
        </w:tc>
      </w:tr>
      <w:tr w:rsidR="00062EE3" w:rsidRPr="009F19C8" w14:paraId="0F11824E" w14:textId="77777777" w:rsidTr="009F19C8">
        <w:trPr>
          <w:trHeight w:val="299"/>
        </w:trPr>
        <w:tc>
          <w:tcPr>
            <w:tcW w:w="2268" w:type="dxa"/>
          </w:tcPr>
          <w:p w14:paraId="43602F5E" w14:textId="05F2A9DC" w:rsidR="00062EE3" w:rsidRPr="009F19C8" w:rsidRDefault="00062EE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C060323" w14:textId="565E97CE" w:rsidR="00062EE3" w:rsidRPr="009F19C8" w:rsidRDefault="00062EE3" w:rsidP="00C3131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42" w:type="dxa"/>
          </w:tcPr>
          <w:p w14:paraId="6DB33552" w14:textId="02AA3276" w:rsidR="00062EE3" w:rsidRPr="009F19C8" w:rsidRDefault="00062EE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FD518DB" w14:textId="77777777" w:rsidR="00062EE3" w:rsidRPr="009F19C8" w:rsidRDefault="00062EE3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670"/>
        <w:gridCol w:w="2376"/>
      </w:tblGrid>
      <w:tr w:rsidR="00062EE3" w:rsidRPr="009F19C8" w14:paraId="2DBDB377" w14:textId="77777777" w:rsidTr="009F19C8">
        <w:tc>
          <w:tcPr>
            <w:tcW w:w="918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C0C0C0" w:fill="FFFFFF"/>
          </w:tcPr>
          <w:p w14:paraId="3D2774EE" w14:textId="77777777" w:rsidR="00062EE3" w:rsidRPr="009F19C8" w:rsidRDefault="00062EE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F19C8">
              <w:rPr>
                <w:rFonts w:asciiTheme="majorHAnsi" w:hAnsiTheme="majorHAnsi" w:cstheme="majorHAnsi"/>
                <w:b/>
                <w:sz w:val="22"/>
                <w:szCs w:val="22"/>
              </w:rPr>
              <w:t>Banca Examinadora</w:t>
            </w:r>
          </w:p>
        </w:tc>
      </w:tr>
      <w:tr w:rsidR="00062EE3" w:rsidRPr="009F19C8" w14:paraId="0A9F0A8C" w14:textId="77777777"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619AB060" w14:textId="77777777" w:rsidR="00062EE3" w:rsidRPr="009F19C8" w:rsidRDefault="00062EE3">
            <w:pPr>
              <w:pStyle w:val="Ttulo3"/>
              <w:rPr>
                <w:rFonts w:asciiTheme="majorHAnsi" w:hAnsiTheme="majorHAnsi" w:cstheme="majorHAnsi"/>
                <w:noProof w:val="0"/>
                <w:sz w:val="22"/>
                <w:szCs w:val="22"/>
              </w:rPr>
            </w:pPr>
            <w:r w:rsidRPr="009F19C8">
              <w:rPr>
                <w:rFonts w:asciiTheme="majorHAnsi" w:hAnsiTheme="majorHAnsi" w:cstheme="majorHAnsi"/>
                <w:noProof w:val="0"/>
                <w:sz w:val="22"/>
                <w:szCs w:val="22"/>
              </w:rPr>
              <w:t>Função</w:t>
            </w:r>
          </w:p>
        </w:tc>
        <w:tc>
          <w:tcPr>
            <w:tcW w:w="56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066D2C0B" w14:textId="77777777" w:rsidR="00062EE3" w:rsidRPr="009F19C8" w:rsidRDefault="00062EE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F19C8">
              <w:rPr>
                <w:rFonts w:asciiTheme="majorHAnsi" w:hAnsiTheme="majorHAnsi" w:cstheme="majorHAnsi"/>
                <w:b/>
                <w:sz w:val="22"/>
                <w:szCs w:val="22"/>
              </w:rPr>
              <w:t>Nome</w:t>
            </w:r>
          </w:p>
        </w:tc>
        <w:tc>
          <w:tcPr>
            <w:tcW w:w="2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53F5B51" w14:textId="77777777" w:rsidR="00062EE3" w:rsidRPr="009F19C8" w:rsidRDefault="00062EE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F19C8">
              <w:rPr>
                <w:rFonts w:asciiTheme="majorHAnsi" w:hAnsiTheme="majorHAnsi" w:cstheme="majorHAnsi"/>
                <w:b/>
                <w:sz w:val="22"/>
                <w:szCs w:val="22"/>
              </w:rPr>
              <w:t>Universidade</w:t>
            </w:r>
          </w:p>
        </w:tc>
      </w:tr>
      <w:tr w:rsidR="00062EE3" w:rsidRPr="009F19C8" w14:paraId="3C2954BA" w14:textId="77777777" w:rsidTr="009F19C8"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264415A" w14:textId="2C4120A4" w:rsidR="00062EE3" w:rsidRPr="009F19C8" w:rsidRDefault="00062EE3">
            <w:pPr>
              <w:pStyle w:val="DocumentMap1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B2BDEC8" w14:textId="77777777" w:rsidR="00062EE3" w:rsidRPr="009F19C8" w:rsidRDefault="00062EE3" w:rsidP="009E5269">
            <w:pPr>
              <w:tabs>
                <w:tab w:val="left" w:pos="507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D0E6444" w14:textId="496B163E" w:rsidR="00062EE3" w:rsidRPr="009F19C8" w:rsidRDefault="00062EE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62EE3" w:rsidRPr="009F19C8" w14:paraId="1DB635EB" w14:textId="77777777" w:rsidTr="009F19C8"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8A43D1D" w14:textId="3766AD69" w:rsidR="00062EE3" w:rsidRPr="009F19C8" w:rsidRDefault="00062EE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FC93755" w14:textId="77777777" w:rsidR="00062EE3" w:rsidRPr="009F19C8" w:rsidRDefault="00062EE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55CA1C1" w14:textId="598DFE6E" w:rsidR="00062EE3" w:rsidRPr="009F19C8" w:rsidRDefault="00062EE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62EE3" w:rsidRPr="009F19C8" w14:paraId="6E41A1A4" w14:textId="77777777" w:rsidTr="009F19C8"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23F32D0" w14:textId="10016E24" w:rsidR="00062EE3" w:rsidRPr="009F19C8" w:rsidRDefault="00062EE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D8D4979" w14:textId="77777777" w:rsidR="00062EE3" w:rsidRPr="009F19C8" w:rsidRDefault="00062EE3" w:rsidP="009E526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048A729" w14:textId="79175AC0" w:rsidR="00062EE3" w:rsidRPr="009F19C8" w:rsidRDefault="00062EE3" w:rsidP="00B82E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62EE3" w:rsidRPr="009F19C8" w14:paraId="556C7D1C" w14:textId="77777777" w:rsidTr="009F19C8"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6E2F0EF" w14:textId="518EAFC6" w:rsidR="00062EE3" w:rsidRPr="009F19C8" w:rsidRDefault="00062EE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B41F171" w14:textId="77777777" w:rsidR="00062EE3" w:rsidRPr="009F19C8" w:rsidRDefault="00062EE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BD8561E" w14:textId="21EB0E42" w:rsidR="00062EE3" w:rsidRPr="009F19C8" w:rsidRDefault="00062EE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5E19D42" w14:textId="77777777" w:rsidR="00062EE3" w:rsidRPr="009F19C8" w:rsidRDefault="00062EE3">
      <w:pPr>
        <w:rPr>
          <w:rFonts w:asciiTheme="majorHAnsi" w:hAnsiTheme="majorHAnsi" w:cstheme="majorHAnsi"/>
        </w:rPr>
      </w:pPr>
      <w:r w:rsidRPr="009F19C8">
        <w:rPr>
          <w:rFonts w:asciiTheme="majorHAnsi" w:hAnsiTheme="majorHAnsi" w:cstheme="majorHAnsi"/>
        </w:rPr>
        <w:t xml:space="preserve">Os componentes da Banca Examinadora devem ter titulação igual ou superior à solicitada para os candidatos. </w:t>
      </w:r>
    </w:p>
    <w:p w14:paraId="2B5AB12A" w14:textId="77777777" w:rsidR="00062EE3" w:rsidRPr="009F19C8" w:rsidRDefault="00062EE3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Ind w:w="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0"/>
      </w:tblGrid>
      <w:tr w:rsidR="00062EE3" w:rsidRPr="009F19C8" w14:paraId="52546992" w14:textId="77777777" w:rsidTr="009F19C8">
        <w:tc>
          <w:tcPr>
            <w:tcW w:w="9180" w:type="dxa"/>
            <w:shd w:val="solid" w:color="C0C0C0" w:fill="FFFFFF"/>
          </w:tcPr>
          <w:p w14:paraId="514B56F9" w14:textId="77777777" w:rsidR="00062EE3" w:rsidRPr="009F19C8" w:rsidRDefault="00062EE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F19C8">
              <w:rPr>
                <w:rFonts w:asciiTheme="majorHAnsi" w:hAnsiTheme="majorHAnsi" w:cstheme="majorHAnsi"/>
                <w:b/>
                <w:sz w:val="22"/>
                <w:szCs w:val="22"/>
              </w:rPr>
              <w:t>Autorização do Departamento</w:t>
            </w:r>
          </w:p>
        </w:tc>
      </w:tr>
      <w:tr w:rsidR="00062EE3" w:rsidRPr="009F19C8" w14:paraId="6A7B94AF" w14:textId="77777777" w:rsidTr="009F19C8">
        <w:tc>
          <w:tcPr>
            <w:tcW w:w="9180" w:type="dxa"/>
          </w:tcPr>
          <w:p w14:paraId="0B62DB16" w14:textId="77777777" w:rsidR="00062EE3" w:rsidRPr="009F19C8" w:rsidRDefault="00062EE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F19C8">
              <w:rPr>
                <w:rFonts w:asciiTheme="majorHAnsi" w:hAnsiTheme="majorHAnsi" w:cstheme="majorHAnsi"/>
                <w:b/>
                <w:sz w:val="22"/>
                <w:szCs w:val="22"/>
              </w:rPr>
              <w:t>Assinatura do Chefe do Departamento</w:t>
            </w:r>
          </w:p>
        </w:tc>
      </w:tr>
      <w:tr w:rsidR="00062EE3" w:rsidRPr="009F19C8" w14:paraId="108AC4C7" w14:textId="77777777" w:rsidTr="009F19C8">
        <w:tc>
          <w:tcPr>
            <w:tcW w:w="9180" w:type="dxa"/>
          </w:tcPr>
          <w:p w14:paraId="2203F889" w14:textId="77777777" w:rsidR="00062EE3" w:rsidRPr="009F19C8" w:rsidRDefault="00062EE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D625605" w14:textId="77777777" w:rsidR="00062EE3" w:rsidRPr="009F19C8" w:rsidRDefault="00062EE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6ABBA4B" w14:textId="77777777" w:rsidR="00062EE3" w:rsidRPr="009F19C8" w:rsidRDefault="00062EE3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9180" w:type="dxa"/>
        <w:tblInd w:w="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0"/>
      </w:tblGrid>
      <w:tr w:rsidR="00062EE3" w:rsidRPr="009F19C8" w14:paraId="01B7BECA" w14:textId="77777777" w:rsidTr="009F19C8">
        <w:tc>
          <w:tcPr>
            <w:tcW w:w="9180" w:type="dxa"/>
            <w:shd w:val="solid" w:color="C0C0C0" w:fill="FFFFFF"/>
          </w:tcPr>
          <w:p w14:paraId="7516AB54" w14:textId="77777777" w:rsidR="00062EE3" w:rsidRPr="009F19C8" w:rsidRDefault="00062EE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F19C8">
              <w:rPr>
                <w:rFonts w:asciiTheme="majorHAnsi" w:hAnsiTheme="majorHAnsi" w:cstheme="majorHAnsi"/>
                <w:b/>
                <w:sz w:val="22"/>
                <w:szCs w:val="22"/>
              </w:rPr>
              <w:t>Autorização do Conselho de Centro</w:t>
            </w:r>
          </w:p>
        </w:tc>
      </w:tr>
      <w:tr w:rsidR="00062EE3" w:rsidRPr="009F19C8" w14:paraId="1BCB1F1E" w14:textId="77777777" w:rsidTr="009F19C8">
        <w:tc>
          <w:tcPr>
            <w:tcW w:w="9180" w:type="dxa"/>
          </w:tcPr>
          <w:p w14:paraId="011EF5DF" w14:textId="77777777" w:rsidR="00062EE3" w:rsidRPr="009F19C8" w:rsidRDefault="00062EE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F19C8">
              <w:rPr>
                <w:rFonts w:asciiTheme="majorHAnsi" w:hAnsiTheme="majorHAnsi" w:cstheme="majorHAnsi"/>
                <w:b/>
                <w:sz w:val="22"/>
                <w:szCs w:val="22"/>
              </w:rPr>
              <w:t>Assinatura do Presidente do Conselho de Centro</w:t>
            </w:r>
          </w:p>
        </w:tc>
      </w:tr>
      <w:tr w:rsidR="00062EE3" w:rsidRPr="009F19C8" w14:paraId="071ABFAF" w14:textId="77777777" w:rsidTr="009F19C8">
        <w:tc>
          <w:tcPr>
            <w:tcW w:w="9180" w:type="dxa"/>
          </w:tcPr>
          <w:p w14:paraId="5A7587B9" w14:textId="77777777" w:rsidR="00062EE3" w:rsidRPr="009F19C8" w:rsidRDefault="00062EE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9E4BC5A" w14:textId="77777777" w:rsidR="00062EE3" w:rsidRPr="009F19C8" w:rsidRDefault="00062EE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8386123" w14:textId="77777777" w:rsidR="00062EE3" w:rsidRPr="009F19C8" w:rsidRDefault="00062EE3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Ind w:w="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0"/>
      </w:tblGrid>
      <w:tr w:rsidR="00062EE3" w:rsidRPr="009F19C8" w14:paraId="2E8E4F27" w14:textId="77777777" w:rsidTr="009F19C8">
        <w:tc>
          <w:tcPr>
            <w:tcW w:w="9180" w:type="dxa"/>
            <w:shd w:val="solid" w:color="C0C0C0" w:fill="FFFFFF"/>
          </w:tcPr>
          <w:p w14:paraId="15F336E9" w14:textId="77777777" w:rsidR="00062EE3" w:rsidRPr="009F19C8" w:rsidRDefault="00062EE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F19C8">
              <w:rPr>
                <w:rFonts w:asciiTheme="majorHAnsi" w:hAnsiTheme="majorHAnsi" w:cstheme="majorHAnsi"/>
                <w:b/>
                <w:sz w:val="22"/>
                <w:szCs w:val="22"/>
              </w:rPr>
              <w:t>Local e Data</w:t>
            </w:r>
          </w:p>
        </w:tc>
      </w:tr>
      <w:tr w:rsidR="00062EE3" w:rsidRPr="009F19C8" w14:paraId="253133B6" w14:textId="77777777" w:rsidTr="009F19C8">
        <w:tc>
          <w:tcPr>
            <w:tcW w:w="9180" w:type="dxa"/>
          </w:tcPr>
          <w:p w14:paraId="247F6216" w14:textId="77777777" w:rsidR="00062EE3" w:rsidRPr="009F19C8" w:rsidRDefault="00062EE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5E2B471" w14:textId="77777777" w:rsidR="00062EE3" w:rsidRPr="009F19C8" w:rsidRDefault="00062EE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B998CBB" w14:textId="77777777" w:rsidR="00062EE3" w:rsidRPr="009F19C8" w:rsidRDefault="00062EE3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Ind w:w="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0"/>
      </w:tblGrid>
      <w:tr w:rsidR="00062EE3" w:rsidRPr="009F19C8" w14:paraId="5741BE81" w14:textId="77777777" w:rsidTr="009F19C8">
        <w:tc>
          <w:tcPr>
            <w:tcW w:w="9180" w:type="dxa"/>
            <w:shd w:val="solid" w:color="C0C0C0" w:fill="FFFFFF"/>
          </w:tcPr>
          <w:p w14:paraId="7CB8C3F0" w14:textId="77777777" w:rsidR="00062EE3" w:rsidRPr="009F19C8" w:rsidRDefault="00062EE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F19C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Parecer da </w:t>
            </w:r>
            <w:proofErr w:type="spellStart"/>
            <w:r w:rsidRPr="009F19C8">
              <w:rPr>
                <w:rFonts w:asciiTheme="majorHAnsi" w:hAnsiTheme="majorHAnsi" w:cstheme="majorHAnsi"/>
                <w:b/>
                <w:sz w:val="22"/>
                <w:szCs w:val="22"/>
              </w:rPr>
              <w:t>Pró-Reitoria</w:t>
            </w:r>
            <w:proofErr w:type="spellEnd"/>
            <w:r w:rsidRPr="009F19C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de Ensino             </w:t>
            </w:r>
          </w:p>
        </w:tc>
      </w:tr>
      <w:tr w:rsidR="00062EE3" w:rsidRPr="009F19C8" w14:paraId="3BB20051" w14:textId="77777777" w:rsidTr="009F19C8">
        <w:tc>
          <w:tcPr>
            <w:tcW w:w="9180" w:type="dxa"/>
          </w:tcPr>
          <w:p w14:paraId="10363F7F" w14:textId="77777777" w:rsidR="00062EE3" w:rsidRPr="009F19C8" w:rsidRDefault="00062EE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C2E9C71" w14:textId="77777777" w:rsidR="00062EE3" w:rsidRPr="009F19C8" w:rsidRDefault="00062EE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3346274" w14:textId="77777777" w:rsidR="00062EE3" w:rsidRPr="009F19C8" w:rsidRDefault="00062EE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E1C922C" w14:textId="77777777" w:rsidR="00062EE3" w:rsidRPr="009F19C8" w:rsidRDefault="00062EE3" w:rsidP="009F19C8">
      <w:pPr>
        <w:jc w:val="both"/>
        <w:rPr>
          <w:rFonts w:asciiTheme="majorHAnsi" w:hAnsiTheme="majorHAnsi" w:cstheme="majorHAnsi"/>
        </w:rPr>
      </w:pPr>
      <w:r w:rsidRPr="009F19C8">
        <w:rPr>
          <w:rFonts w:asciiTheme="majorHAnsi" w:hAnsiTheme="majorHAnsi" w:cstheme="majorHAnsi"/>
        </w:rPr>
        <w:t>Observação: Por razões técnicas, as solicitações só podem ser analisadas mediante a apresentação da totalidade das informações acima.</w:t>
      </w:r>
    </w:p>
    <w:sectPr w:rsidR="00062EE3" w:rsidRPr="009F19C8" w:rsidSect="009F19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425C0" w14:textId="77777777" w:rsidR="00F708DA" w:rsidRDefault="00F708DA">
      <w:r>
        <w:separator/>
      </w:r>
    </w:p>
  </w:endnote>
  <w:endnote w:type="continuationSeparator" w:id="0">
    <w:p w14:paraId="688A63D2" w14:textId="77777777" w:rsidR="00F708DA" w:rsidRDefault="00F70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2255A" w14:textId="77777777" w:rsidR="00027DC9" w:rsidRDefault="00027DC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43FE7" w14:textId="77777777" w:rsidR="002046C6" w:rsidRDefault="002046C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E3064" w14:textId="77777777" w:rsidR="00027DC9" w:rsidRDefault="00027DC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08410" w14:textId="77777777" w:rsidR="00F708DA" w:rsidRDefault="00F708DA">
      <w:r>
        <w:separator/>
      </w:r>
    </w:p>
  </w:footnote>
  <w:footnote w:type="continuationSeparator" w:id="0">
    <w:p w14:paraId="2F71EC63" w14:textId="77777777" w:rsidR="00F708DA" w:rsidRDefault="00F70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EC43D" w14:textId="77777777" w:rsidR="00027DC9" w:rsidRDefault="00027DC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E80B3" w14:textId="64D74158" w:rsidR="002046C6" w:rsidRDefault="00027DC9" w:rsidP="00027DC9">
    <w:pPr>
      <w:pStyle w:val="Cabealho"/>
      <w:jc w:val="center"/>
    </w:pPr>
    <w:r>
      <w:drawing>
        <wp:inline distT="0" distB="0" distL="0" distR="0" wp14:anchorId="30F2A9CE" wp14:editId="68691FB2">
          <wp:extent cx="2314575" cy="2730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A76EB" w14:textId="77777777" w:rsidR="00027DC9" w:rsidRDefault="00027DC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8B668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74196A"/>
    <w:multiLevelType w:val="hybridMultilevel"/>
    <w:tmpl w:val="72360DC6"/>
    <w:lvl w:ilvl="0" w:tplc="4044DFBA"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F5620E4"/>
    <w:multiLevelType w:val="singleLevel"/>
    <w:tmpl w:val="1F9E5C5C"/>
    <w:lvl w:ilvl="0">
      <w:start w:val="1"/>
      <w:numFmt w:val="lowerLetter"/>
      <w:lvlText w:val="%1) "/>
      <w:legacy w:legacy="1" w:legacySpace="0" w:legacyIndent="1134"/>
      <w:lvlJc w:val="left"/>
      <w:pPr>
        <w:ind w:left="1134" w:hanging="1134"/>
      </w:pPr>
    </w:lvl>
  </w:abstractNum>
  <w:abstractNum w:abstractNumId="3" w15:restartNumberingAfterBreak="0">
    <w:nsid w:val="3F62506A"/>
    <w:multiLevelType w:val="hybridMultilevel"/>
    <w:tmpl w:val="6AFE19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247D1"/>
    <w:multiLevelType w:val="hybridMultilevel"/>
    <w:tmpl w:val="C2C48A28"/>
    <w:lvl w:ilvl="0" w:tplc="4F26EBF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81BFB"/>
    <w:multiLevelType w:val="singleLevel"/>
    <w:tmpl w:val="FFFFFFFF"/>
    <w:lvl w:ilvl="0">
      <w:start w:val="1"/>
      <w:numFmt w:val="none"/>
      <w:pStyle w:val="Ttulo1"/>
      <w:suff w:val="nothing"/>
      <w:lvlText w:val=""/>
      <w:lvlJc w:val="left"/>
    </w:lvl>
  </w:abstractNum>
  <w:abstractNum w:abstractNumId="6" w15:restartNumberingAfterBreak="0">
    <w:nsid w:val="7D29685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42807873">
    <w:abstractNumId w:val="5"/>
  </w:num>
  <w:num w:numId="2" w16cid:durableId="796722956">
    <w:abstractNumId w:val="2"/>
  </w:num>
  <w:num w:numId="3" w16cid:durableId="166600763">
    <w:abstractNumId w:val="3"/>
  </w:num>
  <w:num w:numId="4" w16cid:durableId="146676351">
    <w:abstractNumId w:val="4"/>
  </w:num>
  <w:num w:numId="5" w16cid:durableId="408040706">
    <w:abstractNumId w:val="6"/>
  </w:num>
  <w:num w:numId="6" w16cid:durableId="1067535662">
    <w:abstractNumId w:val="0"/>
  </w:num>
  <w:num w:numId="7" w16cid:durableId="6397754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F68"/>
    <w:rsid w:val="00027DC9"/>
    <w:rsid w:val="00035746"/>
    <w:rsid w:val="000369D4"/>
    <w:rsid w:val="00041EBB"/>
    <w:rsid w:val="00062EE3"/>
    <w:rsid w:val="00065308"/>
    <w:rsid w:val="00077F59"/>
    <w:rsid w:val="000A68B7"/>
    <w:rsid w:val="000B1306"/>
    <w:rsid w:val="000C7799"/>
    <w:rsid w:val="001203ED"/>
    <w:rsid w:val="00120B59"/>
    <w:rsid w:val="00136381"/>
    <w:rsid w:val="001871D3"/>
    <w:rsid w:val="001B19B5"/>
    <w:rsid w:val="001B52BC"/>
    <w:rsid w:val="002046C6"/>
    <w:rsid w:val="00227F75"/>
    <w:rsid w:val="00247B05"/>
    <w:rsid w:val="00260F72"/>
    <w:rsid w:val="00280890"/>
    <w:rsid w:val="00294B45"/>
    <w:rsid w:val="002D65BB"/>
    <w:rsid w:val="002E239B"/>
    <w:rsid w:val="002F6E69"/>
    <w:rsid w:val="00305250"/>
    <w:rsid w:val="0039669A"/>
    <w:rsid w:val="003C6165"/>
    <w:rsid w:val="003C6217"/>
    <w:rsid w:val="003C71D9"/>
    <w:rsid w:val="003D72CD"/>
    <w:rsid w:val="003D78DB"/>
    <w:rsid w:val="00404A5F"/>
    <w:rsid w:val="00422E96"/>
    <w:rsid w:val="004A4F26"/>
    <w:rsid w:val="004A62C2"/>
    <w:rsid w:val="004A6E44"/>
    <w:rsid w:val="005235E2"/>
    <w:rsid w:val="0053094C"/>
    <w:rsid w:val="00557529"/>
    <w:rsid w:val="005973A0"/>
    <w:rsid w:val="005A2719"/>
    <w:rsid w:val="005C6035"/>
    <w:rsid w:val="005D47A2"/>
    <w:rsid w:val="005E3761"/>
    <w:rsid w:val="005F3024"/>
    <w:rsid w:val="00613B84"/>
    <w:rsid w:val="006613A6"/>
    <w:rsid w:val="0067263F"/>
    <w:rsid w:val="0067519C"/>
    <w:rsid w:val="006A47BF"/>
    <w:rsid w:val="006F49C0"/>
    <w:rsid w:val="00731406"/>
    <w:rsid w:val="007524B1"/>
    <w:rsid w:val="00796C1A"/>
    <w:rsid w:val="007A059E"/>
    <w:rsid w:val="007B5F08"/>
    <w:rsid w:val="007B7029"/>
    <w:rsid w:val="007F18D2"/>
    <w:rsid w:val="00824066"/>
    <w:rsid w:val="0083323F"/>
    <w:rsid w:val="0083779D"/>
    <w:rsid w:val="00881E94"/>
    <w:rsid w:val="008B0D25"/>
    <w:rsid w:val="008D35B4"/>
    <w:rsid w:val="008E536F"/>
    <w:rsid w:val="00914ECA"/>
    <w:rsid w:val="00921478"/>
    <w:rsid w:val="00922B23"/>
    <w:rsid w:val="0094170F"/>
    <w:rsid w:val="00946384"/>
    <w:rsid w:val="00972F68"/>
    <w:rsid w:val="009A24BA"/>
    <w:rsid w:val="009D0E72"/>
    <w:rsid w:val="009E26A4"/>
    <w:rsid w:val="009E388A"/>
    <w:rsid w:val="009E5269"/>
    <w:rsid w:val="009F19C8"/>
    <w:rsid w:val="009F679D"/>
    <w:rsid w:val="00A226A3"/>
    <w:rsid w:val="00A47234"/>
    <w:rsid w:val="00A60E01"/>
    <w:rsid w:val="00A74F1C"/>
    <w:rsid w:val="00A906E3"/>
    <w:rsid w:val="00A9443A"/>
    <w:rsid w:val="00AC7E7C"/>
    <w:rsid w:val="00B139ED"/>
    <w:rsid w:val="00B752C1"/>
    <w:rsid w:val="00B82EBB"/>
    <w:rsid w:val="00BA7892"/>
    <w:rsid w:val="00BB15A1"/>
    <w:rsid w:val="00BF7176"/>
    <w:rsid w:val="00C3131F"/>
    <w:rsid w:val="00C369E7"/>
    <w:rsid w:val="00CB5718"/>
    <w:rsid w:val="00CC675F"/>
    <w:rsid w:val="00CD7345"/>
    <w:rsid w:val="00CF7D0B"/>
    <w:rsid w:val="00D31572"/>
    <w:rsid w:val="00D60115"/>
    <w:rsid w:val="00D70DCE"/>
    <w:rsid w:val="00D94B77"/>
    <w:rsid w:val="00DD556C"/>
    <w:rsid w:val="00DE2D15"/>
    <w:rsid w:val="00E45C0C"/>
    <w:rsid w:val="00E80E60"/>
    <w:rsid w:val="00EA64B0"/>
    <w:rsid w:val="00EB67DE"/>
    <w:rsid w:val="00EC23EF"/>
    <w:rsid w:val="00EC5B1C"/>
    <w:rsid w:val="00EC667C"/>
    <w:rsid w:val="00F457AF"/>
    <w:rsid w:val="00F708DA"/>
    <w:rsid w:val="00F775EB"/>
    <w:rsid w:val="00FA6FB3"/>
    <w:rsid w:val="00FB090C"/>
    <w:rsid w:val="00FF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E7155B"/>
  <w15:docId w15:val="{FD3AF677-D062-44C5-84F9-C246131F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lang w:val="pt-BR" w:eastAsia="pt-BR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noProof/>
      <w:sz w:val="2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noProof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semiHidden/>
    <w:rPr>
      <w:vertAlign w:val="superscript"/>
    </w:rPr>
  </w:style>
  <w:style w:type="character" w:customStyle="1" w:styleId="Normal1">
    <w:name w:val="Normal1"/>
    <w:rPr>
      <w:noProof w:val="0"/>
      <w:sz w:val="20"/>
      <w:lang w:val="pt-BR"/>
    </w:rPr>
  </w:style>
  <w:style w:type="character" w:customStyle="1" w:styleId="WW8Num13z0">
    <w:name w:val="WW8Num13z0"/>
    <w:rPr>
      <w:rFonts w:ascii="Arial" w:hAnsi="Arial"/>
      <w:sz w:val="24"/>
      <w:u w:val="none"/>
    </w:rPr>
  </w:style>
  <w:style w:type="character" w:customStyle="1" w:styleId="WW8Num6z0">
    <w:name w:val="WW8Num6z0"/>
    <w:rPr>
      <w:rFonts w:ascii="Arial" w:hAnsi="Arial"/>
      <w:sz w:val="24"/>
      <w:u w:val="none"/>
    </w:rPr>
  </w:style>
  <w:style w:type="character" w:customStyle="1" w:styleId="WW8Num10z0">
    <w:name w:val="WW8Num10z0"/>
    <w:rPr>
      <w:rFonts w:ascii="Arial" w:hAnsi="Arial"/>
      <w:sz w:val="24"/>
      <w:u w:val="none"/>
    </w:rPr>
  </w:style>
  <w:style w:type="character" w:customStyle="1" w:styleId="WW8Num3z0">
    <w:name w:val="WW8Num3z0"/>
    <w:rPr>
      <w:rFonts w:ascii="Arial" w:hAnsi="Arial"/>
      <w:sz w:val="24"/>
      <w:u w:val="none"/>
    </w:rPr>
  </w:style>
  <w:style w:type="character" w:customStyle="1" w:styleId="Caracteresdenumerao">
    <w:name w:val="Caracteres de numeração"/>
    <w:rPr>
      <w:sz w:val="24"/>
    </w:rPr>
  </w:style>
  <w:style w:type="character" w:customStyle="1" w:styleId="Marcasenmeros">
    <w:name w:val="Marcas e números"/>
    <w:rPr>
      <w:rFonts w:ascii="StarBats" w:hAnsi="StarBats"/>
      <w:sz w:val="18"/>
    </w:rPr>
  </w:style>
  <w:style w:type="paragraph" w:customStyle="1" w:styleId="DocumentMap1">
    <w:name w:val="Document Map1"/>
    <w:basedOn w:val="Normal"/>
    <w:rPr>
      <w:rFonts w:ascii="Tahoma" w:hAnsi="Tahoma"/>
    </w:rPr>
  </w:style>
  <w:style w:type="paragraph" w:styleId="Corpodetexto">
    <w:name w:val="Body Text"/>
    <w:basedOn w:val="Normal"/>
    <w:semiHidden/>
    <w:pPr>
      <w:jc w:val="both"/>
    </w:pPr>
    <w:rPr>
      <w:noProof/>
      <w:sz w:val="24"/>
    </w:rPr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</w:pPr>
    <w:rPr>
      <w:noProof/>
      <w:sz w:val="24"/>
    </w:rPr>
  </w:style>
  <w:style w:type="paragraph" w:styleId="Rodap">
    <w:name w:val="footer"/>
    <w:basedOn w:val="Normal"/>
    <w:semiHidden/>
    <w:pPr>
      <w:tabs>
        <w:tab w:val="center" w:pos="4320"/>
        <w:tab w:val="right" w:pos="8640"/>
      </w:tabs>
    </w:pPr>
    <w:rPr>
      <w:noProof/>
      <w:sz w:val="24"/>
    </w:rPr>
  </w:style>
  <w:style w:type="paragraph" w:customStyle="1" w:styleId="Corpodotexto">
    <w:name w:val="Corpo do texto"/>
    <w:basedOn w:val="Normal"/>
    <w:pPr>
      <w:spacing w:after="120"/>
    </w:pPr>
    <w:rPr>
      <w:noProof/>
      <w:sz w:val="24"/>
    </w:rPr>
  </w:style>
  <w:style w:type="paragraph" w:customStyle="1" w:styleId="Contedodetabela">
    <w:name w:val="Conteúdo de tabela"/>
    <w:basedOn w:val="Corpodotexto"/>
  </w:style>
  <w:style w:type="paragraph" w:customStyle="1" w:styleId="Ttulodetabela">
    <w:name w:val="Título de tabela"/>
    <w:basedOn w:val="Contedodetabela"/>
    <w:pPr>
      <w:jc w:val="center"/>
    </w:pPr>
    <w:rPr>
      <w:b/>
      <w:i/>
    </w:rPr>
  </w:style>
  <w:style w:type="paragraph" w:styleId="Ttulo">
    <w:name w:val="Title"/>
    <w:basedOn w:val="Normal"/>
    <w:qFormat/>
    <w:pPr>
      <w:jc w:val="center"/>
    </w:pPr>
    <w:rPr>
      <w:sz w:val="32"/>
      <w:lang w:val="en-US"/>
    </w:rPr>
  </w:style>
  <w:style w:type="paragraph" w:customStyle="1" w:styleId="Abrirpargrafonegativo">
    <w:name w:val="Abrir parágrafo negativo"/>
    <w:basedOn w:val="Normal"/>
    <w:pPr>
      <w:spacing w:before="120"/>
      <w:ind w:firstLine="720"/>
      <w:jc w:val="both"/>
    </w:pPr>
    <w:rPr>
      <w:rFonts w:ascii="Arial" w:hAnsi="Arial"/>
      <w:b/>
      <w:i/>
      <w:noProof/>
      <w:sz w:val="24"/>
    </w:rPr>
  </w:style>
  <w:style w:type="paragraph" w:customStyle="1" w:styleId="WW-Recuodecorpodetexto3">
    <w:name w:val="WW-Recuo de corpo de texto 3"/>
    <w:basedOn w:val="Normal"/>
    <w:pPr>
      <w:spacing w:before="240"/>
      <w:ind w:firstLine="720"/>
      <w:jc w:val="both"/>
    </w:pPr>
    <w:rPr>
      <w:rFonts w:ascii="Arial" w:hAnsi="Arial"/>
      <w:noProof/>
      <w:sz w:val="22"/>
    </w:rPr>
  </w:style>
  <w:style w:type="paragraph" w:customStyle="1" w:styleId="WW-Recuodecorpodetexto2">
    <w:name w:val="WW-Recuo de corpo de texto 2"/>
    <w:basedOn w:val="Normal"/>
    <w:pPr>
      <w:spacing w:before="240"/>
      <w:ind w:firstLine="720"/>
      <w:jc w:val="both"/>
    </w:pPr>
    <w:rPr>
      <w:rFonts w:ascii="Arial" w:hAnsi="Arial"/>
      <w:noProof/>
      <w:sz w:val="24"/>
    </w:rPr>
  </w:style>
  <w:style w:type="paragraph" w:styleId="Corpodetexto2">
    <w:name w:val="Body Text 2"/>
    <w:basedOn w:val="Normal"/>
    <w:semiHidden/>
    <w:rPr>
      <w:sz w:val="28"/>
    </w:rPr>
  </w:style>
  <w:style w:type="character" w:customStyle="1" w:styleId="6">
    <w:name w:val="_6"/>
    <w:rsid w:val="00EA64B0"/>
  </w:style>
  <w:style w:type="character" w:customStyle="1" w:styleId="ls73">
    <w:name w:val="ls73"/>
    <w:rsid w:val="00EA64B0"/>
  </w:style>
  <w:style w:type="character" w:styleId="Hyperlink">
    <w:name w:val="Hyperlink"/>
    <w:uiPriority w:val="99"/>
    <w:unhideWhenUsed/>
    <w:rsid w:val="00EA64B0"/>
    <w:rPr>
      <w:color w:val="0000FF"/>
      <w:u w:val="single"/>
    </w:rPr>
  </w:style>
  <w:style w:type="character" w:styleId="nfase">
    <w:name w:val="Emphasis"/>
    <w:uiPriority w:val="20"/>
    <w:qFormat/>
    <w:rsid w:val="00EA64B0"/>
    <w:rPr>
      <w:i/>
      <w:iCs/>
    </w:rPr>
  </w:style>
  <w:style w:type="paragraph" w:styleId="NormalWeb">
    <w:name w:val="Normal (Web)"/>
    <w:basedOn w:val="Normal"/>
    <w:uiPriority w:val="99"/>
    <w:unhideWhenUsed/>
    <w:rsid w:val="00EA64B0"/>
    <w:pPr>
      <w:widowControl/>
      <w:suppressAutoHyphens w:val="0"/>
      <w:spacing w:before="100" w:beforeAutospacing="1" w:after="100" w:afterAutospacing="1"/>
    </w:pPr>
    <w:rPr>
      <w:rFonts w:ascii="Times" w:eastAsia="MS Mincho" w:hAnsi="Times"/>
      <w:lang w:val="en-US" w:eastAsia="en-US"/>
    </w:rPr>
  </w:style>
  <w:style w:type="character" w:styleId="Forte">
    <w:name w:val="Strong"/>
    <w:uiPriority w:val="22"/>
    <w:qFormat/>
    <w:rsid w:val="00EA64B0"/>
    <w:rPr>
      <w:b/>
      <w:bCs/>
    </w:rPr>
  </w:style>
  <w:style w:type="paragraph" w:customStyle="1" w:styleId="type">
    <w:name w:val="type"/>
    <w:basedOn w:val="Normal"/>
    <w:rsid w:val="003C6217"/>
    <w:pPr>
      <w:widowControl/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info-label">
    <w:name w:val="info-label"/>
    <w:basedOn w:val="Fontepargpadro"/>
    <w:rsid w:val="003C6217"/>
  </w:style>
  <w:style w:type="paragraph" w:styleId="PargrafodaLista">
    <w:name w:val="List Paragraph"/>
    <w:basedOn w:val="Normal"/>
    <w:uiPriority w:val="72"/>
    <w:unhideWhenUsed/>
    <w:rsid w:val="005C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0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235</Words>
  <Characters>1275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DO ESTADO DE SANTA CATARINA  -  UDESC</vt:lpstr>
      <vt:lpstr>UNIVERSIDADE DO ESTADO DE SANTA CATARINA  -  UDESC</vt:lpstr>
    </vt:vector>
  </TitlesOfParts>
  <Company>UDESC</Company>
  <LinksUpToDate>false</LinksUpToDate>
  <CharactersWithSpaces>1507</CharactersWithSpaces>
  <SharedDoc>false</SharedDoc>
  <HLinks>
    <vt:vector size="6" baseType="variant">
      <vt:variant>
        <vt:i4>6619234</vt:i4>
      </vt:variant>
      <vt:variant>
        <vt:i4>0</vt:i4>
      </vt:variant>
      <vt:variant>
        <vt:i4>0</vt:i4>
      </vt:variant>
      <vt:variant>
        <vt:i4>5</vt:i4>
      </vt:variant>
      <vt:variant>
        <vt:lpwstr>https://www.estantevirtual.com.br/editora/c-arte-bh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DE SANTA CATARINA  -  UDESC</dc:title>
  <dc:creator>Unknown</dc:creator>
  <cp:lastModifiedBy>GABRIELA MONTEIRO</cp:lastModifiedBy>
  <cp:revision>4</cp:revision>
  <dcterms:created xsi:type="dcterms:W3CDTF">2021-02-22T20:37:00Z</dcterms:created>
  <dcterms:modified xsi:type="dcterms:W3CDTF">2022-11-03T20:59:00Z</dcterms:modified>
</cp:coreProperties>
</file>