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B40" w14:textId="77777777" w:rsidR="00800416" w:rsidRDefault="00800416" w:rsidP="00800416">
      <w:pPr>
        <w:jc w:val="center"/>
        <w:rPr>
          <w:rFonts w:ascii="Arial" w:hAnsi="Arial" w:cs="Arial"/>
          <w:b/>
          <w:bCs/>
        </w:rPr>
      </w:pPr>
      <w:r w:rsidRPr="00621108">
        <w:rPr>
          <w:rFonts w:ascii="Arial" w:hAnsi="Arial" w:cs="Arial"/>
          <w:b/>
          <w:bCs/>
        </w:rPr>
        <w:t>QUADRO DE EQUIVALÊNCIA</w:t>
      </w:r>
    </w:p>
    <w:p w14:paraId="77E79B51" w14:textId="77777777" w:rsidR="00800416" w:rsidRDefault="00800416"/>
    <w:tbl>
      <w:tblPr>
        <w:tblW w:w="153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94"/>
        <w:gridCol w:w="909"/>
        <w:gridCol w:w="1076"/>
        <w:gridCol w:w="1334"/>
        <w:gridCol w:w="4678"/>
        <w:gridCol w:w="708"/>
        <w:gridCol w:w="1134"/>
      </w:tblGrid>
      <w:tr w:rsidR="00621108" w:rsidRPr="00621108" w14:paraId="2131F074" w14:textId="77777777" w:rsidTr="00C514CE">
        <w:trPr>
          <w:trHeight w:val="368"/>
        </w:trPr>
        <w:tc>
          <w:tcPr>
            <w:tcW w:w="7455" w:type="dxa"/>
            <w:gridSpan w:val="4"/>
            <w:shd w:val="clear" w:color="auto" w:fill="E8E8E8" w:themeFill="background2"/>
            <w:vAlign w:val="center"/>
          </w:tcPr>
          <w:p w14:paraId="0AB15F30" w14:textId="59558331" w:rsidR="00621108" w:rsidRPr="00621108" w:rsidRDefault="00AD46B0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MATRIZ CURRICULAR VIGENTE</w:t>
            </w:r>
          </w:p>
        </w:tc>
        <w:tc>
          <w:tcPr>
            <w:tcW w:w="7854" w:type="dxa"/>
            <w:gridSpan w:val="4"/>
            <w:shd w:val="clear" w:color="auto" w:fill="E8E8E8" w:themeFill="background2"/>
            <w:vAlign w:val="center"/>
          </w:tcPr>
          <w:p w14:paraId="519D78D9" w14:textId="76B5698E" w:rsidR="00621108" w:rsidRPr="00621108" w:rsidRDefault="00AD46B0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MATRIZ CURRICULAR PROPOSTA</w:t>
            </w:r>
          </w:p>
        </w:tc>
      </w:tr>
      <w:tr w:rsidR="003C3629" w:rsidRPr="00621108" w14:paraId="0D5FBD1B" w14:textId="77777777" w:rsidTr="005D394F">
        <w:trPr>
          <w:trHeight w:val="361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13E260E5" w14:textId="55BA450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384197DB" w14:textId="12A2838F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Disciplina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09" w:type="dxa"/>
            <w:shd w:val="clear" w:color="auto" w:fill="E8E8E8" w:themeFill="background2"/>
            <w:vAlign w:val="center"/>
          </w:tcPr>
          <w:p w14:paraId="6EABE0FE" w14:textId="56DB5B1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Fase</w:t>
            </w:r>
          </w:p>
        </w:tc>
        <w:tc>
          <w:tcPr>
            <w:tcW w:w="1076" w:type="dxa"/>
            <w:shd w:val="clear" w:color="auto" w:fill="E8E8E8" w:themeFill="background2"/>
            <w:vAlign w:val="center"/>
          </w:tcPr>
          <w:p w14:paraId="52E36C21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Créditos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79B81191" w14:textId="5F067F0A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1E98900A" w14:textId="3CC7E58F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Disciplina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shd w:val="clear" w:color="auto" w:fill="E8E8E8" w:themeFill="background2"/>
            <w:vAlign w:val="center"/>
          </w:tcPr>
          <w:p w14:paraId="2586D0E1" w14:textId="358085C4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Fase</w:t>
            </w:r>
          </w:p>
        </w:tc>
        <w:tc>
          <w:tcPr>
            <w:tcW w:w="1134" w:type="dxa"/>
            <w:shd w:val="clear" w:color="auto" w:fill="E8E8E8" w:themeFill="background2"/>
            <w:vAlign w:val="center"/>
          </w:tcPr>
          <w:p w14:paraId="4007FC1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3C3629" w:rsidRPr="00621108" w14:paraId="127FEF97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65CBF" w14:textId="1E808073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 w:rsidRPr="00DF7BFF">
              <w:rPr>
                <w:rFonts w:ascii="Arial" w:hAnsi="Arial" w:cs="Arial"/>
              </w:rPr>
              <w:t>21LCRIA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6FBD9" w14:textId="41D4434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Criatividade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C80DE1C" w14:textId="650FBD8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6D5A008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90DCD" w14:textId="39F56BFF" w:rsidR="003C3629" w:rsidRPr="00621108" w:rsidRDefault="005D394F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5D394F">
              <w:rPr>
                <w:rFonts w:ascii="Arial" w:hAnsi="Arial" w:cs="Arial"/>
              </w:rPr>
              <w:t>PROCR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95933" w14:textId="14F802F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Processos Criativos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34279" w14:textId="0B175F8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9DD0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2122DCA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73C3D" w14:textId="6F1CC155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21DEART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A1E59" w14:textId="0726FD3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Artístico de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36EC3D7" w14:textId="6615F30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B5BC65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45956" w14:textId="2D3DE135" w:rsidR="003C3629" w:rsidRPr="00621108" w:rsidRDefault="005D394F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t>DESAM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E1EA1" w14:textId="0996D7D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Artístico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40365" w14:textId="30CC0BD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31AA7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516A536A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39645" w14:textId="00637991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21ESCOR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B02F4" w14:textId="7DCDCC8C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Estudos Práticos da Cor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358AC0E" w14:textId="4C01B64A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BCD90D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B7130" w14:textId="2651DAA6" w:rsidR="003C3629" w:rsidRPr="00621108" w:rsidRDefault="005D394F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5D394F">
              <w:rPr>
                <w:rFonts w:ascii="Arial" w:hAnsi="Arial" w:cs="Arial"/>
              </w:rPr>
              <w:t>PROCR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0BE05" w14:textId="7AE3DEB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Processos Criativos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1FE6D" w14:textId="3886DC5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A7A16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1054B9E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EF6E6" w14:textId="43EAB123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21HISAR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CAF90" w14:textId="5B2D0A5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História da Arte 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422DD41" w14:textId="0F11C76F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88EB84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0D922" w14:textId="7571B5A1" w:rsidR="003C3629" w:rsidRPr="00621108" w:rsidRDefault="005D394F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t>HIART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71AEA" w14:textId="12E53EB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Arte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6B68E" w14:textId="6F6AD62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6512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ADB0683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2DA9D" w14:textId="3E93EF61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21ESTET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8B313" w14:textId="69F1E88B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Estética e Filosofia da Moda 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F9C0BC" w14:textId="06BE2AB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8639DFA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043B4" w14:textId="2224B648" w:rsidR="003C3629" w:rsidRPr="00621108" w:rsidRDefault="005D394F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t>HIART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A0413" w14:textId="7FA30F7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Arte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24B76" w14:textId="62A4902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5C1D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5B7BF456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5B784" w14:textId="2133385F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21SOCMO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53EFC" w14:textId="007306E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Sociedade 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DAE1A64" w14:textId="585DC0A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B376D8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2CAE9" w14:textId="1447D0DF" w:rsidR="003C3629" w:rsidRPr="00621108" w:rsidRDefault="005212F1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SOCMO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4A10A" w14:textId="2D967D5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Sociedade 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DF1CD1" w14:textId="128E0F1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16567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267FB5E6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971DE" w14:textId="5DAE7916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21SISMO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D2A60" w14:textId="57DC5655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Sistema de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B721755" w14:textId="4D2045A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2F5EED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9B66E" w14:textId="6D91FA9A" w:rsidR="003C3629" w:rsidRPr="00621108" w:rsidRDefault="005212F1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SOCMO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6E414" w14:textId="015426F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Sociedade 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387680" w14:textId="40A79DA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6CC7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2FD190A" w14:textId="77777777" w:rsidTr="005D394F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1EDFB" w14:textId="29662EDD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21MATEX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D9F7C" w14:textId="3AE8DE3C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Materiais Têxteis 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C37D38" w14:textId="07F5B2E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BA7885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53D07" w14:textId="3549DC37" w:rsidR="003C3629" w:rsidRPr="00621108" w:rsidRDefault="005212F1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t>MTEXT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E5F29" w14:textId="146689F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Materiais Têxteis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A318D3" w14:textId="6C81524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C23FA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</w:tbl>
    <w:p w14:paraId="17D62FA3" w14:textId="77777777" w:rsidR="00AD46B0" w:rsidRDefault="00AD46B0"/>
    <w:tbl>
      <w:tblPr>
        <w:tblW w:w="153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94"/>
        <w:gridCol w:w="909"/>
        <w:gridCol w:w="1076"/>
        <w:gridCol w:w="1334"/>
        <w:gridCol w:w="4678"/>
        <w:gridCol w:w="708"/>
        <w:gridCol w:w="1134"/>
      </w:tblGrid>
      <w:tr w:rsidR="003C3629" w:rsidRPr="00621108" w14:paraId="61E1813A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3D8C1" w14:textId="64611D61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22LABES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D4FBB" w14:textId="6CCB9778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Estilo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EEF6FEE" w14:textId="4C362B05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2A5D533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0FA44" w14:textId="1184F8CF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FCOMO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5E5B3" w14:textId="0C7A85B8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Fundamentos de Coleção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BDDC65" w14:textId="531F9A79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CD26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1C46F3AC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781E9" w14:textId="7C9D71B5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22DEFIMO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DC2F7" w14:textId="597EB6E0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Figura de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DAF9A71" w14:textId="1DF5403A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4C4AFE1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C0182" w14:textId="54927450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DEFIM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E3556" w14:textId="5368A674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Figura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2CFF6" w14:textId="12099F3A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0F43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1077BD97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EDEB4" w14:textId="32E4342E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22CTMOD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F473D" w14:textId="6D3A98F2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Conceito e Tema de Coleção de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4B29BB3" w14:textId="47B152B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30BE29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90E8" w14:textId="02D5866B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FCOMO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1E9BF" w14:textId="70C69C5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Fundamentos de Coleção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0CF06" w14:textId="691CC15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029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08DC6864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1160E" w14:textId="6402FD79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22HISMO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E35AD" w14:textId="7C0A797E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0A80CE0" w14:textId="776348D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A02B589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AF92C" w14:textId="23E0D198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t>HISTM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78546" w14:textId="0E68742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5F3DC" w14:textId="2DBC500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927E6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34903239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82E6" w14:textId="7938E0FB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22MOSEM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A4AAF" w14:textId="38E3C11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Moda, Semiótica e Significação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7B3585E" w14:textId="3AABAE4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651EB7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1E0A2" w14:textId="0E3860A8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t>HISTM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C5CD" w14:textId="583D893C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3827E" w14:textId="1CFE1E5E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1D4D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5D82EAA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38C00" w14:textId="310E0366" w:rsidR="003C3629" w:rsidRPr="00621108" w:rsidRDefault="00DF7BFF" w:rsidP="003C3629">
            <w:pPr>
              <w:pStyle w:val="Corpodetexto"/>
              <w:rPr>
                <w:rFonts w:ascii="Arial" w:hAnsi="Arial" w:cs="Arial"/>
              </w:rPr>
            </w:pPr>
            <w:r>
              <w:t>22COMOD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CACBE" w14:textId="1473AC55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Comportamento e Consumo de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7EA6EE" w14:textId="528C6A7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3D6C483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DBD71" w14:textId="030FBFA9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t>CMKMO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250AA" w14:textId="4BC6A70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Comunicação e Marketing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96872" w14:textId="717E3C75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8D9C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1C797EFD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31B82" w14:textId="0306BC42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22PRODU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7B30C" w14:textId="34A700F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Produção de Moda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DC3057F" w14:textId="18CC327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DB6A69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2B355" w14:textId="5E9130F3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PMOIM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B4190" w14:textId="1F0378E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Produção de Moda e Imagem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6A164" w14:textId="78CF187C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A472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38AB331D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96A20" w14:textId="078CD4FA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22PROTE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C7970" w14:textId="05DCAD2B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Processos Têxteis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0395300" w14:textId="0BC92BA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231E6C5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EB6C8" w14:textId="208D0F50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t>MTEXT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83AC" w14:textId="63425EA8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Materiais Têxteis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66FEBB" w14:textId="1E92BE6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7483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23B7D127" w14:textId="77777777" w:rsidTr="00CA777D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4A90B" w14:textId="26CF4F83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22ERGVE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6DE3C" w14:textId="7DEC0F4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Ergonomia Aplicada ao Vestuário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B65C5BD" w14:textId="6EB40F2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A5FCD16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B8E5A" w14:textId="6782D0B1" w:rsidR="003C3629" w:rsidRPr="00621108" w:rsidRDefault="00CA777D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t>CEVES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F06A8" w14:textId="04362EF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Experimental de Vestuário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0BF80" w14:textId="7A76D96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F832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</w:tbl>
    <w:p w14:paraId="4986E31C" w14:textId="77777777" w:rsidR="003C3629" w:rsidRDefault="003C3629"/>
    <w:p w14:paraId="25A29A78" w14:textId="77777777" w:rsidR="003C3629" w:rsidRDefault="003C3629"/>
    <w:p w14:paraId="06CD44B1" w14:textId="77777777" w:rsidR="003C3629" w:rsidRDefault="003C3629"/>
    <w:p w14:paraId="6735B173" w14:textId="77777777" w:rsidR="00AD46B0" w:rsidRDefault="00AD46B0"/>
    <w:p w14:paraId="2907CD6F" w14:textId="77777777" w:rsidR="00AD46B0" w:rsidRDefault="00AD46B0"/>
    <w:p w14:paraId="067E5508" w14:textId="77777777" w:rsidR="00800416" w:rsidRDefault="00800416"/>
    <w:p w14:paraId="3DC1CAEF" w14:textId="77777777" w:rsidR="00AD46B0" w:rsidRDefault="00AD46B0"/>
    <w:p w14:paraId="679B0FD8" w14:textId="77777777" w:rsidR="003C3629" w:rsidRDefault="003C3629"/>
    <w:p w14:paraId="6033B404" w14:textId="77777777" w:rsidR="00800416" w:rsidRDefault="00800416"/>
    <w:tbl>
      <w:tblPr>
        <w:tblW w:w="153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90"/>
        <w:gridCol w:w="912"/>
        <w:gridCol w:w="1076"/>
        <w:gridCol w:w="1196"/>
        <w:gridCol w:w="4817"/>
        <w:gridCol w:w="708"/>
        <w:gridCol w:w="1134"/>
      </w:tblGrid>
      <w:tr w:rsidR="00800416" w:rsidRPr="00621108" w14:paraId="4F7FEC38" w14:textId="77777777" w:rsidTr="00C514CE">
        <w:trPr>
          <w:trHeight w:val="368"/>
        </w:trPr>
        <w:tc>
          <w:tcPr>
            <w:tcW w:w="7454" w:type="dxa"/>
            <w:gridSpan w:val="4"/>
            <w:shd w:val="clear" w:color="auto" w:fill="E8E8E8" w:themeFill="background2"/>
            <w:vAlign w:val="center"/>
          </w:tcPr>
          <w:p w14:paraId="51E35F99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lastRenderedPageBreak/>
              <w:t>MATRIZ CURRICULAR VIGENTE</w:t>
            </w:r>
          </w:p>
        </w:tc>
        <w:tc>
          <w:tcPr>
            <w:tcW w:w="7855" w:type="dxa"/>
            <w:gridSpan w:val="4"/>
            <w:shd w:val="clear" w:color="auto" w:fill="E8E8E8" w:themeFill="background2"/>
            <w:vAlign w:val="center"/>
          </w:tcPr>
          <w:p w14:paraId="1AD74507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MATRIZ CURRICULAR PROPOSTA</w:t>
            </w:r>
          </w:p>
        </w:tc>
      </w:tr>
      <w:tr w:rsidR="00800416" w:rsidRPr="00621108" w14:paraId="28D24BB5" w14:textId="77777777" w:rsidTr="00E86B91">
        <w:trPr>
          <w:trHeight w:val="361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7995EF8A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0813811D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Disciplina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12" w:type="dxa"/>
            <w:shd w:val="clear" w:color="auto" w:fill="E8E8E8" w:themeFill="background2"/>
            <w:vAlign w:val="center"/>
          </w:tcPr>
          <w:p w14:paraId="6F4CF24D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Fase</w:t>
            </w:r>
          </w:p>
        </w:tc>
        <w:tc>
          <w:tcPr>
            <w:tcW w:w="1076" w:type="dxa"/>
            <w:shd w:val="clear" w:color="auto" w:fill="E8E8E8" w:themeFill="background2"/>
            <w:vAlign w:val="center"/>
          </w:tcPr>
          <w:p w14:paraId="75F859B9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Créditos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39701D2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632DB99E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Disciplina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shd w:val="clear" w:color="auto" w:fill="E8E8E8" w:themeFill="background2"/>
            <w:vAlign w:val="center"/>
          </w:tcPr>
          <w:p w14:paraId="6C36C48D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Fase</w:t>
            </w:r>
          </w:p>
        </w:tc>
        <w:tc>
          <w:tcPr>
            <w:tcW w:w="1134" w:type="dxa"/>
            <w:shd w:val="clear" w:color="auto" w:fill="E8E8E8" w:themeFill="background2"/>
            <w:vAlign w:val="center"/>
          </w:tcPr>
          <w:p w14:paraId="0C1F537B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800416" w:rsidRPr="00621108" w14:paraId="4B9A7679" w14:textId="77777777" w:rsidTr="00E86B91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67910" w14:textId="28FEDEF8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23LAPES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F5EA3" w14:textId="55E87D3E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Pesquisa de Moda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42F54CB" w14:textId="027E062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D4E4D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CA217" w14:textId="365E1078" w:rsidR="003C3629" w:rsidRPr="00621108" w:rsidRDefault="00BD0A08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t>LAPEM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C48C2" w14:textId="4089FB4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Pesquisa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C321D9" w14:textId="2035409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66557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800416" w:rsidRPr="00621108" w14:paraId="7DDC7F16" w14:textId="77777777" w:rsidTr="00E86B91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FDED0" w14:textId="18B4376B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23DESMO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6F7E3" w14:textId="5319A68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Moda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ED3D01D" w14:textId="266153C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EE3E0C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3BA1E" w14:textId="1A5E7FEB" w:rsidR="003C3629" w:rsidRPr="00621108" w:rsidRDefault="00BD0A08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t>DEBDI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1E1F4" w14:textId="0879045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Book Digital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77D9BC" w14:textId="614208A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8A3B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800416" w:rsidRPr="00621108" w14:paraId="3F6B1E06" w14:textId="77777777" w:rsidTr="00E86B91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45B44" w14:textId="77FDAF3E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23PATEX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18844" w14:textId="1A16CF02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Padronagens Têxteis 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52E0550" w14:textId="6BF0029F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18E9E16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38B89" w14:textId="3CCCDD9C" w:rsidR="003C3629" w:rsidRPr="00621108" w:rsidRDefault="00BD0A08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ESPAT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82163" w14:textId="25A876FE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Estampas e Padronagens Têxteis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CBC91" w14:textId="14109E5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AF08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800416" w:rsidRPr="00621108" w14:paraId="335D1D19" w14:textId="77777777" w:rsidTr="00E86B91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BACFE" w14:textId="4C341A5B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23HIMOA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3B8A7" w14:textId="78102F27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Moda Moderna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CD83376" w14:textId="6223A3E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D3B0FA1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3848D" w14:textId="2028157B" w:rsidR="003C3629" w:rsidRPr="00621108" w:rsidRDefault="00BD0A08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t>HIMMO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C1E25" w14:textId="4AE9ABA4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Moda Moderna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911918" w14:textId="421B118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CA1E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63BC79F9" w14:textId="77777777" w:rsidTr="00E86B91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228AB" w14:textId="265EACED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23MODIM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4B96B" w14:textId="1FEDEA8C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Modelagem de Vestuário Infantil e Masculino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D4EE0C5" w14:textId="75EACA0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611A55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07776" w14:textId="1E7F9948" w:rsidR="003C3629" w:rsidRPr="00621108" w:rsidRDefault="00BD0A08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t>MOVIM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11E9F" w14:textId="016A835B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Modelagem de Vestuário Infantil e Masculino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3ABBB" w14:textId="153D0DA5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FF1D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561FC3EC" w14:textId="77777777" w:rsidTr="00E86B91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03540" w14:textId="04948150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23COVIM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19A85" w14:textId="054BCE9C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de Vestuário Infantil e Masculino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D27B264" w14:textId="64E53FE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6F36D8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D037F" w14:textId="1E9A3F6A" w:rsidR="003C3629" w:rsidRPr="00621108" w:rsidRDefault="00BD0A08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t>CVEIM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5F0B3" w14:textId="6E3DE630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de Vestuário Infantil e Masculino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BEEDD" w14:textId="6FDBF8D5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751F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27908291" w14:textId="77777777" w:rsidTr="00E86B91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C1D1D" w14:textId="1AEFBCCD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23DETEC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6A315" w14:textId="4841F0AB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Técnico Manual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4E595FC" w14:textId="4E0DB28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6B7C41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A23CF" w14:textId="3ECB76D3" w:rsidR="003C3629" w:rsidRPr="00621108" w:rsidRDefault="00BD0A08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t>DETVI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FFB29" w14:textId="57B4BF1E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Técnico de Vestuário Informatizado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C8F4B" w14:textId="21948DC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21AF1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</w:tbl>
    <w:p w14:paraId="34BB9794" w14:textId="77777777" w:rsidR="00AD46B0" w:rsidRDefault="00AD46B0"/>
    <w:tbl>
      <w:tblPr>
        <w:tblW w:w="153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90"/>
        <w:gridCol w:w="913"/>
        <w:gridCol w:w="1072"/>
        <w:gridCol w:w="1338"/>
        <w:gridCol w:w="4678"/>
        <w:gridCol w:w="708"/>
        <w:gridCol w:w="1134"/>
      </w:tblGrid>
      <w:tr w:rsidR="003C3629" w:rsidRPr="00621108" w14:paraId="2516AA72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118B9" w14:textId="4BCBEFE7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24MEPRO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43C61" w14:textId="57F9BA2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Metodologia Projetual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C8E5143" w14:textId="6D0BAA6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AD0724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DAA4C" w14:textId="77A98E78" w:rsidR="003C3629" w:rsidRPr="00621108" w:rsidRDefault="00046F01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t>METPR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40E96" w14:textId="44FD8F6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Metodologia Projetual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3AF39B" w14:textId="770AB5F9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084E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3C3629" w:rsidRPr="00621108" w14:paraId="1EC2FC16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590CE" w14:textId="51913A98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24MATEC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BDAD4" w14:textId="2266AED4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Materiais Têxteis e Criação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1E13449" w14:textId="00FE8834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79F9B55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6B1F2" w14:textId="71D79CDC" w:rsidR="003C3629" w:rsidRPr="00621108" w:rsidRDefault="00046F01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t>INOTE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5D8A4" w14:textId="4E7326C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Inovações Têxteis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54EE2" w14:textId="3BE9A899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FEFE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371CFC6B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D8E04" w14:textId="1C7BE666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24PROIM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31B96" w14:textId="584DB3E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Produção de Imagem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F4E07DE" w14:textId="011A7124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F90B661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15BEB" w14:textId="3B316AB6" w:rsidR="003C3629" w:rsidRPr="00621108" w:rsidRDefault="00046F01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PMOIM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49ACE" w14:textId="32A286C4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Produção de Moda e Imagem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FEE15" w14:textId="37705CC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D7FC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04E8C3F0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C7500" w14:textId="4BD9FE40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24SUSMO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EBFC8" w14:textId="37FAE022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Sustentabilidade 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EF182EC" w14:textId="3FF5A4C4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23896B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BA602" w14:textId="739BCDC1" w:rsidR="003C3629" w:rsidRPr="00621108" w:rsidRDefault="007B77B7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t>MODAS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36426" w14:textId="2018E01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Moda e Sustentabilidade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1C49EE" w14:textId="062EBC1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D19F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437C3F5C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1870E" w14:textId="4046ED7B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24HIMOC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9B4C9" w14:textId="2E755BE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Moda Contemporânea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5971F1E" w14:textId="7B6C230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191A5A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BE242" w14:textId="1893A7DF" w:rsidR="003C3629" w:rsidRPr="00621108" w:rsidRDefault="007B77B7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t>HMCON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C044" w14:textId="75590EB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Moda Contemporânea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3F6FC" w14:textId="1CC9A99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708E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816F94B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778ED" w14:textId="2410926F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24DETEI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2759A" w14:textId="6754A2A8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Técnico de Vestuário Informatizado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E06E109" w14:textId="42D7DE2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8F3CDF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06ED2" w14:textId="283872AA" w:rsidR="003C3629" w:rsidRPr="00621108" w:rsidRDefault="007B77B7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t>DETVI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AD5CC" w14:textId="74959BA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Técnico de Vestuário Informatizado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820B7" w14:textId="1678DEDF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BEFA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1AD505C9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6A1AB" w14:textId="2A020F5C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24COVEF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0171B" w14:textId="34F10822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de Vestuário Feminino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054D47F" w14:textId="1D2E94D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168C888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1CC51" w14:textId="1B730FF9" w:rsidR="003C3629" w:rsidRPr="00621108" w:rsidRDefault="007B77B7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t>CVEFE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E7E6" w14:textId="2A8233F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de Vestuário Feminino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682122" w14:textId="73302C2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BE9C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0205E8CD" w14:textId="77777777" w:rsidTr="007B77B7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BBF37" w14:textId="27471282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24MODBA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1F51E" w14:textId="1DD1D8EB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Modelagem Básica de Vestuário Feminino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F3A0F5" w14:textId="5192C37A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272BA2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B901B" w14:textId="09123B21" w:rsidR="003C3629" w:rsidRPr="00621108" w:rsidRDefault="007B77B7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t>MBVFE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FD7FB" w14:textId="60101E6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Modelagem Básica de Vestuário Feminino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428E9" w14:textId="6FCE5B4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248F6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</w:tbl>
    <w:p w14:paraId="1BB2D186" w14:textId="77777777" w:rsidR="00AD46B0" w:rsidRDefault="00AD46B0"/>
    <w:tbl>
      <w:tblPr>
        <w:tblW w:w="153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90"/>
        <w:gridCol w:w="913"/>
        <w:gridCol w:w="1072"/>
        <w:gridCol w:w="1338"/>
        <w:gridCol w:w="4678"/>
        <w:gridCol w:w="708"/>
        <w:gridCol w:w="1134"/>
      </w:tblGrid>
      <w:tr w:rsidR="003C3629" w:rsidRPr="00621108" w14:paraId="4A525923" w14:textId="77777777" w:rsidTr="004B1966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33098" w14:textId="3DC97125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25PROMO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28229" w14:textId="329D0977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Produto de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0EC0391" w14:textId="110E753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1D567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4907B" w14:textId="521DE763" w:rsidR="003C3629" w:rsidRPr="00621108" w:rsidRDefault="004B1966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t>PRODM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01F18" w14:textId="45A1B8B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Produto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7A422" w14:textId="71F0AFA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0AA4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3C3629" w:rsidRPr="00621108" w14:paraId="5D4A2BCB" w14:textId="77777777" w:rsidTr="004B1966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275A5" w14:textId="3264D289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25DESUT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1AA85" w14:textId="4D80F83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Design de Estrutura e Superfícies Têxteis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ED8244B" w14:textId="04CEEDB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F5138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2546" w14:textId="3CFA5393" w:rsidR="003C3629" w:rsidRPr="00621108" w:rsidRDefault="004B1966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t>ESPAT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75F21" w14:textId="6837433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Estampas e Padronagens Têxteis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2EBD7B" w14:textId="3B3E148E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7E35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121138" w:rsidRPr="00621108" w14:paraId="53DB5122" w14:textId="77777777" w:rsidTr="004B1966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017EEFC1" w14:textId="34C55AEC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25TECLU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4D4B5DAF" w14:textId="67BE411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Técnicas de Ilustração de Moda</w:t>
            </w:r>
          </w:p>
        </w:tc>
        <w:tc>
          <w:tcPr>
            <w:tcW w:w="913" w:type="dxa"/>
            <w:shd w:val="clear" w:color="auto" w:fill="E8E8E8" w:themeFill="background2"/>
            <w:vAlign w:val="center"/>
          </w:tcPr>
          <w:p w14:paraId="7DC06CE4" w14:textId="0A03C28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A1E665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8E8E8" w:themeFill="background2"/>
            <w:vAlign w:val="center"/>
          </w:tcPr>
          <w:p w14:paraId="5B499C48" w14:textId="69B0763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2B9CAE92" w14:textId="2B1AFB9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78497C">
              <w:rPr>
                <w:rFonts w:ascii="Arial" w:hAnsi="Arial" w:cs="Arial"/>
                <w:color w:val="FF0000"/>
              </w:rPr>
              <w:t>Sem equivalência</w:t>
            </w:r>
          </w:p>
        </w:tc>
        <w:tc>
          <w:tcPr>
            <w:tcW w:w="708" w:type="dxa"/>
            <w:shd w:val="clear" w:color="auto" w:fill="E8E8E8" w:themeFill="background2"/>
            <w:vAlign w:val="center"/>
          </w:tcPr>
          <w:p w14:paraId="31FD4D39" w14:textId="686952DC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8E8E8" w:themeFill="background2"/>
            <w:vAlign w:val="center"/>
          </w:tcPr>
          <w:p w14:paraId="5D886018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</w:tr>
      <w:tr w:rsidR="003C3629" w:rsidRPr="00621108" w14:paraId="05BE3E9A" w14:textId="77777777" w:rsidTr="004B1966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6C15" w14:textId="10EC1340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25COAVE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05E3E" w14:textId="08D438F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Avançada de Vestuário Feminino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D73163A" w14:textId="6B9B62F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3289C8A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426F" w14:textId="0F2097B1" w:rsidR="003C3629" w:rsidRPr="00621108" w:rsidRDefault="004B1966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t>CAVEF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8AD19" w14:textId="45336CF5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Avançada de Vestuário Feminino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3702C" w14:textId="2A54150F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30547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1AA338CD" w14:textId="77777777" w:rsidTr="004B1966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44A32" w14:textId="49D191FC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25MODFA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F4E76" w14:textId="509B4B1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Modelagem Avançada de Vestuário Feminino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E4F5F77" w14:textId="5A95A3F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0E497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485F0" w14:textId="14070F2B" w:rsidR="003C3629" w:rsidRPr="00621108" w:rsidRDefault="004B1966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t>MAVEF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9EED4" w14:textId="60E7D250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Modelagem Avançada de Vestuário Feminino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314C3" w14:textId="0AA8ED0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06F1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5B72951E" w14:textId="77777777" w:rsidTr="004B1966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6C9B9" w14:textId="5BFFA846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25MAKMO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5CA11" w14:textId="709D14A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Marketing de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F3568FE" w14:textId="3921625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09A74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21DF7" w14:textId="03C7B14D" w:rsidR="003C3629" w:rsidRPr="00621108" w:rsidRDefault="004B1966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t>BRAMO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566A6" w14:textId="387C22B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Branding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244CCC" w14:textId="12A3209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2ED33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167CC051" w14:textId="77777777" w:rsidTr="004B1966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F86B3" w14:textId="137D7789" w:rsidR="003C3629" w:rsidRPr="00621108" w:rsidRDefault="00E86B91" w:rsidP="003C3629">
            <w:pPr>
              <w:pStyle w:val="Corpodetexto"/>
              <w:rPr>
                <w:rFonts w:ascii="Arial" w:hAnsi="Arial" w:cs="Arial"/>
              </w:rPr>
            </w:pPr>
            <w:r>
              <w:t>25COMPR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78BD9" w14:textId="552F818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Comunicação do Produto de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56F62F6" w14:textId="594EF69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D343A5A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F7760" w14:textId="0053E72D" w:rsidR="003C3629" w:rsidRPr="00621108" w:rsidRDefault="004B1966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t xml:space="preserve"> </w:t>
            </w:r>
            <w:r>
              <w:t>CMKMO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14D06" w14:textId="0D4C0C7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Comunicação e Marketing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347E8" w14:textId="1990CCE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A8BA9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</w:tbl>
    <w:p w14:paraId="361CC378" w14:textId="77777777" w:rsidR="00AD46B0" w:rsidRDefault="00AD46B0"/>
    <w:p w14:paraId="0A4E2E11" w14:textId="77777777" w:rsidR="00800416" w:rsidRDefault="00800416"/>
    <w:tbl>
      <w:tblPr>
        <w:tblW w:w="153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88"/>
        <w:gridCol w:w="913"/>
        <w:gridCol w:w="1076"/>
        <w:gridCol w:w="1196"/>
        <w:gridCol w:w="4818"/>
        <w:gridCol w:w="708"/>
        <w:gridCol w:w="1134"/>
      </w:tblGrid>
      <w:tr w:rsidR="00800416" w:rsidRPr="00621108" w14:paraId="003C6784" w14:textId="77777777" w:rsidTr="00121138">
        <w:trPr>
          <w:trHeight w:val="368"/>
        </w:trPr>
        <w:tc>
          <w:tcPr>
            <w:tcW w:w="7453" w:type="dxa"/>
            <w:gridSpan w:val="4"/>
            <w:shd w:val="clear" w:color="auto" w:fill="E8E8E8" w:themeFill="background2"/>
            <w:vAlign w:val="center"/>
          </w:tcPr>
          <w:p w14:paraId="169516C7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MATRIZ CURRICULAR VIGENTE</w:t>
            </w:r>
          </w:p>
        </w:tc>
        <w:tc>
          <w:tcPr>
            <w:tcW w:w="7856" w:type="dxa"/>
            <w:gridSpan w:val="4"/>
            <w:shd w:val="clear" w:color="auto" w:fill="E8E8E8" w:themeFill="background2"/>
            <w:vAlign w:val="center"/>
          </w:tcPr>
          <w:p w14:paraId="709787AA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MATRIZ CURRICULAR PROPOSTA</w:t>
            </w:r>
          </w:p>
        </w:tc>
      </w:tr>
      <w:tr w:rsidR="00121138" w:rsidRPr="00621108" w14:paraId="1A3BDFE1" w14:textId="77777777" w:rsidTr="00121138">
        <w:trPr>
          <w:trHeight w:val="361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285BF604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6AF9C0BB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Disciplina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13" w:type="dxa"/>
            <w:shd w:val="clear" w:color="auto" w:fill="E8E8E8" w:themeFill="background2"/>
            <w:vAlign w:val="center"/>
          </w:tcPr>
          <w:p w14:paraId="0A63C6E4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Fase</w:t>
            </w:r>
          </w:p>
        </w:tc>
        <w:tc>
          <w:tcPr>
            <w:tcW w:w="1076" w:type="dxa"/>
            <w:shd w:val="clear" w:color="auto" w:fill="E8E8E8" w:themeFill="background2"/>
            <w:vAlign w:val="center"/>
          </w:tcPr>
          <w:p w14:paraId="30D1BD2B" w14:textId="77777777" w:rsidR="00800416" w:rsidRPr="00621108" w:rsidRDefault="00800416" w:rsidP="0080041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Créditos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7952F821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7F05FE33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Disciplina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shd w:val="clear" w:color="auto" w:fill="E8E8E8" w:themeFill="background2"/>
            <w:vAlign w:val="center"/>
          </w:tcPr>
          <w:p w14:paraId="23F5E03E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Fase</w:t>
            </w:r>
          </w:p>
        </w:tc>
        <w:tc>
          <w:tcPr>
            <w:tcW w:w="1134" w:type="dxa"/>
            <w:shd w:val="clear" w:color="auto" w:fill="E8E8E8" w:themeFill="background2"/>
            <w:vAlign w:val="center"/>
          </w:tcPr>
          <w:p w14:paraId="2AA86BCA" w14:textId="77777777" w:rsidR="00800416" w:rsidRPr="00621108" w:rsidRDefault="00800416" w:rsidP="00E322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621108"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3C3629" w:rsidRPr="00621108" w14:paraId="28F01D76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36F1D" w14:textId="1EC89617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26DESTX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3455A" w14:textId="1AC6D90E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Design Têxtil 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B4A8692" w14:textId="6AEDECD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519837A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5C380" w14:textId="4D840DD2" w:rsidR="003C3629" w:rsidRPr="00621108" w:rsidRDefault="000B3BF7" w:rsidP="003C3629">
            <w:pPr>
              <w:pStyle w:val="Corpodetex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t>INOTE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C82EA" w14:textId="46DBC3C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Inovações Têxteis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B9D9B7" w14:textId="1FDD846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247F9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3D23CF6D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6F0F7" w14:textId="103E77DD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26DEPMO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D5971" w14:textId="5981B617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Produto de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576F6F2" w14:textId="551C6B4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FEC52C5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01386" w14:textId="0B98CBD9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25DESPM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4A610" w14:textId="77F2DF5E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bookmarkStart w:id="0" w:name="_Hlk158902003"/>
            <w:r w:rsidRPr="00621108">
              <w:rPr>
                <w:rFonts w:ascii="Arial" w:hAnsi="Arial" w:cs="Arial"/>
              </w:rPr>
              <w:t>Desenho de Produto de Moda</w:t>
            </w:r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14:paraId="1769F238" w14:textId="36B6E38F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E0F75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06E0842B" w14:textId="77777777" w:rsidTr="00121138">
        <w:trPr>
          <w:trHeight w:val="42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94CDC" w14:textId="4DF93601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26GPVES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2D740" w14:textId="60337F8C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Gestão da Produção do Vestuário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866599B" w14:textId="30323D35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988664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96D65" w14:textId="13F7E564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27GEPVE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F415A" w14:textId="3B7001D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Gestão da Produção de Vestuário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7671DD" w14:textId="34C0170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B11A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00A64EF8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B12F3" w14:textId="3F67C788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26COEVE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E8BFA" w14:textId="32B10CFB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Experimental de Vestuário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B52F05B" w14:textId="3413632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7DBCB77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99089" w14:textId="36209312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26CEVES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7AA34" w14:textId="5302CC0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Experimental de Vestuário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ABEB8" w14:textId="272A3B0A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388D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B7B0C30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03B11" w14:textId="376E872E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26MOULE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C6AD9" w14:textId="466BBA6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Modelagem Tridimensional - </w:t>
            </w:r>
            <w:r w:rsidRPr="00621108">
              <w:rPr>
                <w:rFonts w:ascii="Arial" w:hAnsi="Arial" w:cs="Arial"/>
                <w:i/>
                <w:iCs/>
              </w:rPr>
              <w:t>Moulage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056ACC7" w14:textId="6D21BDD4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82F3D1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6DDEA" w14:textId="6F929B2A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26MODET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4E8EA" w14:textId="2D5AE4BE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Modelagem Tridimensional – </w:t>
            </w:r>
            <w:r w:rsidRPr="00621108">
              <w:rPr>
                <w:rFonts w:ascii="Arial" w:hAnsi="Arial" w:cs="Arial"/>
                <w:i/>
                <w:iCs/>
              </w:rPr>
              <w:t>Moulage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C35F3" w14:textId="6601FDD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E59E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16E9DAF2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F8C84" w14:textId="112DFB71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26CTMOA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37AA5" w14:textId="2DDB2F1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 xml:space="preserve">Conceito e Tema de Coleção de Moda Autoral 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00E8031" w14:textId="14C60AA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758A248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66CC3" w14:textId="2B2F72E9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26TECOM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A4AD9" w14:textId="13061495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Tema e Conceito de Coleção de Moda Autoral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74F0E" w14:textId="1E76C32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09A3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3C3629" w:rsidRPr="00621108" w14:paraId="07FC0E04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14604" w14:textId="053F6C0A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26OREVE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21325" w14:textId="4CAAD3E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Organização de Evento de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E67C19A" w14:textId="2A4B96B9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D7AE2A0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D803" w14:textId="070FA4F7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28CEVEM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880A3" w14:textId="6B505D8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Coordenação de Evento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FB44C" w14:textId="04EED90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48CD9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7FE13295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2773B" w14:textId="3B1BF134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26MEPES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8E87A" w14:textId="50914958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Metodologia de Pesquisa para Moda (TCC)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8951316" w14:textId="048DC70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A0A082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8E111" w14:textId="55FAD8C7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25PMEPE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936BB" w14:textId="05204C13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Procedimentos Metodológicos de Pesquisa Científica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0F3BE4" w14:textId="114A7BBA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97743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3C3629" w:rsidRPr="00621108" w14:paraId="2C2A1FC0" w14:textId="77777777" w:rsidTr="00621108">
        <w:trPr>
          <w:trHeight w:val="369"/>
        </w:trPr>
        <w:tc>
          <w:tcPr>
            <w:tcW w:w="15309" w:type="dxa"/>
            <w:gridSpan w:val="8"/>
            <w:shd w:val="clear" w:color="auto" w:fill="auto"/>
            <w:vAlign w:val="center"/>
          </w:tcPr>
          <w:p w14:paraId="7D5E77E2" w14:textId="77777777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</w:p>
        </w:tc>
      </w:tr>
      <w:tr w:rsidR="003C3629" w:rsidRPr="00621108" w14:paraId="4E8F0A37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0CBF5" w14:textId="1D2E4A4F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27PROCC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A3A45" w14:textId="5F89D0F9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Projeto de Coleção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A6D7396" w14:textId="36742488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3F8057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6034F" w14:textId="75A7EEC8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27PROJC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9F00F" w14:textId="1F7C920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Projeto de Coleção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E9FB8B" w14:textId="70808F64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3B121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3C3629" w:rsidRPr="00621108" w14:paraId="2565EACB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7C7E8" w14:textId="27424CE2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27DECOL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80792" w14:textId="4522CFC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Coleção de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40CE6A6" w14:textId="7DE0CA26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DF94034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0D2D3" w14:textId="08F73C71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27DECOM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3067C" w14:textId="08FC00E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Coleção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4AA84" w14:textId="766FB36B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E56D5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64568411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D372D" w14:textId="42230AE6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27TECEX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10E7E" w14:textId="638AC22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Tecnologia Experimental de Vestuário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6A937D" w14:textId="3F0A45B5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7A8E997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63521" w14:textId="44A962D9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27TECPV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785E9" w14:textId="46BB3AE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Tecnologia Prototipada de Vestuário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00DC5A" w14:textId="3154395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2265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78497C" w:rsidRPr="00621108" w14:paraId="36D9B09A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6615688D" w14:textId="132DFDFA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27CONAV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20BAEB3F" w14:textId="5D47A52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Confecção Avançada</w:t>
            </w:r>
          </w:p>
        </w:tc>
        <w:tc>
          <w:tcPr>
            <w:tcW w:w="913" w:type="dxa"/>
            <w:shd w:val="clear" w:color="auto" w:fill="E8E8E8" w:themeFill="background2"/>
            <w:vAlign w:val="center"/>
          </w:tcPr>
          <w:p w14:paraId="5E58C409" w14:textId="7423E95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076" w:type="dxa"/>
            <w:shd w:val="clear" w:color="auto" w:fill="E8E8E8" w:themeFill="background2"/>
            <w:vAlign w:val="center"/>
          </w:tcPr>
          <w:p w14:paraId="0E656CC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8E8E8" w:themeFill="background2"/>
            <w:vAlign w:val="center"/>
          </w:tcPr>
          <w:p w14:paraId="640BE503" w14:textId="3CBA992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E8E8E8" w:themeFill="background2"/>
            <w:vAlign w:val="center"/>
          </w:tcPr>
          <w:p w14:paraId="103B5067" w14:textId="17D0082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78497C">
              <w:rPr>
                <w:rFonts w:ascii="Arial" w:hAnsi="Arial" w:cs="Arial"/>
                <w:color w:val="FF0000"/>
              </w:rPr>
              <w:t>Sem equivalência</w:t>
            </w:r>
          </w:p>
        </w:tc>
        <w:tc>
          <w:tcPr>
            <w:tcW w:w="708" w:type="dxa"/>
            <w:shd w:val="clear" w:color="auto" w:fill="E8E8E8" w:themeFill="background2"/>
            <w:vAlign w:val="center"/>
          </w:tcPr>
          <w:p w14:paraId="375D9D8D" w14:textId="4CE5355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8E8E8" w:themeFill="background2"/>
            <w:vAlign w:val="center"/>
          </w:tcPr>
          <w:p w14:paraId="1D71EE8F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</w:tr>
      <w:tr w:rsidR="003C3629" w:rsidRPr="00621108" w14:paraId="2F974984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8D6D1" w14:textId="7341042E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27HIMOD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E041D" w14:textId="20982948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Moda no Brasil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335E5B8" w14:textId="10917A5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5BA9CD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075AC" w14:textId="3FB7FDFE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26HIMOB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4BC72" w14:textId="22D5EEF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História da Moda no Brasil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F017B" w14:textId="47250244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895CA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0741CB8D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C0C57" w14:textId="18D6CA69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27EMPRE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8281C" w14:textId="08746DA6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Empreendedorismo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FA25912" w14:textId="69A72AF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23FDDDC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EFDFE" w14:textId="45943A9A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27NMOD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AC3ED" w14:textId="043DBDBF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Negócios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2AE2D" w14:textId="2A02C7E1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0B0F8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3C3629" w:rsidRPr="00621108" w14:paraId="75A8C972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A8F35" w14:textId="23469E80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27TCCMO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3D39E" w14:textId="759F3F82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Trabalho de Conclusão de Curso (TCC)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5C49376" w14:textId="5C7C4F1C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7ª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159D9F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C40EE" w14:textId="2E396C37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27TCCMO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0B5D8" w14:textId="4FA50275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Trabalho de Conclusão de Curso (TCC)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23E6FF" w14:textId="5B83DFE2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173EB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</w:tr>
      <w:tr w:rsidR="003C3629" w:rsidRPr="00621108" w14:paraId="6120B0E3" w14:textId="77777777" w:rsidTr="00621108">
        <w:trPr>
          <w:trHeight w:val="369"/>
        </w:trPr>
        <w:tc>
          <w:tcPr>
            <w:tcW w:w="15309" w:type="dxa"/>
            <w:gridSpan w:val="8"/>
            <w:shd w:val="clear" w:color="auto" w:fill="auto"/>
            <w:vAlign w:val="center"/>
          </w:tcPr>
          <w:p w14:paraId="67451AC4" w14:textId="77777777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</w:p>
        </w:tc>
      </w:tr>
      <w:tr w:rsidR="003C3629" w:rsidRPr="00621108" w14:paraId="0DAD4A50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ECC95" w14:textId="3809E9B3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28LABCO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78781" w14:textId="6083FD72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Confecção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46B3AFC" w14:textId="75AC8A0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0C29AA2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2FE77" w14:textId="77FD7030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28LAMOC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AB872" w14:textId="0047843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Modelagem e Confecção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D8C4E4" w14:textId="4AC8712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6385E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4B351536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8A293" w14:textId="552E0A72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28LAMOD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84AC5" w14:textId="429ED60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Modelagem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251AE22" w14:textId="25A18A6D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29201D5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CF3B2" w14:textId="5A8D7566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28LPROV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8DDAD" w14:textId="52A7032C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Laboratório de Prototipagem de Vestuário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D9755" w14:textId="08C25B65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35D0A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</w:tr>
      <w:tr w:rsidR="003C3629" w:rsidRPr="00621108" w14:paraId="25E51926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B8485" w14:textId="5E4B3FF0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28DESBG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D4D71" w14:textId="6284CB2A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Book Digital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397BC3A" w14:textId="13072E70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F1CFC13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F3A3F" w14:textId="431E5F8B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28DEBDI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725D" w14:textId="6C3191BD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Desenho de Book Digital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A5875" w14:textId="15D04A2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0449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  <w:tr w:rsidR="003C3629" w:rsidRPr="00621108" w14:paraId="2DA98466" w14:textId="77777777" w:rsidTr="00121138">
        <w:trPr>
          <w:trHeight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27FAC" w14:textId="34C4F772" w:rsidR="003C3629" w:rsidRPr="00621108" w:rsidRDefault="00121138" w:rsidP="003C3629">
            <w:pPr>
              <w:pStyle w:val="Corpodetexto"/>
              <w:rPr>
                <w:rFonts w:ascii="Arial" w:hAnsi="Arial" w:cs="Arial"/>
              </w:rPr>
            </w:pPr>
            <w:r>
              <w:t>28COORD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A20DD" w14:textId="1B72EC31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Coordenação de Evento de Moda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7E8E484" w14:textId="08B24693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C937F88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06D9B" w14:textId="4761D71A" w:rsidR="003C3629" w:rsidRPr="00621108" w:rsidRDefault="00FF2CCA" w:rsidP="003C3629">
            <w:pPr>
              <w:pStyle w:val="Corpodetexto"/>
              <w:rPr>
                <w:rFonts w:ascii="Arial" w:hAnsi="Arial" w:cs="Arial"/>
              </w:rPr>
            </w:pPr>
            <w:r>
              <w:t>28CEVEM</w:t>
            </w: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3A7D1" w14:textId="44B0F752" w:rsidR="003C3629" w:rsidRPr="00621108" w:rsidRDefault="003C3629" w:rsidP="003C3629">
            <w:pPr>
              <w:pStyle w:val="Corpodetexto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Coordenação de Evento de Moda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9AE0C" w14:textId="4C79EE9C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6DAED" w14:textId="77777777" w:rsidR="003C3629" w:rsidRPr="00621108" w:rsidRDefault="003C3629" w:rsidP="003C3629">
            <w:pPr>
              <w:pStyle w:val="Corpodetexto"/>
              <w:jc w:val="center"/>
              <w:rPr>
                <w:rFonts w:ascii="Arial" w:hAnsi="Arial" w:cs="Arial"/>
              </w:rPr>
            </w:pPr>
            <w:r w:rsidRPr="00621108">
              <w:rPr>
                <w:rFonts w:ascii="Arial" w:hAnsi="Arial" w:cs="Arial"/>
              </w:rPr>
              <w:t>4</w:t>
            </w:r>
          </w:p>
        </w:tc>
      </w:tr>
    </w:tbl>
    <w:p w14:paraId="5B490FC6" w14:textId="77777777" w:rsidR="00621108" w:rsidRPr="00621108" w:rsidRDefault="00621108" w:rsidP="00621108">
      <w:pPr>
        <w:pBdr>
          <w:top w:val="nil"/>
          <w:left w:val="nil"/>
          <w:bottom w:val="nil"/>
          <w:right w:val="nil"/>
          <w:between w:val="nil"/>
        </w:pBdr>
        <w:ind w:right="841"/>
        <w:rPr>
          <w:rFonts w:ascii="Arial" w:eastAsia="Arial" w:hAnsi="Arial" w:cs="Arial"/>
          <w:color w:val="000000"/>
          <w:sz w:val="19"/>
          <w:szCs w:val="19"/>
        </w:rPr>
      </w:pPr>
    </w:p>
    <w:p w14:paraId="017DD7FB" w14:textId="77777777" w:rsidR="00304E12" w:rsidRPr="00621108" w:rsidRDefault="00304E12">
      <w:pPr>
        <w:rPr>
          <w:rFonts w:ascii="Arial" w:hAnsi="Arial" w:cs="Arial"/>
        </w:rPr>
      </w:pPr>
    </w:p>
    <w:sectPr w:rsidR="00304E12" w:rsidRPr="00621108" w:rsidSect="00791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CA71" w14:textId="77777777" w:rsidR="0079151B" w:rsidRDefault="0079151B" w:rsidP="00AD46B0">
      <w:r>
        <w:separator/>
      </w:r>
    </w:p>
  </w:endnote>
  <w:endnote w:type="continuationSeparator" w:id="0">
    <w:p w14:paraId="589CA74C" w14:textId="77777777" w:rsidR="0079151B" w:rsidRDefault="0079151B" w:rsidP="00AD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AABF" w14:textId="77777777" w:rsidR="0079151B" w:rsidRDefault="0079151B" w:rsidP="00AD46B0">
      <w:r>
        <w:separator/>
      </w:r>
    </w:p>
  </w:footnote>
  <w:footnote w:type="continuationSeparator" w:id="0">
    <w:p w14:paraId="30F0E342" w14:textId="77777777" w:rsidR="0079151B" w:rsidRDefault="0079151B" w:rsidP="00AD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98"/>
    <w:multiLevelType w:val="hybridMultilevel"/>
    <w:tmpl w:val="4FDC3A8C"/>
    <w:lvl w:ilvl="0" w:tplc="9AB81710">
      <w:start w:val="1"/>
      <w:numFmt w:val="decimal"/>
      <w:lvlText w:val="%1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0F77"/>
    <w:multiLevelType w:val="hybridMultilevel"/>
    <w:tmpl w:val="A4643A60"/>
    <w:lvl w:ilvl="0" w:tplc="656096A0">
      <w:start w:val="1"/>
      <w:numFmt w:val="decimal"/>
      <w:pStyle w:val="Ttulo5"/>
      <w:lvlText w:val="2.1.%1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BB3"/>
    <w:multiLevelType w:val="hybridMultilevel"/>
    <w:tmpl w:val="F56A98EE"/>
    <w:lvl w:ilvl="0" w:tplc="7DD272F8">
      <w:start w:val="1"/>
      <w:numFmt w:val="decimal"/>
      <w:pStyle w:val="Ttulo3"/>
      <w:lvlText w:val="1.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987"/>
    <w:multiLevelType w:val="hybridMultilevel"/>
    <w:tmpl w:val="B68C95E0"/>
    <w:lvl w:ilvl="0" w:tplc="637C1330">
      <w:start w:val="1"/>
      <w:numFmt w:val="decimal"/>
      <w:lvlText w:val="2.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238DD"/>
    <w:multiLevelType w:val="multilevel"/>
    <w:tmpl w:val="7310ADC2"/>
    <w:lvl w:ilvl="0">
      <w:start w:val="1"/>
      <w:numFmt w:val="decimal"/>
      <w:pStyle w:val="Ttulo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B07921"/>
    <w:multiLevelType w:val="hybridMultilevel"/>
    <w:tmpl w:val="89B20DB0"/>
    <w:lvl w:ilvl="0" w:tplc="57C22364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4CA"/>
    <w:multiLevelType w:val="hybridMultilevel"/>
    <w:tmpl w:val="020CC130"/>
    <w:lvl w:ilvl="0" w:tplc="15FA93D4">
      <w:start w:val="1"/>
      <w:numFmt w:val="decimal"/>
      <w:lvlText w:val="2.1.2.%1"/>
      <w:lvlJc w:val="left"/>
      <w:pPr>
        <w:ind w:left="360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48DB"/>
    <w:multiLevelType w:val="hybridMultilevel"/>
    <w:tmpl w:val="514887F8"/>
    <w:lvl w:ilvl="0" w:tplc="A7FAC694">
      <w:start w:val="1"/>
      <w:numFmt w:val="decimal"/>
      <w:lvlText w:val="2.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1DB3"/>
    <w:multiLevelType w:val="hybridMultilevel"/>
    <w:tmpl w:val="BD3E8DB2"/>
    <w:lvl w:ilvl="0" w:tplc="ED42C4F6">
      <w:start w:val="1"/>
      <w:numFmt w:val="decimal"/>
      <w:pStyle w:val="Ttulo6"/>
      <w:lvlText w:val="2.1.1.%1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141E"/>
    <w:multiLevelType w:val="hybridMultilevel"/>
    <w:tmpl w:val="1084D7BA"/>
    <w:lvl w:ilvl="0" w:tplc="8B547924">
      <w:start w:val="1"/>
      <w:numFmt w:val="decimal"/>
      <w:pStyle w:val="Ttulo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023A0"/>
    <w:multiLevelType w:val="hybridMultilevel"/>
    <w:tmpl w:val="D4F691D6"/>
    <w:lvl w:ilvl="0" w:tplc="5D062BBA">
      <w:start w:val="1"/>
      <w:numFmt w:val="decimal"/>
      <w:pStyle w:val="Ttulo4"/>
      <w:lvlText w:val="2.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94727">
    <w:abstractNumId w:val="0"/>
  </w:num>
  <w:num w:numId="2" w16cid:durableId="822936206">
    <w:abstractNumId w:val="0"/>
  </w:num>
  <w:num w:numId="3" w16cid:durableId="1982299344">
    <w:abstractNumId w:val="0"/>
  </w:num>
  <w:num w:numId="4" w16cid:durableId="1797024917">
    <w:abstractNumId w:val="0"/>
  </w:num>
  <w:num w:numId="5" w16cid:durableId="1243375267">
    <w:abstractNumId w:val="0"/>
  </w:num>
  <w:num w:numId="6" w16cid:durableId="1629316559">
    <w:abstractNumId w:val="0"/>
  </w:num>
  <w:num w:numId="7" w16cid:durableId="1682967826">
    <w:abstractNumId w:val="0"/>
  </w:num>
  <w:num w:numId="8" w16cid:durableId="79445750">
    <w:abstractNumId w:val="5"/>
  </w:num>
  <w:num w:numId="9" w16cid:durableId="850797311">
    <w:abstractNumId w:val="0"/>
  </w:num>
  <w:num w:numId="10" w16cid:durableId="1770809344">
    <w:abstractNumId w:val="2"/>
  </w:num>
  <w:num w:numId="11" w16cid:durableId="1525509508">
    <w:abstractNumId w:val="2"/>
  </w:num>
  <w:num w:numId="12" w16cid:durableId="844319613">
    <w:abstractNumId w:val="2"/>
  </w:num>
  <w:num w:numId="13" w16cid:durableId="1981764909">
    <w:abstractNumId w:val="10"/>
  </w:num>
  <w:num w:numId="14" w16cid:durableId="1785615436">
    <w:abstractNumId w:val="10"/>
  </w:num>
  <w:num w:numId="15" w16cid:durableId="1733505194">
    <w:abstractNumId w:val="1"/>
  </w:num>
  <w:num w:numId="16" w16cid:durableId="610086500">
    <w:abstractNumId w:val="8"/>
  </w:num>
  <w:num w:numId="17" w16cid:durableId="1269771012">
    <w:abstractNumId w:val="8"/>
  </w:num>
  <w:num w:numId="18" w16cid:durableId="1315179196">
    <w:abstractNumId w:val="1"/>
  </w:num>
  <w:num w:numId="19" w16cid:durableId="1335108143">
    <w:abstractNumId w:val="6"/>
  </w:num>
  <w:num w:numId="20" w16cid:durableId="120730932">
    <w:abstractNumId w:val="6"/>
  </w:num>
  <w:num w:numId="21" w16cid:durableId="1581450442">
    <w:abstractNumId w:val="3"/>
  </w:num>
  <w:num w:numId="22" w16cid:durableId="865367976">
    <w:abstractNumId w:val="7"/>
  </w:num>
  <w:num w:numId="23" w16cid:durableId="1397050434">
    <w:abstractNumId w:val="4"/>
  </w:num>
  <w:num w:numId="24" w16cid:durableId="507252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7817417">
    <w:abstractNumId w:val="0"/>
  </w:num>
  <w:num w:numId="26" w16cid:durableId="2040861685">
    <w:abstractNumId w:val="9"/>
  </w:num>
  <w:num w:numId="27" w16cid:durableId="702941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08"/>
    <w:rsid w:val="00046F01"/>
    <w:rsid w:val="000B3BF7"/>
    <w:rsid w:val="00121138"/>
    <w:rsid w:val="001D71C6"/>
    <w:rsid w:val="00304E12"/>
    <w:rsid w:val="003C3629"/>
    <w:rsid w:val="004B1966"/>
    <w:rsid w:val="005212F1"/>
    <w:rsid w:val="0053590F"/>
    <w:rsid w:val="005A5A5B"/>
    <w:rsid w:val="005D394F"/>
    <w:rsid w:val="006112BD"/>
    <w:rsid w:val="00621108"/>
    <w:rsid w:val="00640235"/>
    <w:rsid w:val="00780D66"/>
    <w:rsid w:val="0078497C"/>
    <w:rsid w:val="0079151B"/>
    <w:rsid w:val="007B77B7"/>
    <w:rsid w:val="007C0AF6"/>
    <w:rsid w:val="00800416"/>
    <w:rsid w:val="00A56DBC"/>
    <w:rsid w:val="00AD46B0"/>
    <w:rsid w:val="00BB52D6"/>
    <w:rsid w:val="00BD0A08"/>
    <w:rsid w:val="00BD1F2A"/>
    <w:rsid w:val="00C311B5"/>
    <w:rsid w:val="00C514CE"/>
    <w:rsid w:val="00C61850"/>
    <w:rsid w:val="00CA777D"/>
    <w:rsid w:val="00CF2969"/>
    <w:rsid w:val="00D26BE4"/>
    <w:rsid w:val="00DF7BFF"/>
    <w:rsid w:val="00E465CA"/>
    <w:rsid w:val="00E86B91"/>
    <w:rsid w:val="00F46169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FFBE"/>
  <w15:chartTrackingRefBased/>
  <w15:docId w15:val="{A797A727-9868-47E2-A498-1161057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16"/>
    <w:pPr>
      <w:widowControl w:val="0"/>
      <w:spacing w:line="240" w:lineRule="auto"/>
    </w:pPr>
    <w:rPr>
      <w:rFonts w:ascii="Arial MT" w:eastAsia="Arial MT" w:hAnsi="Arial MT" w:cs="Arial MT"/>
      <w:kern w:val="0"/>
      <w:sz w:val="22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rsid w:val="00BB52D6"/>
    <w:pPr>
      <w:keepNext/>
      <w:keepLines/>
      <w:widowControl/>
      <w:numPr>
        <w:numId w:val="27"/>
      </w:numPr>
      <w:spacing w:line="360" w:lineRule="auto"/>
      <w:jc w:val="both"/>
      <w:outlineLvl w:val="0"/>
    </w:pPr>
    <w:rPr>
      <w:rFonts w:ascii="Times New Roman" w:eastAsia="Calibri" w:hAnsi="Times New Roman" w:cs="Calibri"/>
      <w:b/>
      <w:kern w:val="2"/>
      <w:sz w:val="24"/>
      <w:szCs w:val="48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CF2969"/>
    <w:pPr>
      <w:keepNext/>
      <w:keepLines/>
      <w:widowControl/>
      <w:numPr>
        <w:numId w:val="8"/>
      </w:numPr>
      <w:spacing w:line="360" w:lineRule="auto"/>
      <w:jc w:val="both"/>
      <w:outlineLvl w:val="1"/>
    </w:pPr>
    <w:rPr>
      <w:rFonts w:ascii="Times New Roman" w:eastAsia="Calibri" w:hAnsi="Times New Roman" w:cs="Calibri"/>
      <w:kern w:val="2"/>
      <w:sz w:val="24"/>
      <w:szCs w:val="36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autoRedefine/>
    <w:rsid w:val="00CF2969"/>
    <w:pPr>
      <w:keepNext/>
      <w:keepLines/>
      <w:widowControl/>
      <w:numPr>
        <w:numId w:val="12"/>
      </w:numPr>
      <w:spacing w:line="360" w:lineRule="auto"/>
      <w:jc w:val="both"/>
      <w:outlineLvl w:val="2"/>
    </w:pPr>
    <w:rPr>
      <w:rFonts w:ascii="Times New Roman" w:eastAsia="Calibri" w:hAnsi="Times New Roman" w:cs="Calibri"/>
      <w:b/>
      <w:kern w:val="2"/>
      <w:sz w:val="24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autoRedefine/>
    <w:rsid w:val="00CF2969"/>
    <w:pPr>
      <w:keepNext/>
      <w:keepLines/>
      <w:widowControl/>
      <w:numPr>
        <w:numId w:val="14"/>
      </w:numPr>
      <w:spacing w:line="360" w:lineRule="auto"/>
      <w:jc w:val="both"/>
      <w:outlineLvl w:val="3"/>
    </w:pPr>
    <w:rPr>
      <w:rFonts w:ascii="Times New Roman" w:eastAsia="Calibri" w:hAnsi="Times New Roman" w:cs="Calibri"/>
      <w:kern w:val="2"/>
      <w:sz w:val="24"/>
      <w:szCs w:val="24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autoRedefine/>
    <w:rsid w:val="00CF2969"/>
    <w:pPr>
      <w:keepNext/>
      <w:keepLines/>
      <w:widowControl/>
      <w:numPr>
        <w:numId w:val="18"/>
      </w:numPr>
      <w:spacing w:line="360" w:lineRule="auto"/>
      <w:jc w:val="both"/>
      <w:outlineLvl w:val="4"/>
    </w:pPr>
    <w:rPr>
      <w:rFonts w:ascii="Times New Roman" w:eastAsia="Calibri" w:hAnsi="Times New Roman" w:cs="Calibri"/>
      <w:b/>
      <w:kern w:val="2"/>
      <w:sz w:val="24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autoRedefine/>
    <w:rsid w:val="00CF2969"/>
    <w:pPr>
      <w:keepNext/>
      <w:keepLines/>
      <w:widowControl/>
      <w:numPr>
        <w:numId w:val="17"/>
      </w:numPr>
      <w:spacing w:line="360" w:lineRule="auto"/>
      <w:jc w:val="both"/>
      <w:outlineLvl w:val="5"/>
    </w:pPr>
    <w:rPr>
      <w:rFonts w:ascii="Times New Roman" w:eastAsia="Calibri" w:hAnsi="Times New Roman" w:cs="Calibri"/>
      <w:i/>
      <w:kern w:val="2"/>
      <w:sz w:val="24"/>
      <w:szCs w:val="20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CF2969"/>
    <w:pPr>
      <w:keepNext/>
      <w:keepLines/>
      <w:widowControl/>
      <w:numPr>
        <w:numId w:val="23"/>
      </w:numPr>
      <w:spacing w:line="360" w:lineRule="auto"/>
      <w:ind w:left="360" w:hanging="360"/>
      <w:jc w:val="both"/>
      <w:outlineLvl w:val="6"/>
    </w:pPr>
    <w:rPr>
      <w:rFonts w:ascii="Times New Roman" w:eastAsiaTheme="majorEastAsia" w:hAnsi="Times New Roman" w:cstheme="majorBidi"/>
      <w:i/>
      <w:iCs/>
      <w:kern w:val="2"/>
      <w:sz w:val="24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autoRedefine/>
    <w:uiPriority w:val="9"/>
    <w:unhideWhenUsed/>
    <w:rsid w:val="00CF2969"/>
    <w:pPr>
      <w:keepNext/>
      <w:keepLines/>
      <w:widowControl/>
      <w:tabs>
        <w:tab w:val="num" w:pos="720"/>
      </w:tabs>
      <w:spacing w:line="360" w:lineRule="auto"/>
      <w:ind w:left="720" w:hanging="720"/>
      <w:jc w:val="both"/>
      <w:outlineLvl w:val="7"/>
    </w:pPr>
    <w:rPr>
      <w:rFonts w:ascii="Times New Roman" w:eastAsiaTheme="majorEastAsia" w:hAnsi="Times New Roman" w:cstheme="majorBidi"/>
      <w:b/>
      <w:color w:val="272727" w:themeColor="text1" w:themeTint="D8"/>
      <w:kern w:val="2"/>
      <w:sz w:val="24"/>
      <w:szCs w:val="21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autoRedefine/>
    <w:uiPriority w:val="9"/>
    <w:unhideWhenUsed/>
    <w:qFormat/>
    <w:rsid w:val="00CF2969"/>
    <w:pPr>
      <w:keepNext/>
      <w:keepLines/>
      <w:widowControl/>
      <w:spacing w:line="360" w:lineRule="auto"/>
      <w:jc w:val="center"/>
      <w:outlineLvl w:val="8"/>
    </w:pPr>
    <w:rPr>
      <w:rFonts w:ascii="Times New Roman" w:eastAsiaTheme="majorEastAsia" w:hAnsi="Times New Roman" w:cstheme="majorBidi"/>
      <w:b/>
      <w:iCs/>
      <w:color w:val="272727" w:themeColor="text1" w:themeTint="D8"/>
      <w:kern w:val="2"/>
      <w:sz w:val="24"/>
      <w:szCs w:val="21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52D6"/>
    <w:rPr>
      <w:rFonts w:eastAsia="Calibri" w:cs="Calibri"/>
      <w:b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2969"/>
    <w:rPr>
      <w:rFonts w:eastAsia="Calibri" w:cs="Calibri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CF2969"/>
    <w:rPr>
      <w:rFonts w:eastAsia="Calibri" w:cs="Calibri"/>
      <w:b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CF2969"/>
    <w:rPr>
      <w:rFonts w:eastAsia="Calibri" w:cs="Calibri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F2969"/>
    <w:rPr>
      <w:rFonts w:eastAsia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CF2969"/>
    <w:rPr>
      <w:rFonts w:eastAsia="Calibri" w:cs="Calibri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F2969"/>
    <w:rPr>
      <w:rFonts w:eastAsiaTheme="majorEastAsia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rsid w:val="00CF2969"/>
    <w:rPr>
      <w:rFonts w:eastAsiaTheme="majorEastAsia" w:cstheme="majorBidi"/>
      <w:b/>
      <w:color w:val="272727" w:themeColor="text1" w:themeTint="D8"/>
      <w:szCs w:val="21"/>
    </w:rPr>
  </w:style>
  <w:style w:type="character" w:styleId="RefernciaSutil">
    <w:name w:val="Subtle Reference"/>
    <w:basedOn w:val="Fontepargpadro"/>
    <w:uiPriority w:val="31"/>
    <w:qFormat/>
    <w:rsid w:val="00CF2969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customStyle="1" w:styleId="Ttulo9Char">
    <w:name w:val="Título 9 Char"/>
    <w:basedOn w:val="Fontepargpadro"/>
    <w:link w:val="Ttulo9"/>
    <w:uiPriority w:val="9"/>
    <w:rsid w:val="00CF2969"/>
    <w:rPr>
      <w:rFonts w:eastAsiaTheme="majorEastAsia" w:cstheme="majorBidi"/>
      <w:b/>
      <w:iCs/>
      <w:color w:val="272727" w:themeColor="text1" w:themeTint="D8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CF2969"/>
    <w:pPr>
      <w:widowControl/>
      <w:spacing w:line="360" w:lineRule="auto"/>
      <w:jc w:val="both"/>
    </w:pPr>
    <w:rPr>
      <w:rFonts w:ascii="Times New Roman" w:eastAsia="Calibri" w:hAnsi="Times New Roman" w:cs="Calibri"/>
      <w:kern w:val="2"/>
      <w:sz w:val="24"/>
      <w:lang w:val="pt-BR"/>
      <w14:ligatures w14:val="standardContextual"/>
    </w:rPr>
  </w:style>
  <w:style w:type="paragraph" w:styleId="Rodap">
    <w:name w:val="footer"/>
    <w:basedOn w:val="Normal"/>
    <w:link w:val="RodapChar"/>
    <w:autoRedefine/>
    <w:uiPriority w:val="99"/>
    <w:unhideWhenUsed/>
    <w:rsid w:val="00780D66"/>
    <w:pPr>
      <w:widowControl/>
      <w:tabs>
        <w:tab w:val="center" w:pos="4252"/>
        <w:tab w:val="right" w:pos="8504"/>
      </w:tabs>
    </w:pPr>
    <w:rPr>
      <w:rFonts w:ascii="Times New Roman" w:eastAsiaTheme="minorHAnsi" w:hAnsi="Times New Roman" w:cstheme="minorBidi"/>
      <w:kern w:val="2"/>
      <w:sz w:val="20"/>
      <w:lang w:val="pt-BR"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780D66"/>
    <w:rPr>
      <w:sz w:val="20"/>
    </w:rPr>
  </w:style>
  <w:style w:type="paragraph" w:customStyle="1" w:styleId="Figura">
    <w:name w:val="Figura"/>
    <w:basedOn w:val="Normal"/>
    <w:next w:val="Normal"/>
    <w:link w:val="FiguraChar"/>
    <w:autoRedefine/>
    <w:qFormat/>
    <w:rsid w:val="00C311B5"/>
    <w:pPr>
      <w:widowControl/>
      <w:jc w:val="center"/>
    </w:pPr>
    <w:rPr>
      <w:rFonts w:ascii="Arial" w:eastAsia="Arial" w:hAnsi="Arial" w:cs="Arial"/>
      <w:kern w:val="2"/>
      <w:sz w:val="24"/>
      <w:szCs w:val="24"/>
      <w:lang w:val="pt-BR"/>
      <w14:ligatures w14:val="standardContextual"/>
    </w:rPr>
  </w:style>
  <w:style w:type="character" w:customStyle="1" w:styleId="FiguraChar">
    <w:name w:val="Figura Char"/>
    <w:basedOn w:val="Fontepargpadro"/>
    <w:link w:val="Figura"/>
    <w:rsid w:val="00C311B5"/>
    <w:rPr>
      <w:rFonts w:ascii="Arial" w:eastAsia="Arial" w:hAnsi="Arial" w:cs="Arial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21108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21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21108"/>
    <w:pPr>
      <w:widowControl/>
      <w:numPr>
        <w:ilvl w:val="1"/>
      </w:numPr>
      <w:spacing w:after="160" w:line="36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211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21108"/>
    <w:pPr>
      <w:widowControl/>
      <w:spacing w:before="160" w:after="160" w:line="360" w:lineRule="auto"/>
      <w:jc w:val="center"/>
    </w:pPr>
    <w:rPr>
      <w:rFonts w:ascii="Times New Roman" w:eastAsiaTheme="minorHAnsi" w:hAnsi="Times New Roman" w:cstheme="minorBidi"/>
      <w:i/>
      <w:iCs/>
      <w:color w:val="404040" w:themeColor="text1" w:themeTint="BF"/>
      <w:kern w:val="2"/>
      <w:sz w:val="24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2110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21108"/>
    <w:pPr>
      <w:widowControl/>
      <w:spacing w:line="360" w:lineRule="auto"/>
      <w:ind w:left="720"/>
      <w:contextualSpacing/>
    </w:pPr>
    <w:rPr>
      <w:rFonts w:ascii="Times New Roman" w:eastAsiaTheme="minorHAnsi" w:hAnsi="Times New Roman" w:cstheme="minorBidi"/>
      <w:kern w:val="2"/>
      <w:sz w:val="24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2110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2110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Theme="minorHAnsi" w:hAnsi="Times New Roman" w:cstheme="minorBidi"/>
      <w:i/>
      <w:iCs/>
      <w:color w:val="0F4761" w:themeColor="accent1" w:themeShade="BF"/>
      <w:kern w:val="2"/>
      <w:sz w:val="24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2110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21108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62110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21108"/>
    <w:rPr>
      <w:rFonts w:ascii="Arial MT" w:eastAsia="Arial MT" w:hAnsi="Arial MT" w:cs="Arial MT"/>
      <w:kern w:val="0"/>
      <w:sz w:val="20"/>
      <w:szCs w:val="20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6211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21108"/>
    <w:pPr>
      <w:spacing w:after="200"/>
    </w:pPr>
    <w:rPr>
      <w:i/>
      <w:iCs/>
      <w:color w:val="0E2841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6B0"/>
    <w:rPr>
      <w:rFonts w:ascii="Arial MT" w:eastAsia="Arial MT" w:hAnsi="Arial MT" w:cs="Arial MT"/>
      <w:kern w:val="0"/>
      <w:sz w:val="22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da Rosa</dc:creator>
  <cp:keywords/>
  <dc:description/>
  <cp:lastModifiedBy>FERNANDA DA SILVA LISBOA</cp:lastModifiedBy>
  <cp:revision>17</cp:revision>
  <dcterms:created xsi:type="dcterms:W3CDTF">2024-02-15T12:12:00Z</dcterms:created>
  <dcterms:modified xsi:type="dcterms:W3CDTF">2024-02-15T18:11:00Z</dcterms:modified>
</cp:coreProperties>
</file>