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D5E1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05AAAED" w14:textId="77777777" w:rsidR="004A41BE" w:rsidRDefault="004A41BE" w:rsidP="002803BD">
      <w:pPr>
        <w:spacing w:line="229" w:lineRule="exact"/>
        <w:ind w:right="137"/>
        <w:jc w:val="center"/>
        <w:rPr>
          <w:b/>
          <w:bCs/>
        </w:rPr>
      </w:pPr>
    </w:p>
    <w:p w14:paraId="7DE7FEF0" w14:textId="7F5A9031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VI-E</w:t>
      </w:r>
    </w:p>
    <w:p w14:paraId="482C3419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62D7871C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016729D2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DBC1F4C" w14:textId="3EFD8DC6" w:rsidR="002803BD" w:rsidRPr="00971EB2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 xml:space="preserve">VAGA </w:t>
      </w:r>
      <w:r>
        <w:rPr>
          <w:b/>
          <w:bCs/>
          <w:spacing w:val="-2"/>
          <w:sz w:val="20"/>
        </w:rPr>
        <w:t xml:space="preserve">11 </w:t>
      </w:r>
      <w:r w:rsidRPr="00971EB2">
        <w:rPr>
          <w:b/>
          <w:bCs/>
          <w:spacing w:val="-2"/>
          <w:sz w:val="20"/>
        </w:rPr>
        <w:t xml:space="preserve">– </w:t>
      </w:r>
      <w:r w:rsidR="00CE286F">
        <w:rPr>
          <w:b/>
          <w:bCs/>
          <w:spacing w:val="-2"/>
          <w:sz w:val="20"/>
        </w:rPr>
        <w:t>Bolsista</w:t>
      </w:r>
      <w:r>
        <w:rPr>
          <w:b/>
          <w:bCs/>
          <w:spacing w:val="-2"/>
          <w:sz w:val="20"/>
        </w:rPr>
        <w:t xml:space="preserve"> de Comunicação Social da Vertente Litoral</w:t>
      </w:r>
    </w:p>
    <w:p w14:paraId="6509A7C9" w14:textId="2042B75D" w:rsidR="002803BD" w:rsidRDefault="002803BD" w:rsidP="002803BD">
      <w:pPr>
        <w:tabs>
          <w:tab w:val="center" w:pos="4801"/>
          <w:tab w:val="left" w:pos="8303"/>
        </w:tabs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971EB2">
        <w:rPr>
          <w:b/>
          <w:bCs/>
          <w:spacing w:val="-2"/>
          <w:sz w:val="20"/>
        </w:rPr>
        <w:t xml:space="preserve">VAGA </w:t>
      </w:r>
      <w:r>
        <w:rPr>
          <w:b/>
          <w:bCs/>
          <w:spacing w:val="-2"/>
          <w:sz w:val="20"/>
        </w:rPr>
        <w:t xml:space="preserve">12 </w:t>
      </w:r>
      <w:r w:rsidRPr="00971EB2">
        <w:rPr>
          <w:b/>
          <w:bCs/>
          <w:spacing w:val="-2"/>
          <w:sz w:val="20"/>
        </w:rPr>
        <w:t xml:space="preserve">– </w:t>
      </w:r>
      <w:r w:rsidR="00CE286F">
        <w:rPr>
          <w:b/>
          <w:bCs/>
          <w:spacing w:val="-2"/>
          <w:sz w:val="20"/>
        </w:rPr>
        <w:t>Bolsista</w:t>
      </w:r>
      <w:r>
        <w:rPr>
          <w:b/>
          <w:bCs/>
          <w:spacing w:val="-2"/>
          <w:sz w:val="20"/>
        </w:rPr>
        <w:t xml:space="preserve"> de Comunicação Social da Vertente Interior</w:t>
      </w:r>
    </w:p>
    <w:p w14:paraId="3E76B518" w14:textId="77777777" w:rsidR="002803BD" w:rsidRDefault="002803BD" w:rsidP="002803BD">
      <w:pPr>
        <w:spacing w:line="229" w:lineRule="exact"/>
        <w:ind w:right="137"/>
        <w:jc w:val="center"/>
      </w:pPr>
    </w:p>
    <w:p w14:paraId="6B0E22D9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185BC377" w14:textId="77777777" w:rsidR="002803BD" w:rsidRDefault="002803BD" w:rsidP="002803BD">
      <w:pPr>
        <w:spacing w:line="229" w:lineRule="exact"/>
        <w:ind w:right="137"/>
      </w:pPr>
    </w:p>
    <w:p w14:paraId="13665D9C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5921F80C" w14:textId="77777777" w:rsidR="002803BD" w:rsidRDefault="002803BD" w:rsidP="002803BD">
      <w:pPr>
        <w:spacing w:line="229" w:lineRule="exact"/>
        <w:ind w:right="137"/>
      </w:pPr>
    </w:p>
    <w:p w14:paraId="0735BE0D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33C8BC75" w14:textId="77777777" w:rsidR="002803BD" w:rsidRDefault="002803BD" w:rsidP="002803BD">
      <w:pPr>
        <w:spacing w:line="229" w:lineRule="exact"/>
        <w:ind w:right="137"/>
      </w:pPr>
    </w:p>
    <w:p w14:paraId="36F2B623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18422A32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3D596C99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2AA7F869" w14:textId="77777777" w:rsidR="002803BD" w:rsidRDefault="002803BD" w:rsidP="002803BD">
      <w:pPr>
        <w:spacing w:line="229" w:lineRule="exact"/>
        <w:ind w:right="137"/>
      </w:pPr>
    </w:p>
    <w:p w14:paraId="08F18AEC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356B2ABF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6B539EE7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7"/>
        <w:gridCol w:w="2304"/>
        <w:gridCol w:w="2263"/>
        <w:gridCol w:w="1358"/>
        <w:gridCol w:w="1518"/>
      </w:tblGrid>
      <w:tr w:rsidR="004A41BE" w14:paraId="4F3E8F5D" w14:textId="47263062" w:rsidTr="004A41BE">
        <w:trPr>
          <w:trHeight w:val="306"/>
        </w:trPr>
        <w:tc>
          <w:tcPr>
            <w:tcW w:w="2287" w:type="dxa"/>
          </w:tcPr>
          <w:p w14:paraId="0203E2A2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304" w:type="dxa"/>
          </w:tcPr>
          <w:p w14:paraId="6A1A04BD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2263" w:type="dxa"/>
          </w:tcPr>
          <w:p w14:paraId="0334C718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1358" w:type="dxa"/>
          </w:tcPr>
          <w:p w14:paraId="1AC69493" w14:textId="77777777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Pontuação máxima</w:t>
            </w:r>
          </w:p>
        </w:tc>
        <w:tc>
          <w:tcPr>
            <w:tcW w:w="1518" w:type="dxa"/>
          </w:tcPr>
          <w:p w14:paraId="1F1AED28" w14:textId="34B49DB3" w:rsidR="004A41BE" w:rsidRPr="00096D0D" w:rsidRDefault="004A41BE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4A41BE" w14:paraId="3813265E" w14:textId="6708CAEE" w:rsidTr="004A41BE">
        <w:trPr>
          <w:trHeight w:val="157"/>
        </w:trPr>
        <w:tc>
          <w:tcPr>
            <w:tcW w:w="2287" w:type="dxa"/>
            <w:vMerge w:val="restart"/>
            <w:vAlign w:val="center"/>
          </w:tcPr>
          <w:p w14:paraId="2E0EC9F6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  <w:r>
              <w:t xml:space="preserve"> </w:t>
            </w:r>
            <w:r w:rsidRPr="004832CB">
              <w:rPr>
                <w:spacing w:val="-2"/>
                <w:sz w:val="20"/>
              </w:rPr>
              <w:t>(considerar</w:t>
            </w:r>
          </w:p>
          <w:p w14:paraId="0866C0C8" w14:textId="77777777" w:rsidR="004A41BE" w:rsidRPr="004832CB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somente a maior</w:t>
            </w:r>
          </w:p>
          <w:p w14:paraId="68FE670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4832CB">
              <w:rPr>
                <w:spacing w:val="-2"/>
                <w:sz w:val="20"/>
              </w:rPr>
              <w:t>titulação)</w:t>
            </w:r>
          </w:p>
        </w:tc>
        <w:tc>
          <w:tcPr>
            <w:tcW w:w="2304" w:type="dxa"/>
          </w:tcPr>
          <w:p w14:paraId="02C3AED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Graduação</w:t>
            </w:r>
          </w:p>
        </w:tc>
        <w:tc>
          <w:tcPr>
            <w:tcW w:w="2263" w:type="dxa"/>
          </w:tcPr>
          <w:p w14:paraId="28166D0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358" w:type="dxa"/>
            <w:vMerge w:val="restart"/>
            <w:vAlign w:val="center"/>
          </w:tcPr>
          <w:p w14:paraId="7F609A7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518" w:type="dxa"/>
            <w:vMerge w:val="restart"/>
          </w:tcPr>
          <w:p w14:paraId="575DFD87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2D07CBD6" w14:textId="4BD4018E" w:rsidTr="004A41BE">
        <w:trPr>
          <w:trHeight w:val="315"/>
        </w:trPr>
        <w:tc>
          <w:tcPr>
            <w:tcW w:w="2287" w:type="dxa"/>
            <w:vMerge/>
          </w:tcPr>
          <w:p w14:paraId="51B3BB4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7724E93C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Especialização </w:t>
            </w:r>
            <w:r w:rsidRPr="00AA0A75">
              <w:rPr>
                <w:i/>
                <w:iCs/>
                <w:spacing w:val="-2"/>
                <w:sz w:val="20"/>
              </w:rPr>
              <w:t>Lato Sensu</w:t>
            </w:r>
          </w:p>
        </w:tc>
        <w:tc>
          <w:tcPr>
            <w:tcW w:w="2263" w:type="dxa"/>
          </w:tcPr>
          <w:p w14:paraId="5E149D7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2,0</w:t>
            </w:r>
          </w:p>
        </w:tc>
        <w:tc>
          <w:tcPr>
            <w:tcW w:w="1358" w:type="dxa"/>
            <w:vMerge/>
          </w:tcPr>
          <w:p w14:paraId="57E9525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1F4C7270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387B5041" w14:textId="52CF01F6" w:rsidTr="004A41BE">
        <w:trPr>
          <w:trHeight w:val="167"/>
        </w:trPr>
        <w:tc>
          <w:tcPr>
            <w:tcW w:w="2287" w:type="dxa"/>
            <w:vMerge/>
          </w:tcPr>
          <w:p w14:paraId="1F23A57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3590709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2263" w:type="dxa"/>
          </w:tcPr>
          <w:p w14:paraId="013C5C4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358" w:type="dxa"/>
            <w:vMerge/>
          </w:tcPr>
          <w:p w14:paraId="03ADAAB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6A8B1AF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3AEB1FBD" w14:textId="7595BB49" w:rsidTr="004A41BE">
        <w:trPr>
          <w:trHeight w:val="167"/>
        </w:trPr>
        <w:tc>
          <w:tcPr>
            <w:tcW w:w="2287" w:type="dxa"/>
            <w:vMerge/>
          </w:tcPr>
          <w:p w14:paraId="6DC292C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5C86C479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263" w:type="dxa"/>
          </w:tcPr>
          <w:p w14:paraId="392C357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358" w:type="dxa"/>
            <w:vMerge/>
          </w:tcPr>
          <w:p w14:paraId="700CECF3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518" w:type="dxa"/>
            <w:vMerge/>
          </w:tcPr>
          <w:p w14:paraId="0C3EC5A6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0E983AD1" w14:textId="5F313AF5" w:rsidTr="004A41BE">
        <w:trPr>
          <w:trHeight w:val="148"/>
        </w:trPr>
        <w:tc>
          <w:tcPr>
            <w:tcW w:w="2287" w:type="dxa"/>
            <w:vMerge w:val="restart"/>
          </w:tcPr>
          <w:p w14:paraId="692D5A11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304" w:type="dxa"/>
          </w:tcPr>
          <w:p w14:paraId="0BE5382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Atuação comprovada em projetos e/ou atividades com Comitês de Bacia Hidrográfica</w:t>
            </w:r>
          </w:p>
        </w:tc>
        <w:tc>
          <w:tcPr>
            <w:tcW w:w="2263" w:type="dxa"/>
          </w:tcPr>
          <w:p w14:paraId="73A84BA4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mês</w:t>
            </w:r>
          </w:p>
        </w:tc>
        <w:tc>
          <w:tcPr>
            <w:tcW w:w="1358" w:type="dxa"/>
          </w:tcPr>
          <w:p w14:paraId="1A6ACF1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30,0</w:t>
            </w:r>
          </w:p>
        </w:tc>
        <w:tc>
          <w:tcPr>
            <w:tcW w:w="1518" w:type="dxa"/>
          </w:tcPr>
          <w:p w14:paraId="7EAFB80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70F91848" w14:textId="3634858B" w:rsidTr="004A41BE">
        <w:trPr>
          <w:trHeight w:val="148"/>
        </w:trPr>
        <w:tc>
          <w:tcPr>
            <w:tcW w:w="2287" w:type="dxa"/>
            <w:vMerge/>
          </w:tcPr>
          <w:p w14:paraId="01152F02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304" w:type="dxa"/>
          </w:tcPr>
          <w:p w14:paraId="24B9135B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Reportagens e notícias desenvolvidas na área de recursos hídricos </w:t>
            </w:r>
          </w:p>
        </w:tc>
        <w:tc>
          <w:tcPr>
            <w:tcW w:w="2263" w:type="dxa"/>
          </w:tcPr>
          <w:p w14:paraId="6B28434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trabalho</w:t>
            </w:r>
          </w:p>
        </w:tc>
        <w:tc>
          <w:tcPr>
            <w:tcW w:w="1358" w:type="dxa"/>
          </w:tcPr>
          <w:p w14:paraId="02AAE3F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60,0</w:t>
            </w:r>
          </w:p>
        </w:tc>
        <w:tc>
          <w:tcPr>
            <w:tcW w:w="1518" w:type="dxa"/>
          </w:tcPr>
          <w:p w14:paraId="17F3EF9A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4A41BE" w14:paraId="43869C3F" w14:textId="043BB314" w:rsidTr="004A41BE">
        <w:trPr>
          <w:trHeight w:val="148"/>
        </w:trPr>
        <w:tc>
          <w:tcPr>
            <w:tcW w:w="6854" w:type="dxa"/>
            <w:gridSpan w:val="3"/>
            <w:shd w:val="clear" w:color="auto" w:fill="BFBFBF" w:themeFill="background1" w:themeFillShade="BF"/>
          </w:tcPr>
          <w:p w14:paraId="1F2564EB" w14:textId="77777777" w:rsidR="004A41BE" w:rsidRPr="000162E6" w:rsidRDefault="004A41BE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1358" w:type="dxa"/>
          </w:tcPr>
          <w:p w14:paraId="789D3EFE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518" w:type="dxa"/>
          </w:tcPr>
          <w:p w14:paraId="0151A85D" w14:textId="77777777" w:rsidR="004A41BE" w:rsidRDefault="004A41BE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1E24EE0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09CC9E3F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9DF9B99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626105B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3F24FBBF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08DAA60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47212E7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5F017595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5608BED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88E965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12AB66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EA4D16E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2CB134B" w14:textId="77777777" w:rsidR="004E3DE3" w:rsidRDefault="004E3DE3" w:rsidP="00490CD6">
      <w:pPr>
        <w:spacing w:line="229" w:lineRule="exact"/>
        <w:ind w:right="137"/>
        <w:rPr>
          <w:b/>
          <w:bCs/>
        </w:rPr>
      </w:pPr>
    </w:p>
    <w:sectPr w:rsidR="004E3DE3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F63E" w14:textId="77777777" w:rsidR="00CE2550" w:rsidRDefault="00CE2550">
      <w:r>
        <w:separator/>
      </w:r>
    </w:p>
  </w:endnote>
  <w:endnote w:type="continuationSeparator" w:id="0">
    <w:p w14:paraId="6741CBB2" w14:textId="77777777" w:rsidR="00CE2550" w:rsidRDefault="00CE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D4CB" w14:textId="77777777" w:rsidR="00CE2550" w:rsidRDefault="00CE2550">
      <w:r>
        <w:separator/>
      </w:r>
    </w:p>
  </w:footnote>
  <w:footnote w:type="continuationSeparator" w:id="0">
    <w:p w14:paraId="616AFEBE" w14:textId="77777777" w:rsidR="00CE2550" w:rsidRDefault="00CE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90CD6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550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