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28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826539" cy="4000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6539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2"/>
        <w:rPr>
          <w:rFonts w:ascii="Times New Roman"/>
          <w:sz w:val="20"/>
        </w:rPr>
      </w:pPr>
    </w:p>
    <w:p>
      <w:pPr>
        <w:spacing w:before="0"/>
        <w:ind w:left="3" w:right="220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pacing w:val="-5"/>
          <w:sz w:val="20"/>
        </w:rPr>
        <w:t>II</w:t>
      </w:r>
    </w:p>
    <w:p>
      <w:pPr>
        <w:spacing w:before="0"/>
        <w:ind w:left="4" w:right="220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Resolução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037/2017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2"/>
          <w:sz w:val="20"/>
        </w:rPr>
        <w:t>Consuni</w:t>
      </w: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spacing w:before="0"/>
        <w:ind w:left="0" w:right="220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mallCaps/>
          <w:sz w:val="20"/>
        </w:rPr>
        <w:t>Saídas</w:t>
      </w:r>
      <w:r>
        <w:rPr>
          <w:rFonts w:ascii="Arial" w:hAnsi="Arial"/>
          <w:b/>
          <w:smallCaps/>
          <w:spacing w:val="-7"/>
          <w:sz w:val="20"/>
        </w:rPr>
        <w:t> </w:t>
      </w:r>
      <w:r>
        <w:rPr>
          <w:rFonts w:ascii="Arial" w:hAnsi="Arial"/>
          <w:b/>
          <w:smallCaps/>
          <w:sz w:val="20"/>
        </w:rPr>
        <w:t>para</w:t>
      </w:r>
      <w:r>
        <w:rPr>
          <w:rFonts w:ascii="Arial" w:hAnsi="Arial"/>
          <w:b/>
          <w:smallCaps/>
          <w:spacing w:val="-8"/>
          <w:sz w:val="20"/>
        </w:rPr>
        <w:t> </w:t>
      </w:r>
      <w:r>
        <w:rPr>
          <w:rFonts w:ascii="Arial" w:hAnsi="Arial"/>
          <w:b/>
          <w:smallCaps/>
          <w:sz w:val="20"/>
        </w:rPr>
        <w:t>Afastamento</w:t>
      </w:r>
      <w:r>
        <w:rPr>
          <w:rFonts w:ascii="Arial" w:hAnsi="Arial"/>
          <w:b/>
          <w:smallCaps/>
          <w:spacing w:val="-5"/>
          <w:sz w:val="20"/>
        </w:rPr>
        <w:t> </w:t>
      </w:r>
      <w:r>
        <w:rPr>
          <w:rFonts w:ascii="Arial" w:hAnsi="Arial"/>
          <w:b/>
          <w:smallCaps/>
          <w:sz w:val="20"/>
        </w:rPr>
        <w:t>Previstas</w:t>
      </w:r>
      <w:r>
        <w:rPr>
          <w:rFonts w:ascii="Arial" w:hAnsi="Arial"/>
          <w:b/>
          <w:smallCaps/>
          <w:spacing w:val="-7"/>
          <w:sz w:val="20"/>
        </w:rPr>
        <w:t> </w:t>
      </w:r>
      <w:r>
        <w:rPr>
          <w:rFonts w:ascii="Arial" w:hAnsi="Arial"/>
          <w:b/>
          <w:smallCaps/>
          <w:sz w:val="20"/>
        </w:rPr>
        <w:t>para</w:t>
      </w:r>
      <w:r>
        <w:rPr>
          <w:rFonts w:ascii="Arial" w:hAnsi="Arial"/>
          <w:b/>
          <w:smallCaps/>
          <w:spacing w:val="-11"/>
          <w:sz w:val="20"/>
        </w:rPr>
        <w:t> </w:t>
      </w:r>
      <w:r>
        <w:rPr>
          <w:rFonts w:ascii="Arial" w:hAnsi="Arial"/>
          <w:b/>
          <w:smallCaps/>
          <w:spacing w:val="-2"/>
          <w:sz w:val="20"/>
        </w:rPr>
        <w:t>20....</w:t>
      </w:r>
    </w:p>
    <w:p>
      <w:pPr>
        <w:pStyle w:val="BodyText"/>
        <w:spacing w:before="47"/>
        <w:rPr>
          <w:rFonts w:ascii="Arial"/>
          <w:b/>
          <w:sz w:val="16"/>
        </w:rPr>
      </w:pPr>
    </w:p>
    <w:p>
      <w:pPr>
        <w:tabs>
          <w:tab w:pos="6052" w:val="left" w:leader="none"/>
        </w:tabs>
        <w:spacing w:before="0"/>
        <w:ind w:left="180" w:right="0" w:firstLine="0"/>
        <w:jc w:val="left"/>
        <w:rPr>
          <w:sz w:val="20"/>
        </w:rPr>
      </w:pPr>
      <w:r>
        <w:rPr>
          <w:spacing w:val="-2"/>
          <w:sz w:val="20"/>
        </w:rPr>
        <w:t>Departamento</w:t>
      </w:r>
      <w:r>
        <w:rPr>
          <w:spacing w:val="8"/>
          <w:sz w:val="20"/>
        </w:rPr>
        <w:t> </w:t>
      </w:r>
      <w:r>
        <w:rPr>
          <w:spacing w:val="-5"/>
          <w:sz w:val="20"/>
        </w:rPr>
        <w:t>de:</w:t>
      </w:r>
      <w:r>
        <w:rPr>
          <w:sz w:val="20"/>
          <w:u w:val="single"/>
        </w:rPr>
        <w:tab/>
      </w:r>
    </w:p>
    <w:p>
      <w:pPr>
        <w:pStyle w:val="BodyText"/>
        <w:spacing w:before="3"/>
        <w:rPr>
          <w:sz w:val="20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0"/>
        <w:gridCol w:w="2141"/>
        <w:gridCol w:w="1961"/>
        <w:gridCol w:w="2799"/>
      </w:tblGrid>
      <w:tr>
        <w:trPr>
          <w:trHeight w:val="921" w:hRule="atLeast"/>
        </w:trPr>
        <w:tc>
          <w:tcPr>
            <w:tcW w:w="2480" w:type="dxa"/>
            <w:shd w:val="clear" w:color="auto" w:fill="D9D9D9"/>
          </w:tcPr>
          <w:p>
            <w:pPr>
              <w:pStyle w:val="TableParagraph"/>
              <w:spacing w:line="242" w:lineRule="auto" w:before="225"/>
              <w:ind w:left="798" w:right="524" w:hanging="267"/>
              <w:rPr>
                <w:rFonts w:ascii="Arial MT"/>
                <w:sz w:val="20"/>
              </w:rPr>
            </w:pPr>
            <w:r>
              <w:rPr>
                <w:b/>
                <w:sz w:val="20"/>
              </w:rPr>
              <w:t>Docente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rFonts w:ascii="Arial MT"/>
                <w:sz w:val="20"/>
              </w:rPr>
              <w:t>(nome </w:t>
            </w:r>
            <w:r>
              <w:rPr>
                <w:rFonts w:ascii="Arial MT"/>
                <w:spacing w:val="-2"/>
                <w:sz w:val="20"/>
              </w:rPr>
              <w:t>completo)</w:t>
            </w:r>
          </w:p>
        </w:tc>
        <w:tc>
          <w:tcPr>
            <w:tcW w:w="2141" w:type="dxa"/>
            <w:shd w:val="clear" w:color="auto" w:fill="D9D9D9"/>
          </w:tcPr>
          <w:p>
            <w:pPr>
              <w:pStyle w:val="TableParagraph"/>
              <w:spacing w:before="225"/>
              <w:ind w:left="479" w:right="474" w:firstLine="72"/>
              <w:rPr>
                <w:b/>
                <w:sz w:val="20"/>
              </w:rPr>
            </w:pPr>
            <w:r>
              <w:rPr>
                <w:b/>
                <w:sz w:val="20"/>
              </w:rPr>
              <w:t>Período de </w:t>
            </w:r>
            <w:r>
              <w:rPr>
                <w:b/>
                <w:spacing w:val="-2"/>
                <w:sz w:val="20"/>
              </w:rPr>
              <w:t>afastamento</w:t>
            </w:r>
          </w:p>
        </w:tc>
        <w:tc>
          <w:tcPr>
            <w:tcW w:w="1961" w:type="dxa"/>
            <w:shd w:val="clear" w:color="auto" w:fill="D9D9D9"/>
          </w:tcPr>
          <w:p>
            <w:pPr>
              <w:pStyle w:val="TableParagraph"/>
              <w:spacing w:before="110"/>
              <w:ind w:left="400" w:right="395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Nível de </w:t>
            </w:r>
            <w:r>
              <w:rPr>
                <w:b/>
                <w:spacing w:val="-2"/>
                <w:sz w:val="20"/>
              </w:rPr>
              <w:t>qualificação pleiteado</w:t>
            </w:r>
          </w:p>
        </w:tc>
        <w:tc>
          <w:tcPr>
            <w:tcW w:w="2799" w:type="dxa"/>
            <w:shd w:val="clear" w:color="auto" w:fill="D9D9D9"/>
          </w:tcPr>
          <w:p>
            <w:pPr>
              <w:pStyle w:val="TableParagraph"/>
              <w:spacing w:line="225" w:lineRule="exact"/>
              <w:ind w:left="106"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substituição</w:t>
            </w:r>
          </w:p>
          <w:p>
            <w:pPr>
              <w:pStyle w:val="TableParagraph"/>
              <w:spacing w:line="230" w:lineRule="atLeast"/>
              <w:ind w:left="106" w:right="9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(professores do departamento</w:t>
            </w:r>
            <w:r>
              <w:rPr>
                <w:rFonts w:ascii="Arial MT"/>
                <w:spacing w:val="-14"/>
                <w:sz w:val="20"/>
              </w:rPr>
              <w:t> </w:t>
            </w:r>
            <w:r>
              <w:rPr>
                <w:rFonts w:ascii="Arial MT"/>
                <w:sz w:val="20"/>
              </w:rPr>
              <w:t>ou</w:t>
            </w:r>
            <w:r>
              <w:rPr>
                <w:rFonts w:ascii="Arial MT"/>
                <w:spacing w:val="-14"/>
                <w:sz w:val="20"/>
              </w:rPr>
              <w:t> </w:t>
            </w:r>
            <w:r>
              <w:rPr>
                <w:rFonts w:ascii="Arial MT"/>
                <w:sz w:val="20"/>
              </w:rPr>
              <w:t>professor </w:t>
            </w:r>
            <w:r>
              <w:rPr>
                <w:rFonts w:ascii="Arial MT"/>
                <w:spacing w:val="-2"/>
                <w:sz w:val="20"/>
              </w:rPr>
              <w:t>colaborador)</w:t>
            </w:r>
          </w:p>
        </w:tc>
      </w:tr>
      <w:tr>
        <w:trPr>
          <w:trHeight w:val="378" w:hRule="atLeast"/>
        </w:trPr>
        <w:tc>
          <w:tcPr>
            <w:tcW w:w="24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9" w:hRule="atLeast"/>
        </w:trPr>
        <w:tc>
          <w:tcPr>
            <w:tcW w:w="24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8" w:hRule="atLeast"/>
        </w:trPr>
        <w:tc>
          <w:tcPr>
            <w:tcW w:w="24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24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9" w:hRule="atLeast"/>
        </w:trPr>
        <w:tc>
          <w:tcPr>
            <w:tcW w:w="24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9" w:hRule="atLeast"/>
        </w:trPr>
        <w:tc>
          <w:tcPr>
            <w:tcW w:w="24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7" w:hRule="atLeast"/>
        </w:trPr>
        <w:tc>
          <w:tcPr>
            <w:tcW w:w="24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2" w:hRule="atLeast"/>
        </w:trPr>
        <w:tc>
          <w:tcPr>
            <w:tcW w:w="24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24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9" w:hRule="atLeast"/>
        </w:trPr>
        <w:tc>
          <w:tcPr>
            <w:tcW w:w="24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0" w:hRule="atLeast"/>
        </w:trPr>
        <w:tc>
          <w:tcPr>
            <w:tcW w:w="24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5" w:hRule="atLeast"/>
        </w:trPr>
        <w:tc>
          <w:tcPr>
            <w:tcW w:w="24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0" w:hRule="atLeast"/>
        </w:trPr>
        <w:tc>
          <w:tcPr>
            <w:tcW w:w="24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24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9" w:hRule="atLeast"/>
        </w:trPr>
        <w:tc>
          <w:tcPr>
            <w:tcW w:w="24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24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9" w:hRule="atLeast"/>
        </w:trPr>
        <w:tc>
          <w:tcPr>
            <w:tcW w:w="24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0" w:hRule="atLeast"/>
        </w:trPr>
        <w:tc>
          <w:tcPr>
            <w:tcW w:w="24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tabs>
          <w:tab w:pos="5867" w:val="left" w:leader="none"/>
          <w:tab w:pos="8313" w:val="left" w:leader="none"/>
        </w:tabs>
        <w:spacing w:before="0"/>
        <w:ind w:left="4537" w:right="0" w:firstLine="0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,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20.....</w:t>
      </w:r>
    </w:p>
    <w:p>
      <w:pPr>
        <w:pStyle w:val="BodyText"/>
        <w:rPr>
          <w:sz w:val="20"/>
        </w:rPr>
      </w:pPr>
    </w:p>
    <w:p>
      <w:pPr>
        <w:pStyle w:val="BodyText"/>
        <w:spacing w:before="19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4175125</wp:posOffset>
                </wp:positionH>
                <wp:positionV relativeFrom="paragraph">
                  <wp:posOffset>287683</wp:posOffset>
                </wp:positionV>
                <wp:extent cx="247205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47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2055" h="0">
                              <a:moveTo>
                                <a:pt x="0" y="0"/>
                              </a:moveTo>
                              <a:lnTo>
                                <a:pt x="247191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75pt;margin-top:22.652233pt;width:194.65pt;height:.1pt;mso-position-horizontal-relative:page;mso-position-vertical-relative:paragraph;z-index:-15728640;mso-wrap-distance-left:0;mso-wrap-distance-right:0" id="docshape1" coordorigin="6575,453" coordsize="3893,0" path="m6575,453l10468,453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0" w:right="399" w:firstLine="0"/>
        <w:jc w:val="right"/>
        <w:rPr>
          <w:sz w:val="20"/>
        </w:rPr>
      </w:pPr>
      <w:r>
        <w:rPr>
          <w:sz w:val="20"/>
        </w:rPr>
        <w:t>Chefe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Departamento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5"/>
      </w:pPr>
    </w:p>
    <w:p>
      <w:pPr>
        <w:pStyle w:val="BodyText"/>
        <w:spacing w:before="1"/>
        <w:ind w:left="4777" w:right="393" w:firstLine="170"/>
        <w:jc w:val="right"/>
      </w:pPr>
      <w:r>
        <w:rPr/>
        <w:t>Fundação</w:t>
      </w:r>
      <w:r>
        <w:rPr>
          <w:spacing w:val="-7"/>
        </w:rPr>
        <w:t> </w:t>
      </w:r>
      <w:r>
        <w:rPr/>
        <w:t>Universidade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Santa</w:t>
      </w:r>
      <w:r>
        <w:rPr>
          <w:spacing w:val="-6"/>
        </w:rPr>
        <w:t> </w:t>
      </w:r>
      <w:r>
        <w:rPr/>
        <w:t>Catarina Av. Madre Benvenuta, 2007 – Itacorubi – 88.035-001 Florianópolis</w:t>
      </w:r>
      <w:r>
        <w:rPr>
          <w:spacing w:val="-3"/>
        </w:rPr>
        <w:t> </w:t>
      </w:r>
      <w:r>
        <w:rPr/>
        <w:t>SC</w:t>
      </w:r>
      <w:r>
        <w:rPr>
          <w:spacing w:val="42"/>
        </w:rPr>
        <w:t> </w:t>
      </w:r>
      <w:r>
        <w:rPr/>
        <w:t>Fone</w:t>
      </w:r>
      <w:r>
        <w:rPr>
          <w:spacing w:val="-1"/>
        </w:rPr>
        <w:t> </w:t>
      </w:r>
      <w:r>
        <w:rPr/>
        <w:t>(48)</w:t>
      </w:r>
      <w:r>
        <w:rPr>
          <w:spacing w:val="-4"/>
        </w:rPr>
        <w:t> </w:t>
      </w:r>
      <w:r>
        <w:rPr/>
        <w:t>3321</w:t>
      </w:r>
      <w:r>
        <w:rPr>
          <w:spacing w:val="-4"/>
        </w:rPr>
        <w:t> </w:t>
      </w:r>
      <w:r>
        <w:rPr/>
        <w:t>8000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hyperlink r:id="rId6">
        <w:r>
          <w:rPr>
            <w:spacing w:val="-2"/>
          </w:rPr>
          <w:t>www.udesc.br</w:t>
        </w:r>
      </w:hyperlink>
    </w:p>
    <w:sectPr>
      <w:type w:val="continuous"/>
      <w:pgSz w:w="11910" w:h="16840"/>
      <w:pgMar w:top="700" w:bottom="280" w:left="126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udesc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2024-05-06T17:39:14Z</dcterms:created>
  <dcterms:modified xsi:type="dcterms:W3CDTF">2024-05-06T17:39:14Z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2024-04-16T00:00:00Z</vt:filetime>
  </property>
</Properties>
</file>