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DA17" w14:textId="6FC0C8CF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53</w:t>
      </w:r>
      <w:r w:rsidR="00477D0F">
        <w:rPr>
          <w:rFonts w:ascii="Verdana" w:eastAsia="Verdana" w:hAnsi="Verdana" w:cs="Verdana"/>
          <w:b/>
          <w:sz w:val="20"/>
        </w:rPr>
        <w:t>8</w:t>
      </w:r>
      <w:r>
        <w:rPr>
          <w:rFonts w:ascii="Verdana" w:eastAsia="Verdana" w:hAnsi="Verdana" w:cs="Verdana"/>
          <w:b/>
          <w:sz w:val="20"/>
        </w:rPr>
        <w:t>/2019</w:t>
      </w:r>
    </w:p>
    <w:p w14:paraId="66D3A6BB" w14:textId="10F41658" w:rsidR="00BA7D3C" w:rsidRPr="00B97F96" w:rsidRDefault="00BA7D3C" w:rsidP="00BA7D3C">
      <w:pPr>
        <w:spacing w:before="100" w:after="100" w:line="240" w:lineRule="auto"/>
        <w:jc w:val="both"/>
        <w:rPr>
          <w:rFonts w:ascii="Arial" w:eastAsia="Verdana" w:hAnsi="Arial" w:cs="Arial"/>
          <w:spacing w:val="-5"/>
          <w:sz w:val="24"/>
          <w:szCs w:val="24"/>
        </w:rPr>
      </w:pPr>
      <w:r w:rsidRPr="00B97F96">
        <w:rPr>
          <w:rFonts w:ascii="Arial" w:eastAsia="Verdana" w:hAnsi="Arial" w:cs="Arial"/>
          <w:sz w:val="24"/>
          <w:szCs w:val="24"/>
        </w:rPr>
        <w:t xml:space="preserve">Aos </w:t>
      </w:r>
      <w:r w:rsidR="00876C22" w:rsidRPr="00B97F96">
        <w:rPr>
          <w:rFonts w:ascii="Arial" w:eastAsia="Verdana" w:hAnsi="Arial" w:cs="Arial"/>
          <w:sz w:val="24"/>
          <w:szCs w:val="24"/>
        </w:rPr>
        <w:t>onze</w:t>
      </w:r>
      <w:r w:rsidR="00AA236F" w:rsidRPr="00B97F96">
        <w:rPr>
          <w:rFonts w:ascii="Arial" w:eastAsia="Verdana" w:hAnsi="Arial" w:cs="Arial"/>
          <w:sz w:val="24"/>
          <w:szCs w:val="24"/>
        </w:rPr>
        <w:t xml:space="preserve"> </w:t>
      </w:r>
      <w:r w:rsidRPr="00B97F96">
        <w:rPr>
          <w:rFonts w:ascii="Arial" w:eastAsia="Verdana" w:hAnsi="Arial" w:cs="Arial"/>
          <w:sz w:val="24"/>
          <w:szCs w:val="24"/>
        </w:rPr>
        <w:t xml:space="preserve">dias do mês de 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setembro </w:t>
      </w:r>
      <w:r w:rsidRPr="00B97F96">
        <w:rPr>
          <w:rFonts w:ascii="Arial" w:eastAsia="Verdana" w:hAnsi="Arial" w:cs="Arial"/>
          <w:sz w:val="24"/>
          <w:szCs w:val="24"/>
        </w:rPr>
        <w:t xml:space="preserve">do ano de dois mil e dezenove,  às dez horas e trinta minutos, na sala de reuniões do Centro de Ciências da Saúde e do Esporte – CEFID, da Universidade do Estado de Santa Catarina – UDESC, sito à Rua Paschoal Simone – 358 – Coqueiros – Florianópolis teve início a presente sessão ordinária do Conselho de Centro/CEFID, sob a presidência do senhor Diretor Geral do Centro, Joris Pazin, secretariado pela servidora Magaly Albuquerque de Souza de Azevedo e com a presença dos seguintes conselheiros: Suzana Matheus Pereira,  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Magnus Benetti, </w:t>
      </w:r>
      <w:r w:rsidRPr="00B97F96">
        <w:rPr>
          <w:rFonts w:ascii="Arial" w:eastAsia="Verdana" w:hAnsi="Arial" w:cs="Arial"/>
          <w:sz w:val="24"/>
          <w:szCs w:val="24"/>
        </w:rPr>
        <w:t>Claudia Miriam de Godoy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</w:t>
      </w:r>
      <w:r w:rsidRPr="00B97F96">
        <w:rPr>
          <w:rFonts w:ascii="Arial" w:eastAsia="Verdana" w:hAnsi="Arial" w:cs="Arial"/>
          <w:sz w:val="24"/>
          <w:szCs w:val="24"/>
        </w:rPr>
        <w:t>Marques, Marcel Hubert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e</w:t>
      </w:r>
      <w:r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876C22" w:rsidRPr="00B97F96">
        <w:rPr>
          <w:rFonts w:ascii="Arial" w:eastAsia="Verdana" w:hAnsi="Arial" w:cs="Arial"/>
          <w:sz w:val="24"/>
          <w:szCs w:val="24"/>
        </w:rPr>
        <w:t>Alexandra Folle.</w:t>
      </w:r>
      <w:r w:rsidRPr="00B97F96">
        <w:rPr>
          <w:rFonts w:ascii="Arial" w:eastAsia="Verdana" w:hAnsi="Arial" w:cs="Arial"/>
          <w:sz w:val="24"/>
          <w:szCs w:val="24"/>
        </w:rPr>
        <w:t xml:space="preserve"> Justificaram ausência: 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os conselheiros Ismael Hippen Franz, Elaine Paulin Ferrazeane </w:t>
      </w:r>
      <w:r w:rsidRPr="00B97F96">
        <w:rPr>
          <w:rFonts w:ascii="Arial" w:eastAsia="Verdana" w:hAnsi="Arial" w:cs="Arial"/>
          <w:sz w:val="24"/>
          <w:szCs w:val="24"/>
        </w:rPr>
        <w:t xml:space="preserve">e Darlan Laurício Matte. 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Ausentes: Sabrina Fortes Pereira. </w:t>
      </w:r>
      <w:r w:rsidRPr="00B97F96">
        <w:rPr>
          <w:rFonts w:ascii="Arial" w:eastAsia="Verdana" w:hAnsi="Arial" w:cs="Arial"/>
          <w:sz w:val="24"/>
          <w:szCs w:val="24"/>
        </w:rPr>
        <w:t>Constatado o quórum regimental qualificado exigido para a deliberação da ordem do dia conforme determinado pelo artigo duzentos e setenta e sete do regimento geral da UDESC o senhor presidente agradece a presença de todos e declara aberta a sessão.</w:t>
      </w:r>
      <w:r w:rsidR="00C25383" w:rsidRPr="00B97F96">
        <w:rPr>
          <w:rFonts w:ascii="Arial" w:eastAsia="Verdana" w:hAnsi="Arial" w:cs="Arial"/>
          <w:sz w:val="24"/>
          <w:szCs w:val="24"/>
        </w:rPr>
        <w:t xml:space="preserve"> Ato </w:t>
      </w:r>
      <w:r w:rsidR="00B97F96" w:rsidRPr="00B97F96">
        <w:rPr>
          <w:rFonts w:ascii="Arial" w:eastAsia="Verdana" w:hAnsi="Arial" w:cs="Arial"/>
          <w:sz w:val="24"/>
          <w:szCs w:val="24"/>
        </w:rPr>
        <w:t>contínuo</w:t>
      </w:r>
      <w:r w:rsidR="00C25383" w:rsidRPr="00B97F96">
        <w:rPr>
          <w:rFonts w:ascii="Arial" w:eastAsia="Verdana" w:hAnsi="Arial" w:cs="Arial"/>
          <w:sz w:val="24"/>
          <w:szCs w:val="24"/>
        </w:rPr>
        <w:t xml:space="preserve"> o senhor presidente </w:t>
      </w:r>
      <w:r w:rsidR="005710E1" w:rsidRPr="00B97F96">
        <w:rPr>
          <w:rFonts w:ascii="Arial" w:eastAsia="Verdana" w:hAnsi="Arial" w:cs="Arial"/>
          <w:sz w:val="24"/>
          <w:szCs w:val="24"/>
        </w:rPr>
        <w:t xml:space="preserve">coloca em votação a </w:t>
      </w:r>
      <w:r w:rsidR="00C25383" w:rsidRPr="00B97F96">
        <w:rPr>
          <w:rFonts w:ascii="Arial" w:eastAsia="Verdana" w:hAnsi="Arial" w:cs="Arial"/>
          <w:sz w:val="24"/>
          <w:szCs w:val="24"/>
        </w:rPr>
        <w:t xml:space="preserve">Ata nº 534. Não havendo quem queira discutir foi colocada em votação. Aprovada por unanimidade, em seguida, o senhor presidente </w:t>
      </w:r>
      <w:r w:rsidR="005710E1" w:rsidRPr="00B97F96">
        <w:rPr>
          <w:rFonts w:ascii="Arial" w:eastAsia="Verdana" w:hAnsi="Arial" w:cs="Arial"/>
          <w:sz w:val="24"/>
          <w:szCs w:val="24"/>
        </w:rPr>
        <w:t xml:space="preserve">coloca em votação a </w:t>
      </w:r>
      <w:r w:rsidR="00C25383" w:rsidRPr="00B97F96">
        <w:rPr>
          <w:rFonts w:ascii="Arial" w:eastAsia="Verdana" w:hAnsi="Arial" w:cs="Arial"/>
          <w:sz w:val="24"/>
          <w:szCs w:val="24"/>
        </w:rPr>
        <w:t>Ata 535, não havendo interessado em discutir foi colocada em votação e aprovada por unanimidade.</w:t>
      </w:r>
      <w:r w:rsidR="005710E1" w:rsidRPr="00B97F96">
        <w:rPr>
          <w:rFonts w:ascii="Arial" w:eastAsia="Verdana" w:hAnsi="Arial" w:cs="Arial"/>
          <w:sz w:val="24"/>
          <w:szCs w:val="24"/>
        </w:rPr>
        <w:t xml:space="preserve"> Em seguida coloca em votação a Ata 536, não havendo quem queira discutir</w:t>
      </w:r>
      <w:r w:rsidR="003E5EF2" w:rsidRPr="00B97F96">
        <w:rPr>
          <w:rFonts w:ascii="Arial" w:eastAsia="Verdana" w:hAnsi="Arial" w:cs="Arial"/>
          <w:sz w:val="24"/>
          <w:szCs w:val="24"/>
        </w:rPr>
        <w:t>, foi colocada em votação</w:t>
      </w:r>
      <w:r w:rsidR="003E5EF2" w:rsidRPr="00B97F96">
        <w:rPr>
          <w:rFonts w:ascii="Arial" w:hAnsi="Arial" w:cs="Arial"/>
          <w:sz w:val="24"/>
          <w:szCs w:val="24"/>
        </w:rPr>
        <w:t xml:space="preserve"> </w:t>
      </w:r>
      <w:r w:rsidR="003E5EF2" w:rsidRPr="00B97F96">
        <w:rPr>
          <w:rFonts w:ascii="Arial" w:eastAsia="Verdana" w:hAnsi="Arial" w:cs="Arial"/>
          <w:sz w:val="24"/>
          <w:szCs w:val="24"/>
        </w:rPr>
        <w:t>e aprovada por unanimidade</w:t>
      </w:r>
      <w:r w:rsidR="00B97F96">
        <w:rPr>
          <w:rFonts w:ascii="Arial" w:eastAsia="Verdana" w:hAnsi="Arial" w:cs="Arial"/>
          <w:sz w:val="24"/>
          <w:szCs w:val="24"/>
        </w:rPr>
        <w:t>.</w:t>
      </w:r>
      <w:r w:rsidR="00C25383" w:rsidRPr="00B97F96">
        <w:rPr>
          <w:rFonts w:ascii="Arial" w:eastAsia="Verdana" w:hAnsi="Arial" w:cs="Arial"/>
          <w:sz w:val="24"/>
          <w:szCs w:val="24"/>
        </w:rPr>
        <w:t xml:space="preserve"> O senhor presidente passa ao item Ordem do dia. </w:t>
      </w:r>
      <w:r w:rsidRPr="00B97F96">
        <w:rPr>
          <w:rFonts w:ascii="Arial" w:eastAsia="Verdana" w:hAnsi="Arial" w:cs="Arial"/>
          <w:sz w:val="24"/>
          <w:szCs w:val="24"/>
        </w:rPr>
        <w:t xml:space="preserve">Ato </w:t>
      </w:r>
      <w:r w:rsidR="00B97F96" w:rsidRPr="00B97F96">
        <w:rPr>
          <w:rFonts w:ascii="Arial" w:eastAsia="Verdana" w:hAnsi="Arial" w:cs="Arial"/>
          <w:sz w:val="24"/>
          <w:szCs w:val="24"/>
        </w:rPr>
        <w:t>contínuo</w:t>
      </w:r>
      <w:bookmarkStart w:id="0" w:name="_GoBack"/>
      <w:bookmarkEnd w:id="0"/>
      <w:r w:rsidRPr="00B97F96">
        <w:rPr>
          <w:rFonts w:ascii="Arial" w:eastAsia="Verdana" w:hAnsi="Arial" w:cs="Arial"/>
          <w:sz w:val="24"/>
          <w:szCs w:val="24"/>
        </w:rPr>
        <w:t xml:space="preserve"> o senhor presidente passa a ordem do dia.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</w:t>
      </w:r>
      <w:r w:rsidR="00346962" w:rsidRPr="00B97F96">
        <w:rPr>
          <w:rFonts w:ascii="Arial" w:eastAsia="Verdana" w:hAnsi="Arial" w:cs="Arial"/>
          <w:b/>
          <w:sz w:val="24"/>
          <w:szCs w:val="24"/>
          <w:u w:val="single"/>
        </w:rPr>
        <w:t>1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. Processo: 16408/2019</w:t>
      </w:r>
      <w:r w:rsidR="00876C22" w:rsidRPr="00B97F96">
        <w:rPr>
          <w:rFonts w:ascii="Arial" w:eastAsia="Verdana" w:hAnsi="Arial" w:cs="Arial"/>
          <w:b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Valdirene da Costa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Solicita a dilatação do prazo em 8 semestres para a conclusão do curso de Fisioterapia.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Relatora: Suzana Matheus Pereira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. Retirada de pauta pela relatora.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 Homologações</w:t>
      </w:r>
      <w:r w:rsidR="004A4B75" w:rsidRPr="00B97F96">
        <w:rPr>
          <w:rFonts w:ascii="Arial" w:eastAsia="Verdana" w:hAnsi="Arial" w:cs="Arial"/>
          <w:sz w:val="24"/>
          <w:szCs w:val="24"/>
        </w:rPr>
        <w:t>: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3.4.1. Processo:19284/2019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Gelcemar Oliveira Farias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Progressão de Classe Adjunto para Associado.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Homologação conforme Resolução 058/2011 - CONSUNI, artigo 5º alínea a.</w:t>
      </w:r>
      <w:r w:rsidR="00876C2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3.4.2. Processo:19282/2019</w:t>
      </w:r>
      <w:r w:rsidR="009235B8" w:rsidRPr="00B97F96">
        <w:rPr>
          <w:rFonts w:ascii="Arial" w:eastAsia="Verdana" w:hAnsi="Arial" w:cs="Arial"/>
          <w:b/>
          <w:sz w:val="24"/>
          <w:szCs w:val="24"/>
          <w:u w:val="single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Alexandra Folle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Progressão de Classe Adjunto para Associado.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Homologação conforme Resolução 058/2011 - CONSUNI, artigo 5º alínea a.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3.4.3. Processo: 16060/2019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Andreia Pelegrini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Solicitação de apoio financeiro para participação no XII Congresso Brasileiro de Atividade Física e Saúde, no período de 23 a 29 de outubro de 2019.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>Sem discussão, a homologação é aprovada por unanimidade.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3.4.4. Processo: 17260/2019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Interessado: Darlan Laurício Matte.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I SONOFIR – Congresso Brasileiro de Fisioterapia Respiratória nos Distúrbios Respiratórios do Sono.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14/08/2019.</w:t>
      </w:r>
      <w:r w:rsidR="009235B8" w:rsidRPr="00B97F96">
        <w:rPr>
          <w:rFonts w:ascii="Arial" w:hAnsi="Arial" w:cs="Arial"/>
          <w:sz w:val="24"/>
          <w:szCs w:val="24"/>
        </w:rPr>
        <w:t xml:space="preserve"> 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3.4.5. Processo: 17264/2019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Interessado: Darlan Laurício Matte.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 xml:space="preserve">Assunto: PRODIP - Participação </w:t>
      </w:r>
      <w:r w:rsidR="00346962" w:rsidRPr="00B97F96">
        <w:rPr>
          <w:rFonts w:ascii="Arial" w:eastAsia="Verdana" w:hAnsi="Arial" w:cs="Arial"/>
          <w:sz w:val="24"/>
          <w:szCs w:val="24"/>
        </w:rPr>
        <w:t>no X</w:t>
      </w:r>
      <w:r w:rsidR="004A4B75" w:rsidRPr="00B97F96">
        <w:rPr>
          <w:rFonts w:ascii="Arial" w:eastAsia="Verdana" w:hAnsi="Arial" w:cs="Arial"/>
          <w:sz w:val="24"/>
          <w:szCs w:val="24"/>
        </w:rPr>
        <w:t xml:space="preserve"> SULBRAFIR </w:t>
      </w:r>
      <w:r w:rsidR="009235B8" w:rsidRPr="00B97F96">
        <w:rPr>
          <w:rFonts w:ascii="Arial" w:eastAsia="Verdana" w:hAnsi="Arial" w:cs="Arial"/>
          <w:sz w:val="24"/>
          <w:szCs w:val="24"/>
        </w:rPr>
        <w:t>–</w:t>
      </w:r>
      <w:r w:rsidR="004A4B75" w:rsidRPr="00B97F96">
        <w:rPr>
          <w:rFonts w:ascii="Arial" w:eastAsia="Verdana" w:hAnsi="Arial" w:cs="Arial"/>
          <w:sz w:val="24"/>
          <w:szCs w:val="24"/>
        </w:rPr>
        <w:t xml:space="preserve"> 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>Sem discussão, a homologação é aprovada por unanimidade.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3.4.6. Processo: 16581/2019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Deborah de Camargo Hizume Kunzle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no Evento X SULBRAFIR.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>Sem discussão, a homologação é aprovada por unanimidade.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9235B8" w:rsidRPr="00B97F96">
        <w:rPr>
          <w:rFonts w:ascii="Arial" w:eastAsia="Verdana" w:hAnsi="Arial" w:cs="Arial"/>
          <w:b/>
          <w:sz w:val="24"/>
          <w:szCs w:val="24"/>
          <w:u w:val="single"/>
        </w:rPr>
        <w:t>3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.4.7. Processo: 17083/2019</w:t>
      </w:r>
      <w:r w:rsidR="009235B8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Elaine Paulin Ferrazeane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no Evento X SULBRAFIR.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</w:t>
      </w:r>
      <w:r w:rsidR="00346962" w:rsidRPr="00B97F96">
        <w:rPr>
          <w:rFonts w:ascii="Arial" w:eastAsia="Verdana" w:hAnsi="Arial" w:cs="Arial"/>
          <w:sz w:val="24"/>
          <w:szCs w:val="24"/>
        </w:rPr>
        <w:t>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3.4.8. Processo: 16220/2019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Erico Pereira Gomes Felden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do X Congresso Internacional de Atualização em Neurociências.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 xml:space="preserve">Homologado conforme Edital 02/2019, item 4.2.1 em AD </w:t>
      </w:r>
      <w:r w:rsidR="004A4B75" w:rsidRPr="00B97F96">
        <w:rPr>
          <w:rFonts w:ascii="Arial" w:eastAsia="Verdana" w:hAnsi="Arial" w:cs="Arial"/>
          <w:sz w:val="24"/>
          <w:szCs w:val="24"/>
        </w:rPr>
        <w:lastRenderedPageBreak/>
        <w:t>Referendum em 14/08/2019</w:t>
      </w:r>
      <w:r w:rsidR="00346962" w:rsidRPr="00B97F96">
        <w:rPr>
          <w:rFonts w:ascii="Arial" w:eastAsia="Verdana" w:hAnsi="Arial" w:cs="Arial"/>
          <w:sz w:val="24"/>
          <w:szCs w:val="24"/>
        </w:rPr>
        <w:t>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3.4.9. Processo: 17480/2019</w:t>
      </w:r>
      <w:r w:rsidR="00346962" w:rsidRPr="00B97F96">
        <w:rPr>
          <w:rFonts w:ascii="Arial" w:eastAsia="Verdana" w:hAnsi="Arial" w:cs="Arial"/>
          <w:b/>
          <w:sz w:val="24"/>
          <w:szCs w:val="24"/>
          <w:u w:val="single"/>
        </w:rPr>
        <w:t>.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Fernanda Romaguera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no VI Congresso Brasileiro de Educação em Fisioterapia XXIX Fórum Nacional de Ensino em Fisioterapia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3.4.10. Processo: 16227/2019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Helio Rosler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Solicitação de pagamento de taxa de publicação com recursos previstos no Edital 02/2019 CEFID – PRODIP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4.3 em AD Referendum em 14/08/2019.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3.4.11. Processo: 17098/2019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Marlus Kaster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PRODIP – Participação 74º Congresso Brasileiro de Cardiologia.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 </w:t>
      </w:r>
      <w:r w:rsidR="004A4B75" w:rsidRPr="00B97F96">
        <w:rPr>
          <w:rFonts w:ascii="Arial" w:eastAsia="Verdana" w:hAnsi="Arial" w:cs="Arial"/>
          <w:sz w:val="24"/>
          <w:szCs w:val="24"/>
        </w:rPr>
        <w:t>Homologado conforme Edital 02/2019, item 4.2.1 em AD Referendum em 14/08/2019</w:t>
      </w:r>
      <w:r w:rsidR="00346962" w:rsidRPr="00B97F96">
        <w:rPr>
          <w:rFonts w:ascii="Arial" w:eastAsia="Verdana" w:hAnsi="Arial" w:cs="Arial"/>
          <w:sz w:val="24"/>
          <w:szCs w:val="24"/>
        </w:rPr>
        <w:t>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3.4.12. Processo: 09572/2019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Interessada: Alexandro Andrade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Assunto: PROEVEN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</w:t>
      </w:r>
      <w:r w:rsidR="004A4B75" w:rsidRPr="00B97F96">
        <w:rPr>
          <w:rFonts w:ascii="Arial" w:eastAsia="Verdana" w:hAnsi="Arial" w:cs="Arial"/>
          <w:sz w:val="24"/>
          <w:szCs w:val="24"/>
        </w:rPr>
        <w:t>Aprovado o Processo por AD Referendum pelo Diretor Geral do Centro da Ciência da Saúde e do Esporte CEFID, em 20/08/2019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. Sem discussão, a homologação é aprovada por unanimidade. </w:t>
      </w:r>
      <w:r w:rsidR="004A4B75" w:rsidRPr="00B97F96">
        <w:rPr>
          <w:rFonts w:ascii="Arial" w:eastAsia="Verdana" w:hAnsi="Arial" w:cs="Arial"/>
          <w:b/>
          <w:sz w:val="24"/>
          <w:szCs w:val="24"/>
          <w:u w:val="single"/>
        </w:rPr>
        <w:t>3.4.13 – Homologação da PIQD 2020</w:t>
      </w:r>
      <w:r w:rsidR="00346962" w:rsidRPr="00B97F96">
        <w:rPr>
          <w:rFonts w:ascii="Arial" w:eastAsia="Verdana" w:hAnsi="Arial" w:cs="Arial"/>
          <w:sz w:val="24"/>
          <w:szCs w:val="24"/>
        </w:rPr>
        <w:t>.</w:t>
      </w:r>
      <w:r w:rsidR="00346962" w:rsidRPr="00B97F96">
        <w:rPr>
          <w:rFonts w:ascii="Arial" w:hAnsi="Arial" w:cs="Arial"/>
          <w:sz w:val="24"/>
          <w:szCs w:val="24"/>
        </w:rPr>
        <w:t xml:space="preserve"> </w:t>
      </w:r>
      <w:r w:rsidR="00346962" w:rsidRPr="00B97F96">
        <w:rPr>
          <w:rFonts w:ascii="Arial" w:eastAsia="Verdana" w:hAnsi="Arial" w:cs="Arial"/>
          <w:sz w:val="24"/>
          <w:szCs w:val="24"/>
        </w:rPr>
        <w:t xml:space="preserve">Sem discussão, a homologação é aprovada por unanimidade. </w:t>
      </w:r>
      <w:r w:rsidRPr="00B97F96">
        <w:rPr>
          <w:rFonts w:ascii="Arial" w:eastAsia="Verdana" w:hAnsi="Arial" w:cs="Arial"/>
          <w:sz w:val="24"/>
          <w:szCs w:val="24"/>
        </w:rPr>
        <w:t xml:space="preserve">Finalizada a ordem do dia, o senhor presidente deixa livre a palavra para as comunicações pessoais. Não havendo interessados em fazer uso da palavra, o senhor presidente agradece a presença de todos e declara encerrada a sessão do qual, eu Magaly Albuquerque de Souza de Azevedo, lavrei a presente ata que, após ser aprovada será assinada pelo senhor presidente, por mim e por todos os conselheiros presentes à reunião, Florianópolis, aos </w:t>
      </w:r>
      <w:r w:rsidR="00E70E7E" w:rsidRPr="00B97F96">
        <w:rPr>
          <w:rFonts w:ascii="Arial" w:eastAsia="Verdana" w:hAnsi="Arial" w:cs="Arial"/>
          <w:sz w:val="24"/>
          <w:szCs w:val="24"/>
        </w:rPr>
        <w:t>onze</w:t>
      </w:r>
      <w:r w:rsidRPr="00B97F96">
        <w:rPr>
          <w:rFonts w:ascii="Arial" w:eastAsia="Verdana" w:hAnsi="Arial" w:cs="Arial"/>
          <w:sz w:val="24"/>
          <w:szCs w:val="24"/>
        </w:rPr>
        <w:t xml:space="preserve"> dias do mês de </w:t>
      </w:r>
      <w:r w:rsidR="00E70E7E" w:rsidRPr="00B97F96">
        <w:rPr>
          <w:rFonts w:ascii="Arial" w:eastAsia="Verdana" w:hAnsi="Arial" w:cs="Arial"/>
          <w:sz w:val="24"/>
          <w:szCs w:val="24"/>
        </w:rPr>
        <w:t>setembro</w:t>
      </w:r>
      <w:r w:rsidRPr="00B97F96">
        <w:rPr>
          <w:rFonts w:ascii="Arial" w:eastAsia="Verdana" w:hAnsi="Arial" w:cs="Arial"/>
          <w:sz w:val="24"/>
          <w:szCs w:val="24"/>
        </w:rPr>
        <w:t xml:space="preserve"> do ano de dois mil e dezenove.</w:t>
      </w:r>
    </w:p>
    <w:p w14:paraId="60B03B68" w14:textId="77777777" w:rsidR="00BA7D3C" w:rsidRPr="00B97F96" w:rsidRDefault="00BA7D3C" w:rsidP="00BA7D3C">
      <w:pPr>
        <w:suppressLineNumbers/>
        <w:spacing w:after="0" w:line="240" w:lineRule="auto"/>
        <w:jc w:val="both"/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</w:pPr>
    </w:p>
    <w:p w14:paraId="63E3FF10" w14:textId="77777777" w:rsidR="00BA7D3C" w:rsidRPr="00B97F96" w:rsidRDefault="00BA7D3C" w:rsidP="00BA7D3C">
      <w:pPr>
        <w:suppressLineNumbers/>
        <w:spacing w:after="0" w:line="240" w:lineRule="auto"/>
        <w:jc w:val="both"/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</w:pPr>
    </w:p>
    <w:p w14:paraId="3CBCF370" w14:textId="77777777" w:rsidR="00BA7D3C" w:rsidRPr="00B97F96" w:rsidRDefault="00BA7D3C" w:rsidP="00BA7D3C">
      <w:pPr>
        <w:suppressLineNumbers/>
        <w:spacing w:after="0" w:line="240" w:lineRule="auto"/>
        <w:jc w:val="both"/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</w:pPr>
    </w:p>
    <w:p w14:paraId="37D3D55F" w14:textId="77777777" w:rsidR="00BA7D3C" w:rsidRPr="00B97F96" w:rsidRDefault="00BA7D3C" w:rsidP="00BA7D3C">
      <w:pPr>
        <w:suppressLineNumbers/>
        <w:spacing w:after="0" w:line="240" w:lineRule="auto"/>
        <w:jc w:val="both"/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</w:pPr>
    </w:p>
    <w:p w14:paraId="54AD7481" w14:textId="77777777" w:rsidR="00BA7D3C" w:rsidRPr="00B97F96" w:rsidRDefault="00BA7D3C" w:rsidP="00BA7D3C">
      <w:pPr>
        <w:suppressLineNumbers/>
        <w:spacing w:after="0" w:line="240" w:lineRule="auto"/>
        <w:jc w:val="both"/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</w:pPr>
      <w:r w:rsidRPr="00B97F96"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  <w:t xml:space="preserve">       </w:t>
      </w:r>
    </w:p>
    <w:p w14:paraId="6601A525" w14:textId="2F4169AD" w:rsidR="00854782" w:rsidRPr="00B97F96" w:rsidRDefault="00BA7D3C" w:rsidP="008016B0">
      <w:pPr>
        <w:suppressLineNumbers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B97F96">
        <w:rPr>
          <w:rFonts w:ascii="Arial" w:eastAsia="Verdana" w:hAnsi="Arial" w:cs="Arial"/>
          <w:spacing w:val="-5"/>
          <w:sz w:val="24"/>
          <w:szCs w:val="24"/>
          <w:shd w:val="clear" w:color="auto" w:fill="FFFFFF"/>
        </w:rPr>
        <w:t xml:space="preserve">   </w:t>
      </w:r>
    </w:p>
    <w:sectPr w:rsidR="00854782" w:rsidRPr="00B97F96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A7A7" w14:textId="77777777" w:rsidR="00E50E72" w:rsidRDefault="00E50E72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E50E72" w:rsidRDefault="00E50E7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0D0943A9" w:rsidR="00E50E72" w:rsidRPr="00041760" w:rsidRDefault="00E50E72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F54DD1">
      <w:rPr>
        <w:rFonts w:ascii="Verdana" w:hAnsi="Verdana"/>
        <w:sz w:val="16"/>
        <w:szCs w:val="16"/>
      </w:rPr>
      <w:t>3</w:t>
    </w:r>
    <w:r w:rsidR="00B44E58">
      <w:rPr>
        <w:rFonts w:ascii="Verdana" w:hAnsi="Verdana"/>
        <w:sz w:val="16"/>
        <w:szCs w:val="16"/>
      </w:rPr>
      <w:t>8</w:t>
    </w:r>
    <w:r w:rsidRPr="00041760">
      <w:rPr>
        <w:rFonts w:ascii="Verdana" w:hAnsi="Verdana"/>
        <w:sz w:val="16"/>
        <w:szCs w:val="16"/>
      </w:rPr>
      <w:t>/201</w:t>
    </w:r>
    <w:r w:rsidR="00BA7D3C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C9A1" w14:textId="77777777" w:rsidR="00E50E72" w:rsidRDefault="00E50E72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E50E72" w:rsidRDefault="00E50E7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55B63564" w:rsidR="00E50E72" w:rsidRPr="004A6CDA" w:rsidRDefault="00E50E72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ACF"/>
    <w:rsid w:val="00015198"/>
    <w:rsid w:val="00023775"/>
    <w:rsid w:val="000261D1"/>
    <w:rsid w:val="00034558"/>
    <w:rsid w:val="000413D0"/>
    <w:rsid w:val="00041760"/>
    <w:rsid w:val="0004698B"/>
    <w:rsid w:val="000531F9"/>
    <w:rsid w:val="00066698"/>
    <w:rsid w:val="00080E0D"/>
    <w:rsid w:val="000A555B"/>
    <w:rsid w:val="000C50EA"/>
    <w:rsid w:val="000D1AC5"/>
    <w:rsid w:val="000D51E6"/>
    <w:rsid w:val="000E012A"/>
    <w:rsid w:val="000E047D"/>
    <w:rsid w:val="000F5DFC"/>
    <w:rsid w:val="000F62C7"/>
    <w:rsid w:val="00100A2C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37D5"/>
    <w:rsid w:val="00257E96"/>
    <w:rsid w:val="002679E7"/>
    <w:rsid w:val="00270EB8"/>
    <w:rsid w:val="00272D43"/>
    <w:rsid w:val="00275FA7"/>
    <w:rsid w:val="00282C15"/>
    <w:rsid w:val="00283888"/>
    <w:rsid w:val="00297F5E"/>
    <w:rsid w:val="002A1C74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46962"/>
    <w:rsid w:val="00351B11"/>
    <w:rsid w:val="003532D3"/>
    <w:rsid w:val="003733D8"/>
    <w:rsid w:val="00376393"/>
    <w:rsid w:val="003829E8"/>
    <w:rsid w:val="00396B18"/>
    <w:rsid w:val="003A5534"/>
    <w:rsid w:val="003C2120"/>
    <w:rsid w:val="003D16B3"/>
    <w:rsid w:val="003E4ADD"/>
    <w:rsid w:val="003E5EF2"/>
    <w:rsid w:val="003F242B"/>
    <w:rsid w:val="00400D7B"/>
    <w:rsid w:val="00403B49"/>
    <w:rsid w:val="00404C48"/>
    <w:rsid w:val="00415E9B"/>
    <w:rsid w:val="00416A76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90CE4"/>
    <w:rsid w:val="004948FA"/>
    <w:rsid w:val="004A4B75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710E1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ED3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016B0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76C22"/>
    <w:rsid w:val="00881F76"/>
    <w:rsid w:val="008826C1"/>
    <w:rsid w:val="00882A01"/>
    <w:rsid w:val="008831DD"/>
    <w:rsid w:val="00884120"/>
    <w:rsid w:val="008B22E5"/>
    <w:rsid w:val="008B53B2"/>
    <w:rsid w:val="008B7770"/>
    <w:rsid w:val="008C5C67"/>
    <w:rsid w:val="008E66F5"/>
    <w:rsid w:val="008F3ECE"/>
    <w:rsid w:val="009178A3"/>
    <w:rsid w:val="00920584"/>
    <w:rsid w:val="009235B8"/>
    <w:rsid w:val="00927F58"/>
    <w:rsid w:val="009317A3"/>
    <w:rsid w:val="00932669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6877"/>
    <w:rsid w:val="00A76B61"/>
    <w:rsid w:val="00A82B24"/>
    <w:rsid w:val="00AA236F"/>
    <w:rsid w:val="00AA4962"/>
    <w:rsid w:val="00AB6EA5"/>
    <w:rsid w:val="00AB71A8"/>
    <w:rsid w:val="00AC267A"/>
    <w:rsid w:val="00AC29F8"/>
    <w:rsid w:val="00AF2194"/>
    <w:rsid w:val="00AF4D37"/>
    <w:rsid w:val="00B00151"/>
    <w:rsid w:val="00B004A2"/>
    <w:rsid w:val="00B05879"/>
    <w:rsid w:val="00B23900"/>
    <w:rsid w:val="00B31766"/>
    <w:rsid w:val="00B3667A"/>
    <w:rsid w:val="00B43A27"/>
    <w:rsid w:val="00B44E58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97F96"/>
    <w:rsid w:val="00BA31C9"/>
    <w:rsid w:val="00BA7D3C"/>
    <w:rsid w:val="00BC6CF5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5383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409F3"/>
    <w:rsid w:val="00E43A1A"/>
    <w:rsid w:val="00E50E72"/>
    <w:rsid w:val="00E51272"/>
    <w:rsid w:val="00E52B28"/>
    <w:rsid w:val="00E530C3"/>
    <w:rsid w:val="00E557F4"/>
    <w:rsid w:val="00E70E7E"/>
    <w:rsid w:val="00E71620"/>
    <w:rsid w:val="00E9375C"/>
    <w:rsid w:val="00E95323"/>
    <w:rsid w:val="00E97178"/>
    <w:rsid w:val="00EA0230"/>
    <w:rsid w:val="00EA7B2C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C25"/>
    <w:rsid w:val="00F17CC3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24A7-894E-4724-B0B2-A38DCFC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</cp:lastModifiedBy>
  <cp:revision>11</cp:revision>
  <cp:lastPrinted>2019-10-11T12:03:00Z</cp:lastPrinted>
  <dcterms:created xsi:type="dcterms:W3CDTF">2019-11-25T22:29:00Z</dcterms:created>
  <dcterms:modified xsi:type="dcterms:W3CDTF">2020-10-25T17:34:00Z</dcterms:modified>
</cp:coreProperties>
</file>