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0D88B" w14:textId="6F12773B" w:rsidR="007719B1" w:rsidRDefault="007719B1" w:rsidP="007D40BE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jc w:val="center"/>
      </w:pPr>
      <w:r>
        <w:rPr>
          <w:noProof/>
          <w:lang w:eastAsia="pt-BR"/>
        </w:rPr>
        <w:drawing>
          <wp:inline distT="0" distB="0" distL="0" distR="0" wp14:anchorId="2A54E0A1" wp14:editId="153A4726">
            <wp:extent cx="5542440" cy="949854"/>
            <wp:effectExtent l="0" t="0" r="127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742" cy="102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04AC0" w14:textId="28F3364E" w:rsidR="00F8640F" w:rsidRPr="00224D02" w:rsidRDefault="00F8640F" w:rsidP="007D40BE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hd w:val="clear" w:color="auto" w:fill="A8D08D" w:themeFill="accent6" w:themeFillTint="99"/>
        <w:spacing w:after="0"/>
        <w:jc w:val="center"/>
        <w:rPr>
          <w:rFonts w:ascii="Arial" w:hAnsi="Arial" w:cs="Arial"/>
          <w:b/>
          <w:sz w:val="40"/>
          <w:szCs w:val="24"/>
        </w:rPr>
      </w:pPr>
      <w:r w:rsidRPr="00224D02">
        <w:rPr>
          <w:rFonts w:ascii="Arial" w:hAnsi="Arial" w:cs="Arial"/>
          <w:b/>
          <w:sz w:val="40"/>
          <w:szCs w:val="24"/>
        </w:rPr>
        <w:t>CONVITE</w:t>
      </w:r>
    </w:p>
    <w:p w14:paraId="4D408423" w14:textId="1E69017A" w:rsidR="00F8640F" w:rsidRDefault="00B178F0" w:rsidP="007D40BE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2848" behindDoc="0" locked="0" layoutInCell="1" allowOverlap="1" wp14:anchorId="4D874959" wp14:editId="10C33011">
            <wp:simplePos x="0" y="0"/>
            <wp:positionH relativeFrom="column">
              <wp:posOffset>5712574</wp:posOffset>
            </wp:positionH>
            <wp:positionV relativeFrom="paragraph">
              <wp:posOffset>50800</wp:posOffset>
            </wp:positionV>
            <wp:extent cx="1009015" cy="1513840"/>
            <wp:effectExtent l="0" t="0" r="635" b="0"/>
            <wp:wrapNone/>
            <wp:docPr id="1" name="Imagem 1" descr="http://servicosweb.cnpq.br/wspessoa/servletrecuperafoto?tipo=1&amp;id=K2715762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osweb.cnpq.br/wspessoa/servletrecuperafoto?tipo=1&amp;id=K2715762D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2D951" w14:textId="40A01C82" w:rsidR="00B178F0" w:rsidRPr="00B178F0" w:rsidRDefault="00B178F0" w:rsidP="00E43338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43338" w:rsidRPr="00B178F0">
        <w:rPr>
          <w:rFonts w:ascii="Arial" w:hAnsi="Arial" w:cs="Arial"/>
          <w:sz w:val="24"/>
          <w:szCs w:val="24"/>
        </w:rPr>
        <w:t>A Coordenação do Programa de Pós-Graduação em Fisioterapia da UDESC</w:t>
      </w:r>
    </w:p>
    <w:p w14:paraId="2690D02E" w14:textId="192FF674" w:rsidR="00B178F0" w:rsidRPr="00B178F0" w:rsidRDefault="00B178F0" w:rsidP="00E43338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pacing w:after="0"/>
        <w:rPr>
          <w:rFonts w:ascii="Arial" w:hAnsi="Arial" w:cs="Arial"/>
          <w:sz w:val="24"/>
          <w:szCs w:val="24"/>
        </w:rPr>
      </w:pPr>
      <w:r w:rsidRPr="00B178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E43338" w:rsidRPr="00B178F0">
        <w:rPr>
          <w:rFonts w:ascii="Arial" w:hAnsi="Arial" w:cs="Arial"/>
          <w:sz w:val="24"/>
          <w:szCs w:val="24"/>
        </w:rPr>
        <w:t xml:space="preserve">tem a honra de convidar os interessados para assistirem à 200ª defesa de </w:t>
      </w:r>
    </w:p>
    <w:p w14:paraId="64DF86E2" w14:textId="2764AFD4" w:rsidR="00E43338" w:rsidRPr="00B178F0" w:rsidRDefault="00B178F0" w:rsidP="00E43338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pacing w:after="0"/>
        <w:rPr>
          <w:rFonts w:ascii="Arial" w:hAnsi="Arial" w:cs="Arial"/>
          <w:sz w:val="24"/>
          <w:szCs w:val="24"/>
        </w:rPr>
      </w:pPr>
      <w:r w:rsidRPr="00B178F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="00E43338" w:rsidRPr="00B178F0">
        <w:rPr>
          <w:rFonts w:ascii="Arial" w:hAnsi="Arial" w:cs="Arial"/>
          <w:sz w:val="24"/>
          <w:szCs w:val="24"/>
        </w:rPr>
        <w:t>dissertação de mestrado do PPGFT, que será realizada pela mestranda:</w:t>
      </w:r>
    </w:p>
    <w:p w14:paraId="59F35CEE" w14:textId="6E89B4DA" w:rsidR="00E43338" w:rsidRPr="00224D02" w:rsidRDefault="00E43338" w:rsidP="007D40BE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1456272" w14:textId="75D91592" w:rsidR="007D40BE" w:rsidRPr="00224D02" w:rsidRDefault="007D40BE" w:rsidP="007D40BE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hd w:val="clear" w:color="auto" w:fill="A8D08D" w:themeFill="accent6" w:themeFillTint="99"/>
        <w:spacing w:after="0"/>
        <w:jc w:val="center"/>
        <w:rPr>
          <w:rFonts w:ascii="Arial" w:hAnsi="Arial" w:cs="Arial"/>
          <w:sz w:val="12"/>
          <w:szCs w:val="40"/>
        </w:rPr>
      </w:pPr>
    </w:p>
    <w:p w14:paraId="2DDE7686" w14:textId="049508F3" w:rsidR="00AC6F68" w:rsidRPr="00224D02" w:rsidRDefault="00AC6F68" w:rsidP="007D40BE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hd w:val="clear" w:color="auto" w:fill="A8D08D" w:themeFill="accent6" w:themeFillTint="99"/>
        <w:spacing w:after="0"/>
        <w:jc w:val="center"/>
        <w:rPr>
          <w:rFonts w:ascii="Arial" w:hAnsi="Arial" w:cs="Arial"/>
          <w:b/>
          <w:sz w:val="36"/>
          <w:szCs w:val="40"/>
        </w:rPr>
      </w:pPr>
      <w:r w:rsidRPr="00224D02">
        <w:rPr>
          <w:rFonts w:ascii="Arial" w:hAnsi="Arial" w:cs="Arial"/>
          <w:b/>
          <w:sz w:val="36"/>
          <w:szCs w:val="40"/>
        </w:rPr>
        <w:t>ANA LAURA WARMLING ROVARIS</w:t>
      </w:r>
    </w:p>
    <w:p w14:paraId="4A75B49E" w14:textId="6308BDE8" w:rsidR="007D40BE" w:rsidRPr="00224D02" w:rsidRDefault="007D40BE" w:rsidP="007D40BE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hd w:val="clear" w:color="auto" w:fill="A8D08D" w:themeFill="accent6" w:themeFillTint="99"/>
        <w:spacing w:after="0"/>
        <w:jc w:val="center"/>
        <w:rPr>
          <w:rFonts w:ascii="Arial" w:hAnsi="Arial" w:cs="Arial"/>
          <w:sz w:val="12"/>
          <w:szCs w:val="40"/>
        </w:rPr>
      </w:pPr>
    </w:p>
    <w:p w14:paraId="209EE53F" w14:textId="56087B24" w:rsidR="00B35279" w:rsidRPr="00224D02" w:rsidRDefault="00B35279" w:rsidP="007D40BE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pacing w:after="0"/>
        <w:jc w:val="center"/>
        <w:rPr>
          <w:rFonts w:ascii="Arial" w:hAnsi="Arial" w:cs="Arial"/>
          <w:szCs w:val="24"/>
        </w:rPr>
      </w:pPr>
    </w:p>
    <w:p w14:paraId="587D6B92" w14:textId="77777777" w:rsidR="007D40BE" w:rsidRPr="00224D02" w:rsidRDefault="007D40BE" w:rsidP="007D40BE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hd w:val="clear" w:color="auto" w:fill="A8D08D" w:themeFill="accent6" w:themeFillTint="99"/>
        <w:spacing w:after="0"/>
        <w:jc w:val="center"/>
        <w:rPr>
          <w:rFonts w:ascii="Arial" w:hAnsi="Arial" w:cs="Arial"/>
          <w:b/>
          <w:color w:val="000000" w:themeColor="text1"/>
          <w:sz w:val="12"/>
          <w:szCs w:val="40"/>
        </w:rPr>
      </w:pPr>
    </w:p>
    <w:p w14:paraId="5E9498FA" w14:textId="77777777" w:rsidR="00422F09" w:rsidRPr="00224D02" w:rsidRDefault="00302AF4" w:rsidP="007D40BE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hd w:val="clear" w:color="auto" w:fill="A8D08D" w:themeFill="accent6" w:themeFillTint="99"/>
        <w:spacing w:after="0"/>
        <w:jc w:val="center"/>
        <w:rPr>
          <w:rFonts w:ascii="Arial" w:hAnsi="Arial" w:cs="Arial"/>
          <w:b/>
          <w:color w:val="000000" w:themeColor="text1"/>
          <w:sz w:val="32"/>
          <w:szCs w:val="40"/>
        </w:rPr>
      </w:pPr>
      <w:r w:rsidRPr="00224D02">
        <w:rPr>
          <w:rFonts w:ascii="Arial" w:hAnsi="Arial" w:cs="Arial"/>
          <w:b/>
          <w:color w:val="000000" w:themeColor="text1"/>
          <w:sz w:val="32"/>
          <w:szCs w:val="40"/>
        </w:rPr>
        <w:t>MAPEAMENTO DA DOR, QUALIDADE DE VIDA E FUNCIONALIDADE DOS MEMBROS SUPERIORES EM MULHERES SOBREVIVENTES DE CÂNCER DE MAMA SUBMETIDAS À RADIOTERAPIA:</w:t>
      </w:r>
    </w:p>
    <w:p w14:paraId="05BD9FF7" w14:textId="77777777" w:rsidR="00302AF4" w:rsidRPr="00224D02" w:rsidRDefault="00302AF4" w:rsidP="007D40BE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hd w:val="clear" w:color="auto" w:fill="A8D08D" w:themeFill="accent6" w:themeFillTint="99"/>
        <w:spacing w:after="0"/>
        <w:jc w:val="center"/>
        <w:rPr>
          <w:rFonts w:ascii="Arial" w:hAnsi="Arial" w:cs="Arial"/>
          <w:b/>
          <w:color w:val="000000" w:themeColor="text1"/>
          <w:sz w:val="32"/>
          <w:szCs w:val="40"/>
        </w:rPr>
      </w:pPr>
      <w:r w:rsidRPr="00224D02">
        <w:rPr>
          <w:rFonts w:ascii="Arial" w:hAnsi="Arial" w:cs="Arial"/>
          <w:b/>
          <w:color w:val="000000" w:themeColor="text1"/>
          <w:sz w:val="32"/>
          <w:szCs w:val="40"/>
        </w:rPr>
        <w:t>ANÁLISE AOS 3 MESES</w:t>
      </w:r>
    </w:p>
    <w:p w14:paraId="56AE84D8" w14:textId="77777777" w:rsidR="007D40BE" w:rsidRPr="00224D02" w:rsidRDefault="007D40BE" w:rsidP="007D40BE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hd w:val="clear" w:color="auto" w:fill="A8D08D" w:themeFill="accent6" w:themeFillTint="99"/>
        <w:spacing w:after="0"/>
        <w:jc w:val="center"/>
        <w:rPr>
          <w:rFonts w:ascii="Arial" w:hAnsi="Arial" w:cs="Arial"/>
          <w:b/>
          <w:color w:val="000000" w:themeColor="text1"/>
          <w:sz w:val="12"/>
          <w:szCs w:val="40"/>
        </w:rPr>
      </w:pPr>
    </w:p>
    <w:p w14:paraId="002B4291" w14:textId="77777777" w:rsidR="007D40BE" w:rsidRPr="00224D02" w:rsidRDefault="007D40BE" w:rsidP="007D40BE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6A55DF7" w14:textId="01CCE404" w:rsidR="00B35279" w:rsidRDefault="00B35279" w:rsidP="00B35279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hd w:val="clear" w:color="auto" w:fill="A8D08D" w:themeFill="accent6" w:themeFillTint="99"/>
        <w:spacing w:after="0"/>
        <w:jc w:val="center"/>
        <w:rPr>
          <w:rFonts w:ascii="Arial" w:hAnsi="Arial" w:cs="Arial"/>
          <w:b/>
          <w:sz w:val="28"/>
          <w:szCs w:val="40"/>
        </w:rPr>
      </w:pPr>
      <w:r w:rsidRPr="00550F15">
        <w:rPr>
          <w:rFonts w:ascii="Arial" w:hAnsi="Arial" w:cs="Arial"/>
          <w:b/>
          <w:sz w:val="28"/>
          <w:szCs w:val="40"/>
        </w:rPr>
        <w:t>Banca examinadora:</w:t>
      </w:r>
    </w:p>
    <w:p w14:paraId="1CC1D51C" w14:textId="77777777" w:rsidR="00E43338" w:rsidRPr="00224D02" w:rsidRDefault="00E43338" w:rsidP="00E43338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pacing w:after="0"/>
        <w:jc w:val="center"/>
        <w:rPr>
          <w:rFonts w:ascii="Arial" w:hAnsi="Arial" w:cs="Arial"/>
          <w:b/>
          <w:color w:val="000000" w:themeColor="text1"/>
          <w:sz w:val="12"/>
          <w:szCs w:val="40"/>
        </w:rPr>
      </w:pPr>
    </w:p>
    <w:p w14:paraId="33A26CF9" w14:textId="0CA0D6ED" w:rsidR="00E43338" w:rsidRPr="00B178F0" w:rsidRDefault="00E43338" w:rsidP="00E43338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pacing w:after="0"/>
        <w:jc w:val="center"/>
        <w:rPr>
          <w:rFonts w:ascii="Arial" w:hAnsi="Arial" w:cs="Arial"/>
          <w:sz w:val="28"/>
          <w:szCs w:val="40"/>
        </w:rPr>
      </w:pPr>
      <w:r w:rsidRPr="00B178F0">
        <w:rPr>
          <w:rFonts w:ascii="Arial" w:hAnsi="Arial" w:cs="Arial"/>
          <w:sz w:val="28"/>
          <w:szCs w:val="40"/>
        </w:rPr>
        <w:t>Profa. Dra. Fabiana Flores Sperandio (UDESC – Orientadora)</w:t>
      </w:r>
    </w:p>
    <w:p w14:paraId="793B6C23" w14:textId="77777777" w:rsidR="00E43338" w:rsidRPr="00B178F0" w:rsidRDefault="00E43338" w:rsidP="00E43338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pacing w:after="0"/>
        <w:jc w:val="center"/>
        <w:rPr>
          <w:rFonts w:ascii="Arial" w:hAnsi="Arial" w:cs="Arial"/>
          <w:sz w:val="28"/>
          <w:szCs w:val="40"/>
        </w:rPr>
      </w:pPr>
      <w:r w:rsidRPr="00B178F0">
        <w:rPr>
          <w:rFonts w:ascii="Arial" w:hAnsi="Arial" w:cs="Arial"/>
          <w:sz w:val="28"/>
          <w:szCs w:val="40"/>
        </w:rPr>
        <w:t>Profa. Dra. Suelen Cristina Roussenq (UNIFASE – Membro Externo)</w:t>
      </w:r>
    </w:p>
    <w:p w14:paraId="77B07931" w14:textId="77777777" w:rsidR="00E43338" w:rsidRPr="00B178F0" w:rsidRDefault="00E43338" w:rsidP="00E43338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pacing w:after="0"/>
        <w:jc w:val="center"/>
        <w:rPr>
          <w:rFonts w:ascii="Arial" w:hAnsi="Arial" w:cs="Arial"/>
          <w:sz w:val="28"/>
          <w:szCs w:val="40"/>
        </w:rPr>
      </w:pPr>
      <w:r w:rsidRPr="00B178F0">
        <w:rPr>
          <w:rFonts w:ascii="Arial" w:hAnsi="Arial" w:cs="Arial"/>
          <w:sz w:val="28"/>
          <w:szCs w:val="40"/>
        </w:rPr>
        <w:t>Profa. Dra. Gesilani</w:t>
      </w:r>
      <w:bookmarkStart w:id="0" w:name="_GoBack"/>
      <w:bookmarkEnd w:id="0"/>
      <w:r w:rsidRPr="00B178F0">
        <w:rPr>
          <w:rFonts w:ascii="Arial" w:hAnsi="Arial" w:cs="Arial"/>
          <w:sz w:val="28"/>
          <w:szCs w:val="40"/>
        </w:rPr>
        <w:t xml:space="preserve"> Julia da Silva Honório (UDESC – Membro Interno)</w:t>
      </w:r>
    </w:p>
    <w:p w14:paraId="48263E04" w14:textId="76F4301D" w:rsidR="00E43338" w:rsidRPr="00B178F0" w:rsidRDefault="00E43338" w:rsidP="00E43338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pacing w:after="0"/>
        <w:jc w:val="center"/>
        <w:rPr>
          <w:rFonts w:ascii="Arial" w:hAnsi="Arial" w:cs="Arial"/>
          <w:sz w:val="28"/>
          <w:szCs w:val="40"/>
        </w:rPr>
      </w:pPr>
      <w:r w:rsidRPr="00B178F0">
        <w:rPr>
          <w:rFonts w:ascii="Arial" w:hAnsi="Arial" w:cs="Arial"/>
          <w:sz w:val="28"/>
          <w:szCs w:val="40"/>
        </w:rPr>
        <w:t xml:space="preserve">Prof. Dr. Magnus Benetti (UDESC – Membro </w:t>
      </w:r>
      <w:r w:rsidRPr="00B178F0">
        <w:rPr>
          <w:rFonts w:ascii="Arial" w:hAnsi="Arial" w:cs="Arial"/>
          <w:sz w:val="28"/>
          <w:szCs w:val="40"/>
        </w:rPr>
        <w:t>E</w:t>
      </w:r>
      <w:r w:rsidRPr="00B178F0">
        <w:rPr>
          <w:rFonts w:ascii="Arial" w:hAnsi="Arial" w:cs="Arial"/>
          <w:sz w:val="28"/>
          <w:szCs w:val="40"/>
        </w:rPr>
        <w:t>xterno)</w:t>
      </w:r>
    </w:p>
    <w:p w14:paraId="2C542D98" w14:textId="5F640221" w:rsidR="00E43338" w:rsidRPr="00B178F0" w:rsidRDefault="00E43338" w:rsidP="00E43338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pacing w:after="0"/>
        <w:jc w:val="center"/>
        <w:rPr>
          <w:rFonts w:ascii="Arial" w:hAnsi="Arial" w:cs="Arial"/>
          <w:sz w:val="28"/>
          <w:szCs w:val="40"/>
        </w:rPr>
      </w:pPr>
      <w:r w:rsidRPr="00B178F0">
        <w:rPr>
          <w:rFonts w:ascii="Arial" w:hAnsi="Arial" w:cs="Arial"/>
          <w:sz w:val="28"/>
          <w:szCs w:val="40"/>
        </w:rPr>
        <w:t>Profa. Dra. Clarissa Medeiros da Luz (UDESC – Membro Suplente)</w:t>
      </w:r>
    </w:p>
    <w:p w14:paraId="505CE9D0" w14:textId="77777777" w:rsidR="00E43338" w:rsidRPr="00224D02" w:rsidRDefault="00E43338" w:rsidP="00E43338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pacing w:after="0"/>
        <w:jc w:val="center"/>
        <w:rPr>
          <w:rFonts w:ascii="Arial" w:hAnsi="Arial" w:cs="Arial"/>
          <w:b/>
          <w:color w:val="000000" w:themeColor="text1"/>
          <w:sz w:val="12"/>
          <w:szCs w:val="40"/>
        </w:rPr>
      </w:pPr>
    </w:p>
    <w:p w14:paraId="6BA3342D" w14:textId="77777777" w:rsidR="00550F15" w:rsidRPr="00550F15" w:rsidRDefault="00AC6F68" w:rsidP="00550F15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hd w:val="clear" w:color="auto" w:fill="A8D08D" w:themeFill="accent6" w:themeFillTint="99"/>
        <w:spacing w:after="0"/>
        <w:jc w:val="center"/>
        <w:rPr>
          <w:rFonts w:ascii="Arial" w:hAnsi="Arial" w:cs="Arial"/>
          <w:b/>
          <w:sz w:val="28"/>
          <w:szCs w:val="40"/>
        </w:rPr>
      </w:pPr>
      <w:r w:rsidRPr="00550F15">
        <w:rPr>
          <w:rFonts w:ascii="Arial" w:hAnsi="Arial" w:cs="Arial"/>
          <w:b/>
          <w:sz w:val="28"/>
          <w:szCs w:val="40"/>
        </w:rPr>
        <w:t>Data, horário e l</w:t>
      </w:r>
      <w:r w:rsidR="00302AF4" w:rsidRPr="00550F15">
        <w:rPr>
          <w:rFonts w:ascii="Arial" w:hAnsi="Arial" w:cs="Arial"/>
          <w:b/>
          <w:sz w:val="28"/>
          <w:szCs w:val="40"/>
        </w:rPr>
        <w:t>ocal:</w:t>
      </w:r>
    </w:p>
    <w:p w14:paraId="20B8D825" w14:textId="5B23C638" w:rsidR="00090F95" w:rsidRPr="00B178F0" w:rsidRDefault="00B35279" w:rsidP="00550F15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pacing w:before="120" w:after="120" w:line="240" w:lineRule="auto"/>
        <w:jc w:val="center"/>
        <w:rPr>
          <w:rFonts w:ascii="Arial" w:hAnsi="Arial" w:cs="Arial"/>
          <w:sz w:val="28"/>
          <w:szCs w:val="40"/>
        </w:rPr>
      </w:pPr>
      <w:r w:rsidRPr="00B178F0">
        <w:rPr>
          <w:rFonts w:ascii="Arial" w:hAnsi="Arial" w:cs="Arial"/>
          <w:sz w:val="28"/>
          <w:szCs w:val="40"/>
        </w:rPr>
        <w:t>26 de fevereiro de 2024</w:t>
      </w:r>
      <w:r w:rsidR="00090F95" w:rsidRPr="00B178F0">
        <w:rPr>
          <w:rFonts w:ascii="Arial" w:hAnsi="Arial" w:cs="Arial"/>
          <w:sz w:val="28"/>
          <w:szCs w:val="40"/>
        </w:rPr>
        <w:t xml:space="preserve">, </w:t>
      </w:r>
      <w:r w:rsidRPr="00B178F0">
        <w:rPr>
          <w:rFonts w:ascii="Arial" w:hAnsi="Arial" w:cs="Arial"/>
          <w:sz w:val="28"/>
          <w:szCs w:val="40"/>
        </w:rPr>
        <w:t>9</w:t>
      </w:r>
      <w:r w:rsidR="00090F95" w:rsidRPr="00B178F0">
        <w:rPr>
          <w:rFonts w:ascii="Arial" w:hAnsi="Arial" w:cs="Arial"/>
          <w:sz w:val="28"/>
          <w:szCs w:val="40"/>
        </w:rPr>
        <w:t xml:space="preserve"> </w:t>
      </w:r>
      <w:r w:rsidRPr="00B178F0">
        <w:rPr>
          <w:rFonts w:ascii="Arial" w:hAnsi="Arial" w:cs="Arial"/>
          <w:sz w:val="28"/>
          <w:szCs w:val="40"/>
        </w:rPr>
        <w:t>h</w:t>
      </w:r>
      <w:r w:rsidR="00090F95" w:rsidRPr="00B178F0">
        <w:rPr>
          <w:rFonts w:ascii="Arial" w:hAnsi="Arial" w:cs="Arial"/>
          <w:sz w:val="28"/>
          <w:szCs w:val="40"/>
        </w:rPr>
        <w:t>oras</w:t>
      </w:r>
    </w:p>
    <w:p w14:paraId="6F159729" w14:textId="60D03305" w:rsidR="007D40BE" w:rsidRPr="00550F15" w:rsidRDefault="00B35279" w:rsidP="00550F15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</w:pBdr>
        <w:spacing w:before="120" w:after="120" w:line="240" w:lineRule="auto"/>
        <w:jc w:val="center"/>
        <w:rPr>
          <w:rFonts w:ascii="Arial" w:hAnsi="Arial" w:cs="Arial"/>
          <w:b/>
          <w:sz w:val="28"/>
          <w:szCs w:val="40"/>
        </w:rPr>
      </w:pPr>
      <w:r w:rsidRPr="00B178F0">
        <w:rPr>
          <w:rFonts w:ascii="Arial" w:hAnsi="Arial" w:cs="Arial"/>
          <w:sz w:val="28"/>
          <w:szCs w:val="40"/>
        </w:rPr>
        <w:t xml:space="preserve">Auditório </w:t>
      </w:r>
      <w:r w:rsidR="00550F15" w:rsidRPr="00B178F0">
        <w:rPr>
          <w:rFonts w:ascii="Arial" w:hAnsi="Arial" w:cs="Arial"/>
          <w:sz w:val="28"/>
          <w:szCs w:val="40"/>
        </w:rPr>
        <w:t xml:space="preserve">da UDESC </w:t>
      </w:r>
      <w:r w:rsidRPr="00B178F0">
        <w:rPr>
          <w:rFonts w:ascii="Arial" w:hAnsi="Arial" w:cs="Arial"/>
          <w:sz w:val="28"/>
          <w:szCs w:val="40"/>
        </w:rPr>
        <w:t>CEFID</w:t>
      </w:r>
    </w:p>
    <w:sectPr w:rsidR="007D40BE" w:rsidRPr="00550F15" w:rsidSect="007719B1">
      <w:pgSz w:w="11906" w:h="16838" w:code="9"/>
      <w:pgMar w:top="2835" w:right="567" w:bottom="3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173"/>
    <w:multiLevelType w:val="hybridMultilevel"/>
    <w:tmpl w:val="EF8A2A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B1"/>
    <w:rsid w:val="00090F95"/>
    <w:rsid w:val="001C32E4"/>
    <w:rsid w:val="00224D02"/>
    <w:rsid w:val="00302AF4"/>
    <w:rsid w:val="00422F09"/>
    <w:rsid w:val="00550F15"/>
    <w:rsid w:val="007719B1"/>
    <w:rsid w:val="007D40BE"/>
    <w:rsid w:val="008E2FDF"/>
    <w:rsid w:val="009834B6"/>
    <w:rsid w:val="00AC6F68"/>
    <w:rsid w:val="00B178F0"/>
    <w:rsid w:val="00B35279"/>
    <w:rsid w:val="00E43338"/>
    <w:rsid w:val="00F8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5403"/>
  <w15:chartTrackingRefBased/>
  <w15:docId w15:val="{9129BDAF-9477-4ACB-B7E0-85B90C44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0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35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67935efcf76c12c1e80b4d2a4258b8d9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566b1dfed7149fc290caf6a2d980e06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FC569-3A23-4F3E-A1BB-BAB8CF332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6C4D7-A562-43F7-A617-19553A655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084F1-F159-47B2-BF22-5F65967E3B8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03f302f1-8385-4b47-b4da-efe960dc451d"/>
    <ds:schemaRef ds:uri="0190bee1-42b9-4362-9dc8-2229f310bd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887326B-BCA1-45B0-B17D-C583FD40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DARLAN LAURICIO MATTE</dc:creator>
  <cp:keywords/>
  <dc:description/>
  <cp:lastModifiedBy>Darlan Matte</cp:lastModifiedBy>
  <cp:revision>4</cp:revision>
  <dcterms:created xsi:type="dcterms:W3CDTF">2024-02-19T13:31:00Z</dcterms:created>
  <dcterms:modified xsi:type="dcterms:W3CDTF">2024-02-19T20:15:00Z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