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b/>
          <w:bCs/>
          <w:color w:val="000000"/>
        </w:rPr>
        <w:t xml:space="preserve">INFORMATIVO DE MATRÍCULA PARA APROVADOS NO PROCESSO DE TRANSFERÊNCIA </w:t>
      </w:r>
      <w:r>
        <w:rPr>
          <w:rStyle w:val="xxxxxmarkkh1wvnwlx"/>
          <w:rFonts w:ascii="Arial" w:hAnsi="Arial" w:cs="Arial"/>
          <w:b/>
          <w:bCs/>
          <w:color w:val="000000"/>
        </w:rPr>
        <w:t>INTERNA</w:t>
      </w:r>
      <w:r>
        <w:rPr>
          <w:rStyle w:val="xxxxxcontentpasted0"/>
          <w:rFonts w:ascii="Arial" w:hAnsi="Arial" w:cs="Arial"/>
          <w:b/>
          <w:bCs/>
          <w:color w:val="000000"/>
        </w:rPr>
        <w:t xml:space="preserve"> E REINGRESSO APÓS ABANDONO – 2023/1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 xml:space="preserve"> 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O candidato aprovado deverá observar e respeitar rigorosamente as duas etapas operacionais necessárias à efetivação da sua matrícula, conforme segue: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  <w:shd w:val="clear" w:color="auto" w:fill="FFFF00"/>
        </w:rPr>
        <w:t>Etapa 1) Da remessa da documentação:</w:t>
      </w:r>
      <w:r>
        <w:rPr>
          <w:rStyle w:val="xxxxxcontentpasted0"/>
          <w:rFonts w:ascii="Arial" w:hAnsi="Arial" w:cs="Arial"/>
          <w:color w:val="000000"/>
        </w:rPr>
        <w:t xml:space="preserve">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Esta etapa deverá preceder o ato da matrícula propriamente dito, ou seja, consiste no encaminhamento dos documentos descritos abaixo para a Secretaria de Ensino de Graduação do </w:t>
      </w:r>
      <w:proofErr w:type="spellStart"/>
      <w:r>
        <w:rPr>
          <w:rStyle w:val="xxxxxcontentpasted0"/>
          <w:rFonts w:ascii="Arial" w:hAnsi="Arial" w:cs="Arial"/>
          <w:color w:val="000000"/>
        </w:rPr>
        <w:t>Cefid</w:t>
      </w:r>
      <w:proofErr w:type="spellEnd"/>
      <w:r>
        <w:rPr>
          <w:rStyle w:val="xxxxxcontentpasted0"/>
          <w:rFonts w:ascii="Arial" w:hAnsi="Arial" w:cs="Arial"/>
          <w:color w:val="000000"/>
        </w:rPr>
        <w:t xml:space="preserve">, </w:t>
      </w:r>
      <w:r>
        <w:rPr>
          <w:rStyle w:val="xxxxxcontentpasted0"/>
          <w:rFonts w:ascii="Arial" w:hAnsi="Arial" w:cs="Arial"/>
          <w:b/>
          <w:bCs/>
          <w:color w:val="000000"/>
        </w:rPr>
        <w:t>anexados em resposta a esta mensagem, a partir das 08 horas do dia 06/03/2023 até, impreterivelmente, às 12 horas do dia 10/03/2023.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Arial" w:hAnsi="Arial" w:cs="Arial"/>
          <w:b/>
          <w:bCs/>
          <w:i/>
          <w:iCs/>
          <w:color w:val="000000"/>
          <w:u w:val="single"/>
        </w:rPr>
        <w:t xml:space="preserve">O não envio caracterizará desistência da vaga. </w:t>
      </w:r>
      <w:r>
        <w:rPr>
          <w:rStyle w:val="xxxxxcontentpasted0"/>
          <w:rFonts w:ascii="Arial" w:hAnsi="Arial" w:cs="Arial"/>
          <w:b/>
          <w:bCs/>
          <w:color w:val="000000"/>
          <w:u w:val="single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b/>
          <w:bCs/>
          <w:color w:val="000000"/>
        </w:rPr>
        <w:t xml:space="preserve">DOCUMENTOS para a matrícula: </w:t>
      </w: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a) Declaração de Ocupação de vaga de Ensino Público de Graduação assinada e </w:t>
      </w:r>
      <w:proofErr w:type="spellStart"/>
      <w:r>
        <w:rPr>
          <w:rStyle w:val="xxxxxcontentpasted0"/>
          <w:rFonts w:ascii="Arial" w:hAnsi="Arial" w:cs="Arial"/>
          <w:color w:val="000000"/>
        </w:rPr>
        <w:t>escaneada</w:t>
      </w:r>
      <w:proofErr w:type="spellEnd"/>
      <w:r>
        <w:rPr>
          <w:rStyle w:val="xxxxxcontentpasted0"/>
          <w:rFonts w:ascii="Arial" w:hAnsi="Arial" w:cs="Arial"/>
          <w:color w:val="000000"/>
        </w:rPr>
        <w:t xml:space="preserve"> pelo candidato ou seu representante legal, conforme modelo em anexo;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b) Certidão de Quitação Eleitoral (http://www.tse.jus.br/eleitor/servicos/certidoes/certidao-dequitacao-eleitoral). </w:t>
      </w:r>
      <w:r>
        <w:rPr>
          <w:rStyle w:val="xxxxxcontentpasted0"/>
          <w:rFonts w:ascii="Arial" w:hAnsi="Arial" w:cs="Arial"/>
          <w:b/>
          <w:bCs/>
          <w:color w:val="000000"/>
          <w:u w:val="single"/>
        </w:rPr>
        <w:t>Não aceitaremos cópia do título</w:t>
      </w:r>
      <w:r>
        <w:rPr>
          <w:rStyle w:val="xxxxxcontentpasted0"/>
          <w:rFonts w:ascii="Arial" w:hAnsi="Arial" w:cs="Arial"/>
          <w:b/>
          <w:bCs/>
          <w:color w:val="000000"/>
        </w:rPr>
        <w:t>.</w:t>
      </w:r>
      <w:r>
        <w:rPr>
          <w:rStyle w:val="xxxxxcontentpasted0"/>
          <w:rFonts w:ascii="Arial" w:hAnsi="Arial" w:cs="Arial"/>
          <w:color w:val="000000"/>
        </w:rPr>
        <w:t xml:space="preserve">  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c) Atestado de Aptidão Física recente (máximo 30 dias).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 xml:space="preserve"> 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  <w:shd w:val="clear" w:color="auto" w:fill="FFFF00"/>
        </w:rPr>
        <w:t>Etapa 2</w:t>
      </w:r>
      <w:proofErr w:type="gramStart"/>
      <w:r>
        <w:rPr>
          <w:rStyle w:val="xxxxxcontentpasted0"/>
          <w:rFonts w:ascii="Arial" w:hAnsi="Arial" w:cs="Arial"/>
          <w:color w:val="000000"/>
          <w:shd w:val="clear" w:color="auto" w:fill="FFFF00"/>
        </w:rPr>
        <w:t>) Do</w:t>
      </w:r>
      <w:proofErr w:type="gramEnd"/>
      <w:r>
        <w:rPr>
          <w:rStyle w:val="xxxxxcontentpasted0"/>
          <w:rFonts w:ascii="Arial" w:hAnsi="Arial" w:cs="Arial"/>
          <w:color w:val="000000"/>
          <w:shd w:val="clear" w:color="auto" w:fill="FFFF00"/>
        </w:rPr>
        <w:t xml:space="preserve"> ato da matrícula</w:t>
      </w:r>
      <w:r>
        <w:rPr>
          <w:rStyle w:val="xxxxxcontentpasted0"/>
          <w:rFonts w:ascii="Arial" w:hAnsi="Arial" w:cs="Arial"/>
          <w:color w:val="000000"/>
          <w:shd w:val="clear" w:color="auto" w:fill="FFFF00"/>
        </w:rPr>
        <w:t xml:space="preserve"> (só participará desta etapa os candidatos que encaminharam documentação até 10/03/2023)</w:t>
      </w:r>
      <w:r>
        <w:rPr>
          <w:rStyle w:val="xxxxxcontentpasted0"/>
          <w:rFonts w:ascii="Arial" w:hAnsi="Arial" w:cs="Arial"/>
          <w:color w:val="000000"/>
          <w:shd w:val="clear" w:color="auto" w:fill="FFFF00"/>
        </w:rPr>
        <w:t>:</w:t>
      </w:r>
      <w:r>
        <w:rPr>
          <w:rStyle w:val="xxxxxcontentpasted0"/>
          <w:rFonts w:ascii="Arial" w:hAnsi="Arial" w:cs="Arial"/>
          <w:color w:val="000000"/>
        </w:rPr>
        <w:t xml:space="preserve">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Esta etapa ocorrerá posteriormente à Etapa 1 e deverá respeitar o período fixado em Calendário Acadêmico da UDESC</w:t>
      </w:r>
      <w:r>
        <w:rPr>
          <w:rStyle w:val="xxxxxcontentpasted0"/>
          <w:rFonts w:ascii="Arial" w:hAnsi="Arial" w:cs="Arial"/>
          <w:color w:val="000000"/>
        </w:rPr>
        <w:t xml:space="preserve"> (de 13 a 14/03/2023)</w:t>
      </w:r>
      <w:r>
        <w:rPr>
          <w:rStyle w:val="xxxxxcontentpasted0"/>
          <w:rFonts w:ascii="Arial" w:hAnsi="Arial" w:cs="Arial"/>
          <w:color w:val="000000"/>
        </w:rPr>
        <w:t xml:space="preserve">, ou seja, de forma online, através do “SIGA” – Sistema de Gestão Acadêmica da UDESC (https://siga.udesc.br/). </w:t>
      </w:r>
      <w:r>
        <w:rPr>
          <w:rStyle w:val="xxxxxcontentpasted0"/>
          <w:rFonts w:ascii="Arial" w:hAnsi="Arial" w:cs="Arial"/>
          <w:b/>
          <w:bCs/>
          <w:color w:val="000000"/>
        </w:rPr>
        <w:t> </w:t>
      </w: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1. Os candidatos devem acessar o SIGA (https://siga.udesc.br/), utilizando o </w:t>
      </w:r>
      <w:r>
        <w:rPr>
          <w:rStyle w:val="xxxxxcontentpasted0"/>
          <w:rFonts w:ascii="Arial" w:hAnsi="Arial" w:cs="Arial"/>
          <w:b/>
          <w:bCs/>
          <w:color w:val="000000"/>
        </w:rPr>
        <w:t xml:space="preserve">CPF </w:t>
      </w:r>
      <w:r>
        <w:rPr>
          <w:rStyle w:val="xxxxxcontentpasted0"/>
          <w:rFonts w:ascii="Arial" w:hAnsi="Arial" w:cs="Arial"/>
          <w:color w:val="000000"/>
        </w:rPr>
        <w:t xml:space="preserve">como </w:t>
      </w:r>
      <w:proofErr w:type="spellStart"/>
      <w:r>
        <w:rPr>
          <w:rStyle w:val="xxxxxcontentpasted0"/>
          <w:rFonts w:ascii="Arial" w:hAnsi="Arial" w:cs="Arial"/>
          <w:color w:val="000000"/>
        </w:rPr>
        <w:t>login</w:t>
      </w:r>
      <w:proofErr w:type="spellEnd"/>
      <w:r>
        <w:rPr>
          <w:rStyle w:val="xxxxxcontentpasted0"/>
          <w:rFonts w:ascii="Arial" w:hAnsi="Arial" w:cs="Arial"/>
          <w:color w:val="000000"/>
        </w:rPr>
        <w:t xml:space="preserve"> e a </w:t>
      </w:r>
      <w:r>
        <w:rPr>
          <w:rStyle w:val="xxxxxcontentpasted0"/>
          <w:rFonts w:ascii="Arial" w:hAnsi="Arial" w:cs="Arial"/>
          <w:b/>
          <w:bCs/>
          <w:color w:val="000000"/>
        </w:rPr>
        <w:t xml:space="preserve">senha </w:t>
      </w:r>
      <w:r>
        <w:rPr>
          <w:rStyle w:val="xxxxxcontentpasted0"/>
          <w:rFonts w:ascii="Arial" w:hAnsi="Arial" w:cs="Arial"/>
          <w:color w:val="000000"/>
        </w:rPr>
        <w:t xml:space="preserve">cadastrada no </w:t>
      </w:r>
      <w:r>
        <w:rPr>
          <w:rStyle w:val="xxxxxcontentpasted0"/>
          <w:rFonts w:ascii="Arial" w:hAnsi="Arial" w:cs="Arial"/>
          <w:b/>
          <w:bCs/>
          <w:color w:val="000000"/>
        </w:rPr>
        <w:t>ID UDESC.</w:t>
      </w: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2. No SIGA, clicar o ícone </w:t>
      </w:r>
      <w:r>
        <w:rPr>
          <w:rStyle w:val="xxxxxcontentpasted0"/>
          <w:rFonts w:ascii="Arial" w:hAnsi="Arial" w:cs="Arial"/>
          <w:b/>
          <w:bCs/>
          <w:color w:val="000000"/>
        </w:rPr>
        <w:t xml:space="preserve">“Rematrícula ou Ajuste” </w:t>
      </w:r>
      <w:r>
        <w:rPr>
          <w:rStyle w:val="xxxxxcontentpasted0"/>
          <w:rFonts w:ascii="Arial" w:hAnsi="Arial" w:cs="Arial"/>
          <w:color w:val="000000"/>
        </w:rPr>
        <w:t xml:space="preserve">e selecionar </w:t>
      </w:r>
      <w:proofErr w:type="gramStart"/>
      <w:r>
        <w:rPr>
          <w:rStyle w:val="xxxxxcontentpasted0"/>
          <w:rFonts w:ascii="Arial" w:hAnsi="Arial" w:cs="Arial"/>
          <w:color w:val="000000"/>
        </w:rPr>
        <w:t>a(</w:t>
      </w:r>
      <w:proofErr w:type="gramEnd"/>
      <w:r>
        <w:rPr>
          <w:rStyle w:val="xxxxxcontentpasted0"/>
          <w:rFonts w:ascii="Arial" w:hAnsi="Arial" w:cs="Arial"/>
          <w:color w:val="000000"/>
        </w:rPr>
        <w:t>s) disciplina(s) de interesse.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A UDESC/CEFID não se responsabiliza por quaisquer falhas de ordem técnica dos computadores, de comunicação, congestionamento das linhas de comunicação, procedimento indevido do candidato, bem como por outros fatores que impossibilitem a transferência dos dados, sendo de responsabilidade exclusiva do candidato acompanhar a situação de sua matrícula, bem como acompanhar as publicações nos sites do </w:t>
      </w:r>
      <w:proofErr w:type="spellStart"/>
      <w:r>
        <w:rPr>
          <w:rStyle w:val="xxxxxcontentpasted0"/>
          <w:rFonts w:ascii="Arial" w:hAnsi="Arial" w:cs="Arial"/>
          <w:color w:val="000000"/>
        </w:rPr>
        <w:t>Cefid</w:t>
      </w:r>
      <w:proofErr w:type="spellEnd"/>
      <w:r>
        <w:rPr>
          <w:rStyle w:val="xxxxxcontentpasted0"/>
          <w:rFonts w:ascii="Arial" w:hAnsi="Arial" w:cs="Arial"/>
          <w:color w:val="000000"/>
        </w:rPr>
        <w:t xml:space="preserve"> e da </w:t>
      </w:r>
      <w:proofErr w:type="spellStart"/>
      <w:r>
        <w:rPr>
          <w:rStyle w:val="xxxxxcontentpasted0"/>
          <w:rFonts w:ascii="Arial" w:hAnsi="Arial" w:cs="Arial"/>
          <w:color w:val="000000"/>
        </w:rPr>
        <w:t>Udesc</w:t>
      </w:r>
      <w:proofErr w:type="spellEnd"/>
      <w:r>
        <w:rPr>
          <w:rStyle w:val="xxxxxcontentpasted0"/>
          <w:rFonts w:ascii="Arial" w:hAnsi="Arial" w:cs="Arial"/>
          <w:color w:val="000000"/>
        </w:rPr>
        <w:t>.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b/>
          <w:bCs/>
          <w:color w:val="000000"/>
        </w:rPr>
        <w:t>Observações importantes: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Style w:val="xxxxxcontentpasted0"/>
          <w:rFonts w:ascii="Arial" w:hAnsi="Arial" w:cs="Arial"/>
          <w:color w:val="000000"/>
        </w:rPr>
      </w:pPr>
      <w:r>
        <w:rPr>
          <w:rStyle w:val="xxxxxcontentpasted0"/>
          <w:rFonts w:ascii="Arial" w:hAnsi="Arial" w:cs="Arial"/>
          <w:color w:val="000000"/>
        </w:rPr>
        <w:lastRenderedPageBreak/>
        <w:t xml:space="preserve">1) A data e horário de início de matrícula para cada classificado obedecerá estritamente a ordem de classificação em cada curso publicada no site do </w:t>
      </w:r>
      <w:proofErr w:type="spellStart"/>
      <w:r>
        <w:rPr>
          <w:rStyle w:val="xxxxxcontentpasted0"/>
          <w:rFonts w:ascii="Arial" w:hAnsi="Arial" w:cs="Arial"/>
          <w:color w:val="000000"/>
        </w:rPr>
        <w:t>Cefid</w:t>
      </w:r>
      <w:proofErr w:type="spellEnd"/>
      <w:r>
        <w:rPr>
          <w:rStyle w:val="xxxxxcontentpasted0"/>
          <w:rFonts w:ascii="Arial" w:hAnsi="Arial" w:cs="Arial"/>
          <w:color w:val="000000"/>
        </w:rPr>
        <w:t xml:space="preserve">/Secretaria de Ensino de Graduação. 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Style w:val="xxxxxcontentpasted0"/>
          <w:rFonts w:ascii="Arial" w:hAnsi="Arial" w:cs="Arial"/>
          <w:color w:val="000000"/>
        </w:rPr>
        <w:t xml:space="preserve">2) </w:t>
      </w:r>
      <w:r>
        <w:rPr>
          <w:rStyle w:val="xxxxxcontentpasted0"/>
          <w:rFonts w:ascii="Arial" w:hAnsi="Arial" w:cs="Arial"/>
          <w:b/>
          <w:bCs/>
          <w:color w:val="000000"/>
        </w:rPr>
        <w:t>Os</w:t>
      </w:r>
      <w:proofErr w:type="gramEnd"/>
      <w:r>
        <w:rPr>
          <w:rStyle w:val="xxxxxcontentpasted0"/>
          <w:rFonts w:ascii="Arial" w:hAnsi="Arial" w:cs="Arial"/>
          <w:b/>
          <w:bCs/>
          <w:color w:val="000000"/>
        </w:rPr>
        <w:t xml:space="preserve"> candidatos terão matrícula apenas nas disciplinas onde houver vaga.</w:t>
      </w:r>
      <w:r>
        <w:rPr>
          <w:rStyle w:val="xxxxxcontentpasted0"/>
          <w:rFonts w:ascii="Arial" w:hAnsi="Arial" w:cs="Arial"/>
          <w:color w:val="000000"/>
        </w:rPr>
        <w:t xml:space="preserve">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>3) O sistema disponibiliza as disciplinas com pré-requisitos cumpridos, ou seja, o que está sendo oferecido é possível de ser cursado.  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550FB1" w:rsidRDefault="00550FB1" w:rsidP="00550FB1">
      <w:pPr>
        <w:pStyle w:val="xxxxxxxx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xxxxxcontentpasted0"/>
          <w:rFonts w:ascii="Arial" w:hAnsi="Arial" w:cs="Arial"/>
          <w:color w:val="000000"/>
        </w:rPr>
        <w:t xml:space="preserve">4) </w:t>
      </w:r>
      <w:r>
        <w:rPr>
          <w:rStyle w:val="xxxxxcontentpasted0"/>
          <w:rFonts w:ascii="Arial" w:hAnsi="Arial" w:cs="Arial"/>
          <w:b/>
          <w:bCs/>
          <w:color w:val="000000"/>
        </w:rPr>
        <w:t>As aulas inicia</w:t>
      </w:r>
      <w:r>
        <w:rPr>
          <w:rStyle w:val="xxxxxcontentpasted0"/>
          <w:rFonts w:ascii="Arial" w:hAnsi="Arial" w:cs="Arial"/>
          <w:b/>
          <w:bCs/>
          <w:color w:val="000000"/>
        </w:rPr>
        <w:t>ra</w:t>
      </w:r>
      <w:bookmarkStart w:id="0" w:name="_GoBack"/>
      <w:bookmarkEnd w:id="0"/>
      <w:r>
        <w:rPr>
          <w:rStyle w:val="xxxxxcontentpasted0"/>
          <w:rFonts w:ascii="Arial" w:hAnsi="Arial" w:cs="Arial"/>
          <w:b/>
          <w:bCs/>
          <w:color w:val="000000"/>
        </w:rPr>
        <w:t>m no dia 27/02/2023</w:t>
      </w:r>
      <w:r>
        <w:rPr>
          <w:rStyle w:val="xxxxxcontentpasted0"/>
          <w:rFonts w:ascii="Arial" w:hAnsi="Arial" w:cs="Arial"/>
          <w:color w:val="000000"/>
        </w:rPr>
        <w:t xml:space="preserve">. Assuntos relacionados com as aulas, recuperação de conteúdo já ministrado, etc., deverão ser verificados com o respectivo departamento do curso.  </w:t>
      </w:r>
      <w:r>
        <w:rPr>
          <w:rStyle w:val="xxxxxcontentpasted0"/>
          <w:rFonts w:ascii="Calibri" w:hAnsi="Calibri" w:cs="Calibri"/>
          <w:color w:val="000000"/>
          <w:sz w:val="22"/>
          <w:szCs w:val="22"/>
        </w:rPr>
        <w:t> </w:t>
      </w:r>
    </w:p>
    <w:p w:rsidR="00D51033" w:rsidRDefault="00D51033"/>
    <w:sectPr w:rsidR="00D51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B1"/>
    <w:rsid w:val="00550FB1"/>
    <w:rsid w:val="00D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ED6"/>
  <w15:chartTrackingRefBased/>
  <w15:docId w15:val="{9370646D-2609-4905-884C-A2560BB9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xxxxxxmsonormal">
    <w:name w:val="x_x_x_x_x_x_x_x_x_msonormal"/>
    <w:basedOn w:val="Normal"/>
    <w:rsid w:val="005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xxxcontentpasted0">
    <w:name w:val="x_x_x_x_x_contentpasted0"/>
    <w:basedOn w:val="Fontepargpadro"/>
    <w:rsid w:val="00550FB1"/>
  </w:style>
  <w:style w:type="character" w:customStyle="1" w:styleId="xxxxxmarkkh1wvnwlx">
    <w:name w:val="x_x_x_x_x_markkh1wvnwlx"/>
    <w:basedOn w:val="Fontepargpadro"/>
    <w:rsid w:val="0055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1</cp:revision>
  <dcterms:created xsi:type="dcterms:W3CDTF">2023-03-13T22:15:00Z</dcterms:created>
  <dcterms:modified xsi:type="dcterms:W3CDTF">2023-03-13T22:18:00Z</dcterms:modified>
</cp:coreProperties>
</file>