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8032E" w14:textId="5C80526E" w:rsidR="00A24E1B" w:rsidRPr="00A536D1" w:rsidRDefault="00A536D1">
      <w:pPr>
        <w:pStyle w:val="Ttulo1"/>
        <w:ind w:right="1169"/>
        <w:rPr>
          <w:lang w:val="en-US"/>
        </w:rPr>
      </w:pPr>
      <w:bookmarkStart w:id="0" w:name="_GoBack"/>
      <w:bookmarkEnd w:id="0"/>
      <w:r w:rsidRPr="00A536D1">
        <w:rPr>
          <w:lang w:val="en-US"/>
        </w:rPr>
        <w:t>ANNEX D</w:t>
      </w:r>
    </w:p>
    <w:p w14:paraId="2D8EBC3A" w14:textId="77777777" w:rsidR="00A24E1B" w:rsidRPr="00A536D1" w:rsidRDefault="00A24E1B" w:rsidP="1D4AC3E4">
      <w:pPr>
        <w:pStyle w:val="Corpodetexto"/>
        <w:spacing w:before="2"/>
        <w:ind w:left="0"/>
        <w:rPr>
          <w:b/>
          <w:bCs/>
          <w:lang w:val="en-US"/>
        </w:rPr>
      </w:pPr>
    </w:p>
    <w:p w14:paraId="57D7D69C" w14:textId="528F02CA" w:rsidR="00A24E1B" w:rsidRPr="00A536D1" w:rsidRDefault="00A536D1" w:rsidP="1D4AC3E4">
      <w:pPr>
        <w:ind w:left="1476" w:right="1171"/>
        <w:jc w:val="center"/>
        <w:rPr>
          <w:b/>
          <w:bCs/>
          <w:i/>
          <w:iCs/>
          <w:sz w:val="26"/>
          <w:szCs w:val="26"/>
          <w:lang w:val="en-US"/>
        </w:rPr>
      </w:pPr>
      <w:r w:rsidRPr="00A536D1">
        <w:rPr>
          <w:b/>
          <w:bCs/>
          <w:sz w:val="26"/>
          <w:szCs w:val="26"/>
          <w:lang w:val="en-US"/>
        </w:rPr>
        <w:t>Curriculum Vitae Scoring</w:t>
      </w:r>
    </w:p>
    <w:p w14:paraId="0E50FAD6" w14:textId="77777777" w:rsidR="00A24E1B" w:rsidRPr="00A536D1" w:rsidRDefault="00A24E1B" w:rsidP="1D4AC3E4">
      <w:pPr>
        <w:pStyle w:val="Corpodetexto"/>
        <w:spacing w:before="1"/>
        <w:ind w:left="0"/>
        <w:rPr>
          <w:b/>
          <w:bCs/>
          <w:i/>
          <w:iCs/>
          <w:lang w:val="en-US"/>
        </w:rPr>
      </w:pPr>
    </w:p>
    <w:p w14:paraId="2932B96D" w14:textId="77777777" w:rsidR="00A536D1" w:rsidRPr="00A536D1" w:rsidRDefault="00803081" w:rsidP="00A536D1">
      <w:pPr>
        <w:spacing w:before="144" w:line="276" w:lineRule="auto"/>
        <w:ind w:left="978" w:right="670"/>
        <w:jc w:val="both"/>
        <w:rPr>
          <w:sz w:val="24"/>
          <w:szCs w:val="24"/>
          <w:lang w:val="en-US"/>
        </w:rPr>
      </w:pPr>
      <w:r w:rsidRPr="00A536D1">
        <w:rPr>
          <w:b/>
          <w:bCs/>
          <w:sz w:val="24"/>
          <w:szCs w:val="24"/>
          <w:lang w:val="en-US"/>
        </w:rPr>
        <w:t>*</w:t>
      </w:r>
      <w:r w:rsidR="00E2242C" w:rsidRPr="00A536D1">
        <w:rPr>
          <w:sz w:val="24"/>
          <w:szCs w:val="24"/>
          <w:lang w:val="en-US"/>
        </w:rPr>
        <w:t xml:space="preserve"> </w:t>
      </w:r>
      <w:r w:rsidR="00A536D1" w:rsidRPr="00A536D1">
        <w:rPr>
          <w:sz w:val="24"/>
          <w:szCs w:val="24"/>
          <w:lang w:val="en-US"/>
        </w:rPr>
        <w:t>Accepted documents: institutional statements or academic transcripts (statements issued solely by the responsible teacher/advisor will not be considered). Regarding the scoring in Group A (except for: Monograph and Academic Prizes/Distinctions), it is important to note that the certificate for a unit value must be at least 6 months. In other words, if the candidate presents a 12-month certificate, they will receive the unit value of the item multiplied by 2. Similarly, if they have an 18-month certificate, the calculation will be done by multiplying the unit value by 3, and so on. However, it is crucial to observe that this multiplication should not exceed the maximum value established for the item in question.</w:t>
      </w:r>
    </w:p>
    <w:p w14:paraId="1A00468B" w14:textId="77777777" w:rsidR="00A536D1" w:rsidRPr="00A536D1" w:rsidRDefault="00A536D1" w:rsidP="00A536D1">
      <w:pPr>
        <w:spacing w:before="144" w:line="276" w:lineRule="auto"/>
        <w:ind w:left="978" w:right="670"/>
        <w:jc w:val="both"/>
        <w:rPr>
          <w:sz w:val="24"/>
          <w:szCs w:val="24"/>
          <w:lang w:val="en-US"/>
        </w:rPr>
      </w:pPr>
      <w:r w:rsidRPr="00A536D1">
        <w:rPr>
          <w:sz w:val="24"/>
          <w:szCs w:val="24"/>
          <w:lang w:val="en-US"/>
        </w:rPr>
        <w:t xml:space="preserve">** The </w:t>
      </w:r>
      <w:r w:rsidRPr="00A536D1">
        <w:rPr>
          <w:b/>
          <w:sz w:val="24"/>
          <w:szCs w:val="24"/>
          <w:lang w:val="en-US"/>
        </w:rPr>
        <w:t>scoring for teaching experience</w:t>
      </w:r>
      <w:r w:rsidRPr="00A536D1">
        <w:rPr>
          <w:sz w:val="24"/>
          <w:szCs w:val="24"/>
          <w:lang w:val="en-US"/>
        </w:rPr>
        <w:t xml:space="preserve"> will be based on the period (proportional to the number of months) and not the number of taught disciplines. The </w:t>
      </w:r>
      <w:r w:rsidRPr="00A536D1">
        <w:rPr>
          <w:b/>
          <w:sz w:val="24"/>
          <w:szCs w:val="24"/>
          <w:lang w:val="en-US"/>
        </w:rPr>
        <w:t>scoring for professional experience</w:t>
      </w:r>
      <w:r w:rsidRPr="00A536D1">
        <w:rPr>
          <w:sz w:val="24"/>
          <w:szCs w:val="24"/>
          <w:lang w:val="en-US"/>
        </w:rPr>
        <w:t xml:space="preserve"> will be proportional to the worked time (proportional to the number of months). In both cases, proof will be provided through the work record; letters and/or statements from the institutional supervisor on letterhead, specifying the position, period, and workload.</w:t>
      </w:r>
    </w:p>
    <w:p w14:paraId="0B05B0E3" w14:textId="77777777" w:rsidR="00A536D1" w:rsidRPr="00A536D1" w:rsidRDefault="00A536D1" w:rsidP="00A536D1">
      <w:pPr>
        <w:spacing w:before="144" w:line="276" w:lineRule="auto"/>
        <w:ind w:left="978" w:right="670"/>
        <w:jc w:val="both"/>
        <w:rPr>
          <w:sz w:val="24"/>
          <w:szCs w:val="24"/>
          <w:lang w:val="en-US"/>
        </w:rPr>
      </w:pPr>
      <w:r w:rsidRPr="00A536D1">
        <w:rPr>
          <w:sz w:val="24"/>
          <w:szCs w:val="24"/>
          <w:lang w:val="en-US"/>
        </w:rPr>
        <w:t xml:space="preserve">*** Only </w:t>
      </w:r>
      <w:r w:rsidRPr="00A536D1">
        <w:rPr>
          <w:b/>
          <w:sz w:val="24"/>
          <w:szCs w:val="24"/>
          <w:lang w:val="en-US"/>
        </w:rPr>
        <w:t>books with ISBN</w:t>
      </w:r>
      <w:r w:rsidRPr="00A536D1">
        <w:rPr>
          <w:sz w:val="24"/>
          <w:szCs w:val="24"/>
          <w:lang w:val="en-US"/>
        </w:rPr>
        <w:t xml:space="preserve"> and containing a </w:t>
      </w:r>
      <w:r w:rsidRPr="00A536D1">
        <w:rPr>
          <w:b/>
          <w:sz w:val="24"/>
          <w:szCs w:val="24"/>
          <w:lang w:val="en-US"/>
        </w:rPr>
        <w:t>minimum of 50 pages</w:t>
      </w:r>
      <w:r w:rsidRPr="00A536D1">
        <w:rPr>
          <w:sz w:val="24"/>
          <w:szCs w:val="24"/>
          <w:lang w:val="en-US"/>
        </w:rPr>
        <w:t xml:space="preserve"> will be considered. </w:t>
      </w:r>
      <w:r w:rsidRPr="00A536D1">
        <w:rPr>
          <w:b/>
          <w:sz w:val="24"/>
          <w:szCs w:val="24"/>
          <w:lang w:val="en-US"/>
        </w:rPr>
        <w:t>To prove the article, the first page must be attached</w:t>
      </w:r>
      <w:r w:rsidRPr="00A536D1">
        <w:rPr>
          <w:sz w:val="24"/>
          <w:szCs w:val="24"/>
          <w:lang w:val="en-US"/>
        </w:rPr>
        <w:t xml:space="preserve">, and for </w:t>
      </w:r>
      <w:r w:rsidRPr="00A536D1">
        <w:rPr>
          <w:b/>
          <w:sz w:val="24"/>
          <w:szCs w:val="24"/>
          <w:lang w:val="en-US"/>
        </w:rPr>
        <w:t>the abstract, the page from the proceedings containing the abstract</w:t>
      </w:r>
      <w:r w:rsidRPr="00A536D1">
        <w:rPr>
          <w:sz w:val="24"/>
          <w:szCs w:val="24"/>
          <w:lang w:val="en-US"/>
        </w:rPr>
        <w:t xml:space="preserve"> must be attached. In Group D, only productions from </w:t>
      </w:r>
      <w:r w:rsidRPr="00A536D1">
        <w:rPr>
          <w:b/>
          <w:sz w:val="24"/>
          <w:szCs w:val="24"/>
          <w:lang w:val="en-US"/>
        </w:rPr>
        <w:t>2019 to 2023</w:t>
      </w:r>
      <w:r w:rsidRPr="00A536D1">
        <w:rPr>
          <w:sz w:val="24"/>
          <w:szCs w:val="24"/>
          <w:lang w:val="en-US"/>
        </w:rPr>
        <w:t xml:space="preserve"> will be scored.</w:t>
      </w:r>
    </w:p>
    <w:p w14:paraId="053E5463" w14:textId="1A5BB278" w:rsidR="00A24E1B" w:rsidRPr="00A536D1" w:rsidRDefault="00A536D1" w:rsidP="1D4AC3E4">
      <w:pPr>
        <w:spacing w:before="162"/>
        <w:ind w:left="1475" w:right="1173"/>
        <w:jc w:val="center"/>
        <w:rPr>
          <w:b/>
          <w:bCs/>
          <w:i/>
          <w:iCs/>
          <w:sz w:val="28"/>
          <w:szCs w:val="28"/>
          <w:lang w:val="en-US"/>
        </w:rPr>
      </w:pPr>
      <w:r w:rsidRPr="00A536D1">
        <w:rPr>
          <w:b/>
          <w:bCs/>
          <w:i/>
          <w:iCs/>
          <w:color w:val="C00000"/>
          <w:sz w:val="28"/>
          <w:szCs w:val="28"/>
          <w:u w:val="thick" w:color="C00000"/>
          <w:lang w:val="en-US"/>
        </w:rPr>
        <w:t>Only duly proven items will be scored</w:t>
      </w:r>
    </w:p>
    <w:p w14:paraId="433801D4" w14:textId="77777777" w:rsidR="00A24E1B" w:rsidRPr="00A536D1" w:rsidRDefault="00A24E1B" w:rsidP="1D4AC3E4">
      <w:pPr>
        <w:pStyle w:val="Corpodetexto"/>
        <w:ind w:left="0"/>
        <w:rPr>
          <w:b/>
          <w:bCs/>
          <w:i/>
          <w:iCs/>
          <w:sz w:val="20"/>
          <w:szCs w:val="20"/>
          <w:lang w:val="en-US"/>
        </w:rPr>
      </w:pPr>
    </w:p>
    <w:p w14:paraId="56AAEDC4" w14:textId="77777777" w:rsidR="00A24E1B" w:rsidRPr="00A536D1" w:rsidRDefault="00A24E1B" w:rsidP="1D4AC3E4">
      <w:pPr>
        <w:pStyle w:val="Corpodetexto"/>
        <w:spacing w:before="1"/>
        <w:ind w:left="0"/>
        <w:rPr>
          <w:b/>
          <w:bCs/>
          <w:i/>
          <w:iCs/>
          <w:sz w:val="17"/>
          <w:szCs w:val="17"/>
          <w:lang w:val="en-US"/>
        </w:rPr>
      </w:pPr>
    </w:p>
    <w:tbl>
      <w:tblPr>
        <w:tblStyle w:val="NormalTable0"/>
        <w:tblW w:w="11217"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87"/>
        <w:gridCol w:w="1274"/>
        <w:gridCol w:w="5537"/>
        <w:gridCol w:w="1277"/>
        <w:gridCol w:w="1132"/>
        <w:gridCol w:w="1010"/>
      </w:tblGrid>
      <w:tr w:rsidR="00A24E1B" w14:paraId="214D4533" w14:textId="77777777" w:rsidTr="00A536D1">
        <w:trPr>
          <w:trHeight w:val="496"/>
        </w:trPr>
        <w:tc>
          <w:tcPr>
            <w:tcW w:w="987" w:type="dxa"/>
            <w:shd w:val="clear" w:color="auto" w:fill="E1EED9"/>
          </w:tcPr>
          <w:p w14:paraId="76706A8A" w14:textId="77777777" w:rsidR="00A24E1B" w:rsidRPr="00A536D1" w:rsidRDefault="00A24E1B">
            <w:pPr>
              <w:pStyle w:val="TableParagraph"/>
              <w:rPr>
                <w:lang w:val="en-US"/>
              </w:rPr>
            </w:pPr>
          </w:p>
        </w:tc>
        <w:tc>
          <w:tcPr>
            <w:tcW w:w="1274" w:type="dxa"/>
            <w:shd w:val="clear" w:color="auto" w:fill="E1EED9"/>
          </w:tcPr>
          <w:p w14:paraId="51B43761" w14:textId="77777777" w:rsidR="00A24E1B" w:rsidRPr="00A536D1" w:rsidRDefault="00A24E1B">
            <w:pPr>
              <w:pStyle w:val="TableParagraph"/>
              <w:rPr>
                <w:lang w:val="en-US"/>
              </w:rPr>
            </w:pPr>
          </w:p>
        </w:tc>
        <w:tc>
          <w:tcPr>
            <w:tcW w:w="5537" w:type="dxa"/>
            <w:shd w:val="clear" w:color="auto" w:fill="E1EED9"/>
          </w:tcPr>
          <w:p w14:paraId="09BD58D6" w14:textId="77777777" w:rsidR="00A24E1B" w:rsidRDefault="1D4AC3E4" w:rsidP="1D4AC3E4">
            <w:pPr>
              <w:pStyle w:val="TableParagraph"/>
              <w:spacing w:before="103"/>
              <w:ind w:left="2509" w:right="2492"/>
              <w:jc w:val="center"/>
              <w:rPr>
                <w:b/>
                <w:bCs/>
                <w:sz w:val="18"/>
                <w:szCs w:val="18"/>
              </w:rPr>
            </w:pPr>
            <w:r w:rsidRPr="1D4AC3E4">
              <w:rPr>
                <w:b/>
                <w:bCs/>
                <w:sz w:val="18"/>
                <w:szCs w:val="18"/>
              </w:rPr>
              <w:t>ITEM</w:t>
            </w:r>
          </w:p>
        </w:tc>
        <w:tc>
          <w:tcPr>
            <w:tcW w:w="1277" w:type="dxa"/>
            <w:shd w:val="clear" w:color="auto" w:fill="E1EED9"/>
          </w:tcPr>
          <w:p w14:paraId="4005BFFE" w14:textId="2F37476C" w:rsidR="00A24E1B" w:rsidRDefault="00A536D1" w:rsidP="1D4AC3E4">
            <w:pPr>
              <w:pStyle w:val="TableParagraph"/>
              <w:spacing w:before="146"/>
              <w:ind w:left="98" w:right="87"/>
              <w:jc w:val="center"/>
              <w:rPr>
                <w:b/>
                <w:bCs/>
                <w:sz w:val="18"/>
                <w:szCs w:val="18"/>
              </w:rPr>
            </w:pPr>
            <w:r w:rsidRPr="00A536D1">
              <w:rPr>
                <w:b/>
                <w:bCs/>
                <w:sz w:val="18"/>
                <w:szCs w:val="18"/>
              </w:rPr>
              <w:t>VALUE</w:t>
            </w:r>
          </w:p>
        </w:tc>
        <w:tc>
          <w:tcPr>
            <w:tcW w:w="1132" w:type="dxa"/>
            <w:shd w:val="clear" w:color="auto" w:fill="E1EED9"/>
          </w:tcPr>
          <w:p w14:paraId="37A33A3B" w14:textId="2C4B5034" w:rsidR="00A24E1B" w:rsidRDefault="00A536D1" w:rsidP="00A536D1">
            <w:pPr>
              <w:pStyle w:val="TableParagraph"/>
              <w:spacing w:before="43"/>
              <w:ind w:left="11" w:right="123" w:firstLine="79"/>
              <w:jc w:val="center"/>
              <w:rPr>
                <w:b/>
                <w:bCs/>
                <w:sz w:val="18"/>
                <w:szCs w:val="18"/>
              </w:rPr>
            </w:pPr>
            <w:r w:rsidRPr="00A536D1">
              <w:rPr>
                <w:b/>
                <w:bCs/>
                <w:sz w:val="18"/>
                <w:szCs w:val="18"/>
              </w:rPr>
              <w:t>MAXIMUM VALUE</w:t>
            </w:r>
          </w:p>
        </w:tc>
        <w:tc>
          <w:tcPr>
            <w:tcW w:w="1010" w:type="dxa"/>
            <w:shd w:val="clear" w:color="auto" w:fill="E1EED9"/>
          </w:tcPr>
          <w:p w14:paraId="0BFDC3CD" w14:textId="76CA2CE0" w:rsidR="00A24E1B" w:rsidRDefault="00A536D1" w:rsidP="00A536D1">
            <w:pPr>
              <w:pStyle w:val="TableParagraph"/>
              <w:spacing w:before="146"/>
              <w:ind w:left="121" w:right="-25"/>
              <w:rPr>
                <w:b/>
                <w:bCs/>
                <w:sz w:val="18"/>
                <w:szCs w:val="18"/>
              </w:rPr>
            </w:pPr>
            <w:r w:rsidRPr="00A536D1">
              <w:rPr>
                <w:b/>
                <w:bCs/>
                <w:sz w:val="18"/>
                <w:szCs w:val="18"/>
              </w:rPr>
              <w:t>WEIGHT</w:t>
            </w:r>
          </w:p>
        </w:tc>
      </w:tr>
      <w:tr w:rsidR="00301AC7" w:rsidRPr="00BC3E25" w14:paraId="0154CC15" w14:textId="77777777" w:rsidTr="00BC3E25">
        <w:trPr>
          <w:trHeight w:val="299"/>
        </w:trPr>
        <w:tc>
          <w:tcPr>
            <w:tcW w:w="987" w:type="dxa"/>
            <w:vMerge w:val="restart"/>
            <w:shd w:val="clear" w:color="auto" w:fill="F1F1F1"/>
            <w:vAlign w:val="center"/>
          </w:tcPr>
          <w:p w14:paraId="1D45EC09" w14:textId="1B27CFB8" w:rsidR="00301AC7" w:rsidRPr="00BC3E25" w:rsidRDefault="00301AC7" w:rsidP="00BC3E25">
            <w:pPr>
              <w:pStyle w:val="TableParagraph"/>
              <w:spacing w:before="1"/>
              <w:ind w:left="112"/>
              <w:jc w:val="center"/>
              <w:rPr>
                <w:b/>
                <w:bCs/>
              </w:rPr>
            </w:pPr>
            <w:proofErr w:type="spellStart"/>
            <w:r w:rsidRPr="00BC3E25">
              <w:rPr>
                <w:b/>
                <w:bCs/>
              </w:rPr>
              <w:t>Group</w:t>
            </w:r>
            <w:proofErr w:type="spellEnd"/>
            <w:r w:rsidRPr="00BC3E25">
              <w:rPr>
                <w:b/>
                <w:bCs/>
                <w:spacing w:val="-2"/>
              </w:rPr>
              <w:t xml:space="preserve"> </w:t>
            </w:r>
            <w:r w:rsidRPr="00BC3E25">
              <w:rPr>
                <w:b/>
                <w:bCs/>
              </w:rPr>
              <w:t>A</w:t>
            </w:r>
          </w:p>
        </w:tc>
        <w:tc>
          <w:tcPr>
            <w:tcW w:w="1274" w:type="dxa"/>
            <w:vMerge w:val="restart"/>
            <w:shd w:val="clear" w:color="auto" w:fill="F1F1F1"/>
            <w:vAlign w:val="center"/>
          </w:tcPr>
          <w:p w14:paraId="1D6F7460" w14:textId="7822120B" w:rsidR="00301AC7" w:rsidRPr="00BC3E25" w:rsidRDefault="00301AC7" w:rsidP="00056D50">
            <w:pPr>
              <w:pStyle w:val="TableParagraph"/>
              <w:ind w:left="20"/>
              <w:jc w:val="center"/>
              <w:rPr>
                <w:b/>
                <w:bCs/>
              </w:rPr>
            </w:pPr>
            <w:proofErr w:type="spellStart"/>
            <w:r w:rsidRPr="00BC3E25">
              <w:t>Academic-Scientific</w:t>
            </w:r>
            <w:proofErr w:type="spellEnd"/>
            <w:r w:rsidRPr="00BC3E25">
              <w:t xml:space="preserve"> </w:t>
            </w:r>
            <w:proofErr w:type="spellStart"/>
            <w:r w:rsidRPr="00BC3E25">
              <w:t>Formation</w:t>
            </w:r>
            <w:proofErr w:type="spellEnd"/>
            <w:r w:rsidRPr="00BC3E25">
              <w:rPr>
                <w:b/>
                <w:bCs/>
              </w:rPr>
              <w:t>*</w:t>
            </w:r>
          </w:p>
        </w:tc>
        <w:tc>
          <w:tcPr>
            <w:tcW w:w="5537" w:type="dxa"/>
            <w:vAlign w:val="center"/>
          </w:tcPr>
          <w:p w14:paraId="57D04C68" w14:textId="5561BEF5" w:rsidR="00301AC7" w:rsidRPr="00BC3E25" w:rsidRDefault="00301AC7" w:rsidP="00BC3E25">
            <w:pPr>
              <w:pStyle w:val="TableParagraph"/>
              <w:spacing w:before="40"/>
              <w:ind w:left="100"/>
            </w:pPr>
            <w:proofErr w:type="spellStart"/>
            <w:r w:rsidRPr="00BC3E25">
              <w:t>Scientific</w:t>
            </w:r>
            <w:proofErr w:type="spellEnd"/>
            <w:r w:rsidRPr="00BC3E25">
              <w:t xml:space="preserve"> </w:t>
            </w:r>
            <w:proofErr w:type="spellStart"/>
            <w:r w:rsidRPr="00BC3E25">
              <w:t>Initiation</w:t>
            </w:r>
            <w:proofErr w:type="spellEnd"/>
            <w:r w:rsidRPr="00BC3E25">
              <w:t xml:space="preserve"> </w:t>
            </w:r>
            <w:proofErr w:type="spellStart"/>
            <w:r w:rsidRPr="00BC3E25">
              <w:t>with</w:t>
            </w:r>
            <w:proofErr w:type="spellEnd"/>
            <w:r w:rsidRPr="00BC3E25">
              <w:t xml:space="preserve"> </w:t>
            </w:r>
            <w:proofErr w:type="spellStart"/>
            <w:r w:rsidRPr="00BC3E25">
              <w:t>scholarship</w:t>
            </w:r>
            <w:proofErr w:type="spellEnd"/>
          </w:p>
        </w:tc>
        <w:tc>
          <w:tcPr>
            <w:tcW w:w="1277" w:type="dxa"/>
            <w:vAlign w:val="center"/>
          </w:tcPr>
          <w:p w14:paraId="6D102132" w14:textId="3EEA03BF" w:rsidR="00301AC7" w:rsidRPr="00BC3E25" w:rsidRDefault="00301AC7" w:rsidP="00BC3E25">
            <w:pPr>
              <w:pStyle w:val="TableParagraph"/>
              <w:spacing w:before="33"/>
              <w:ind w:left="98" w:right="82"/>
              <w:jc w:val="center"/>
            </w:pPr>
            <w:r w:rsidRPr="00BC3E25">
              <w:t>1.0</w:t>
            </w:r>
          </w:p>
        </w:tc>
        <w:tc>
          <w:tcPr>
            <w:tcW w:w="1132" w:type="dxa"/>
            <w:vAlign w:val="center"/>
          </w:tcPr>
          <w:p w14:paraId="1ED67F31" w14:textId="0460DBE0" w:rsidR="00301AC7" w:rsidRPr="00BC3E25" w:rsidRDefault="00301AC7" w:rsidP="00BC3E25">
            <w:pPr>
              <w:pStyle w:val="TableParagraph"/>
              <w:spacing w:before="33"/>
              <w:ind w:left="11"/>
              <w:jc w:val="center"/>
            </w:pPr>
            <w:r w:rsidRPr="00BC3E25">
              <w:t>2.0</w:t>
            </w:r>
          </w:p>
        </w:tc>
        <w:tc>
          <w:tcPr>
            <w:tcW w:w="1010" w:type="dxa"/>
            <w:vMerge w:val="restart"/>
            <w:vAlign w:val="center"/>
          </w:tcPr>
          <w:p w14:paraId="38E34181" w14:textId="261B7D29" w:rsidR="00301AC7" w:rsidRPr="00BC3E25" w:rsidRDefault="00301AC7" w:rsidP="00A64777">
            <w:pPr>
              <w:pStyle w:val="TableParagraph"/>
              <w:spacing w:before="1"/>
              <w:ind w:left="18"/>
              <w:jc w:val="center"/>
              <w:rPr>
                <w:b/>
                <w:bCs/>
              </w:rPr>
            </w:pPr>
            <w:r w:rsidRPr="00BC3E25">
              <w:rPr>
                <w:b/>
                <w:bCs/>
              </w:rPr>
              <w:t>2.5</w:t>
            </w:r>
          </w:p>
        </w:tc>
      </w:tr>
      <w:tr w:rsidR="00301AC7" w:rsidRPr="00BC3E25" w14:paraId="42F36B3A" w14:textId="77777777" w:rsidTr="00BC3E25">
        <w:trPr>
          <w:trHeight w:val="429"/>
        </w:trPr>
        <w:tc>
          <w:tcPr>
            <w:tcW w:w="987" w:type="dxa"/>
            <w:vMerge/>
          </w:tcPr>
          <w:p w14:paraId="2D25E96B" w14:textId="77777777" w:rsidR="00301AC7" w:rsidRPr="00BC3E25" w:rsidRDefault="00301AC7" w:rsidP="00301AC7"/>
        </w:tc>
        <w:tc>
          <w:tcPr>
            <w:tcW w:w="1274" w:type="dxa"/>
            <w:vMerge/>
          </w:tcPr>
          <w:p w14:paraId="227872A9" w14:textId="77777777" w:rsidR="00301AC7" w:rsidRPr="00BC3E25" w:rsidRDefault="00301AC7" w:rsidP="00301AC7"/>
        </w:tc>
        <w:tc>
          <w:tcPr>
            <w:tcW w:w="5537" w:type="dxa"/>
            <w:vAlign w:val="center"/>
          </w:tcPr>
          <w:p w14:paraId="01D372A3" w14:textId="722E51D9" w:rsidR="00301AC7" w:rsidRPr="00BC3E25" w:rsidRDefault="00301AC7" w:rsidP="00BC3E25">
            <w:pPr>
              <w:pStyle w:val="TableParagraph"/>
              <w:spacing w:before="98"/>
              <w:ind w:left="100"/>
              <w:rPr>
                <w:lang w:val="en-US"/>
              </w:rPr>
            </w:pPr>
            <w:r w:rsidRPr="00BC3E25">
              <w:rPr>
                <w:lang w:val="en-US"/>
              </w:rPr>
              <w:t>Scientific Initiation without scholarship or Undergraduate Thesis</w:t>
            </w:r>
          </w:p>
        </w:tc>
        <w:tc>
          <w:tcPr>
            <w:tcW w:w="1277" w:type="dxa"/>
            <w:vAlign w:val="center"/>
          </w:tcPr>
          <w:p w14:paraId="27E179A5" w14:textId="0757DB06" w:rsidR="00301AC7" w:rsidRPr="00BC3E25" w:rsidRDefault="00301AC7" w:rsidP="00BC3E25">
            <w:pPr>
              <w:pStyle w:val="TableParagraph"/>
              <w:spacing w:before="99"/>
              <w:ind w:left="98" w:right="82"/>
              <w:jc w:val="center"/>
            </w:pPr>
            <w:r w:rsidRPr="00BC3E25">
              <w:t>0.50</w:t>
            </w:r>
          </w:p>
        </w:tc>
        <w:tc>
          <w:tcPr>
            <w:tcW w:w="1132" w:type="dxa"/>
            <w:vAlign w:val="center"/>
          </w:tcPr>
          <w:p w14:paraId="10048766" w14:textId="30DD57B6" w:rsidR="00301AC7" w:rsidRPr="00BC3E25" w:rsidRDefault="00301AC7" w:rsidP="00BC3E25">
            <w:pPr>
              <w:pStyle w:val="TableParagraph"/>
              <w:spacing w:before="99"/>
              <w:ind w:left="11"/>
              <w:jc w:val="center"/>
            </w:pPr>
            <w:r w:rsidRPr="00BC3E25">
              <w:t>1.0</w:t>
            </w:r>
          </w:p>
        </w:tc>
        <w:tc>
          <w:tcPr>
            <w:tcW w:w="1010" w:type="dxa"/>
            <w:vMerge/>
          </w:tcPr>
          <w:p w14:paraId="18CB1BBA" w14:textId="77777777" w:rsidR="00301AC7" w:rsidRPr="00BC3E25" w:rsidRDefault="00301AC7" w:rsidP="00301AC7"/>
        </w:tc>
      </w:tr>
      <w:tr w:rsidR="00301AC7" w:rsidRPr="00BC3E25" w14:paraId="10E92E58" w14:textId="77777777" w:rsidTr="00BC3E25">
        <w:trPr>
          <w:trHeight w:val="428"/>
        </w:trPr>
        <w:tc>
          <w:tcPr>
            <w:tcW w:w="987" w:type="dxa"/>
            <w:vMerge/>
          </w:tcPr>
          <w:p w14:paraId="0F655831" w14:textId="77777777" w:rsidR="00301AC7" w:rsidRPr="00BC3E25" w:rsidRDefault="00301AC7" w:rsidP="00301AC7"/>
        </w:tc>
        <w:tc>
          <w:tcPr>
            <w:tcW w:w="1274" w:type="dxa"/>
            <w:vMerge/>
          </w:tcPr>
          <w:p w14:paraId="3DF50FF1" w14:textId="77777777" w:rsidR="00301AC7" w:rsidRPr="00BC3E25" w:rsidRDefault="00301AC7" w:rsidP="00301AC7"/>
        </w:tc>
        <w:tc>
          <w:tcPr>
            <w:tcW w:w="5537" w:type="dxa"/>
            <w:vAlign w:val="center"/>
          </w:tcPr>
          <w:p w14:paraId="7D71569B" w14:textId="50B06A6B" w:rsidR="00301AC7" w:rsidRPr="00BC3E25" w:rsidRDefault="00301AC7" w:rsidP="00BC3E25">
            <w:pPr>
              <w:pStyle w:val="TableParagraph"/>
              <w:spacing w:before="100"/>
              <w:ind w:left="100"/>
            </w:pPr>
            <w:proofErr w:type="spellStart"/>
            <w:r w:rsidRPr="00BC3E25">
              <w:t>Teaching</w:t>
            </w:r>
            <w:proofErr w:type="spellEnd"/>
            <w:r w:rsidRPr="00BC3E25">
              <w:t xml:space="preserve"> </w:t>
            </w:r>
            <w:proofErr w:type="spellStart"/>
            <w:r w:rsidRPr="00BC3E25">
              <w:t>or</w:t>
            </w:r>
            <w:proofErr w:type="spellEnd"/>
            <w:r w:rsidRPr="00BC3E25">
              <w:t xml:space="preserve"> </w:t>
            </w:r>
            <w:proofErr w:type="spellStart"/>
            <w:r w:rsidRPr="00BC3E25">
              <w:t>tutoring</w:t>
            </w:r>
            <w:proofErr w:type="spellEnd"/>
          </w:p>
        </w:tc>
        <w:tc>
          <w:tcPr>
            <w:tcW w:w="1277" w:type="dxa"/>
            <w:vAlign w:val="center"/>
          </w:tcPr>
          <w:p w14:paraId="00147225" w14:textId="78AD4FC1" w:rsidR="00301AC7" w:rsidRPr="00BC3E25" w:rsidRDefault="00301AC7" w:rsidP="00BC3E25">
            <w:pPr>
              <w:pStyle w:val="TableParagraph"/>
              <w:spacing w:before="101"/>
              <w:ind w:left="98" w:right="82"/>
              <w:jc w:val="center"/>
            </w:pPr>
            <w:r w:rsidRPr="00BC3E25">
              <w:t>0.50</w:t>
            </w:r>
          </w:p>
        </w:tc>
        <w:tc>
          <w:tcPr>
            <w:tcW w:w="1132" w:type="dxa"/>
            <w:vAlign w:val="center"/>
          </w:tcPr>
          <w:p w14:paraId="2B6BB668" w14:textId="1CC221EC" w:rsidR="00301AC7" w:rsidRPr="00BC3E25" w:rsidRDefault="00301AC7" w:rsidP="00BC3E25">
            <w:pPr>
              <w:pStyle w:val="TableParagraph"/>
              <w:spacing w:before="101"/>
              <w:ind w:left="11"/>
              <w:jc w:val="center"/>
            </w:pPr>
            <w:r w:rsidRPr="00BC3E25">
              <w:t>1.0</w:t>
            </w:r>
          </w:p>
        </w:tc>
        <w:tc>
          <w:tcPr>
            <w:tcW w:w="1010" w:type="dxa"/>
            <w:vMerge/>
          </w:tcPr>
          <w:p w14:paraId="5E4179C4" w14:textId="77777777" w:rsidR="00301AC7" w:rsidRPr="00BC3E25" w:rsidRDefault="00301AC7" w:rsidP="00301AC7"/>
        </w:tc>
      </w:tr>
      <w:tr w:rsidR="00301AC7" w:rsidRPr="00BC3E25" w14:paraId="27050D14" w14:textId="77777777" w:rsidTr="00BC3E25">
        <w:trPr>
          <w:trHeight w:val="472"/>
        </w:trPr>
        <w:tc>
          <w:tcPr>
            <w:tcW w:w="987" w:type="dxa"/>
            <w:vMerge/>
          </w:tcPr>
          <w:p w14:paraId="5CA3AD26" w14:textId="77777777" w:rsidR="00301AC7" w:rsidRPr="00BC3E25" w:rsidRDefault="00301AC7" w:rsidP="00301AC7"/>
        </w:tc>
        <w:tc>
          <w:tcPr>
            <w:tcW w:w="1274" w:type="dxa"/>
            <w:vMerge/>
          </w:tcPr>
          <w:p w14:paraId="0E367A14" w14:textId="77777777" w:rsidR="00301AC7" w:rsidRPr="00BC3E25" w:rsidRDefault="00301AC7" w:rsidP="00301AC7"/>
        </w:tc>
        <w:tc>
          <w:tcPr>
            <w:tcW w:w="5537" w:type="dxa"/>
            <w:vAlign w:val="center"/>
          </w:tcPr>
          <w:p w14:paraId="5AF5FAA0" w14:textId="47B98DFC" w:rsidR="00301AC7" w:rsidRPr="00BC3E25" w:rsidRDefault="00301AC7" w:rsidP="00BC3E25">
            <w:pPr>
              <w:pStyle w:val="TableParagraph"/>
              <w:spacing w:before="100"/>
              <w:ind w:left="100"/>
            </w:pPr>
            <w:proofErr w:type="spellStart"/>
            <w:r w:rsidRPr="00BC3E25">
              <w:t>Academic</w:t>
            </w:r>
            <w:proofErr w:type="spellEnd"/>
            <w:r w:rsidRPr="00BC3E25">
              <w:t xml:space="preserve"> </w:t>
            </w:r>
            <w:proofErr w:type="spellStart"/>
            <w:r w:rsidRPr="00BC3E25">
              <w:t>awards</w:t>
            </w:r>
            <w:proofErr w:type="spellEnd"/>
            <w:r w:rsidRPr="00BC3E25">
              <w:t>/</w:t>
            </w:r>
            <w:proofErr w:type="spellStart"/>
            <w:r w:rsidRPr="00BC3E25">
              <w:t>distinctions</w:t>
            </w:r>
            <w:proofErr w:type="spellEnd"/>
          </w:p>
        </w:tc>
        <w:tc>
          <w:tcPr>
            <w:tcW w:w="1277" w:type="dxa"/>
            <w:vAlign w:val="center"/>
          </w:tcPr>
          <w:p w14:paraId="299CB028" w14:textId="53ED58C3" w:rsidR="00301AC7" w:rsidRPr="00BC3E25" w:rsidRDefault="00301AC7" w:rsidP="00BC3E25">
            <w:pPr>
              <w:pStyle w:val="TableParagraph"/>
              <w:spacing w:before="122"/>
              <w:ind w:left="98" w:right="82"/>
              <w:jc w:val="center"/>
            </w:pPr>
            <w:r w:rsidRPr="00BC3E25">
              <w:t>0.20</w:t>
            </w:r>
          </w:p>
        </w:tc>
        <w:tc>
          <w:tcPr>
            <w:tcW w:w="1132" w:type="dxa"/>
            <w:vAlign w:val="center"/>
          </w:tcPr>
          <w:p w14:paraId="7B1EB4D0" w14:textId="23DFBF08" w:rsidR="00301AC7" w:rsidRPr="00BC3E25" w:rsidRDefault="00301AC7" w:rsidP="00BC3E25">
            <w:pPr>
              <w:pStyle w:val="TableParagraph"/>
              <w:spacing w:before="122"/>
              <w:ind w:left="11"/>
              <w:jc w:val="center"/>
            </w:pPr>
            <w:r w:rsidRPr="00BC3E25">
              <w:t>0.40</w:t>
            </w:r>
          </w:p>
        </w:tc>
        <w:tc>
          <w:tcPr>
            <w:tcW w:w="1010" w:type="dxa"/>
            <w:vMerge/>
          </w:tcPr>
          <w:p w14:paraId="640B77F0" w14:textId="77777777" w:rsidR="00301AC7" w:rsidRPr="00BC3E25" w:rsidRDefault="00301AC7" w:rsidP="00301AC7"/>
        </w:tc>
      </w:tr>
      <w:tr w:rsidR="00301AC7" w:rsidRPr="00BC3E25" w14:paraId="47B231CB" w14:textId="77777777" w:rsidTr="00BC3E25">
        <w:trPr>
          <w:trHeight w:val="431"/>
        </w:trPr>
        <w:tc>
          <w:tcPr>
            <w:tcW w:w="987" w:type="dxa"/>
            <w:vMerge/>
          </w:tcPr>
          <w:p w14:paraId="07D37868" w14:textId="77777777" w:rsidR="00301AC7" w:rsidRPr="00BC3E25" w:rsidRDefault="00301AC7" w:rsidP="00301AC7"/>
        </w:tc>
        <w:tc>
          <w:tcPr>
            <w:tcW w:w="1274" w:type="dxa"/>
            <w:vMerge/>
          </w:tcPr>
          <w:p w14:paraId="56BEF3D7" w14:textId="77777777" w:rsidR="00301AC7" w:rsidRPr="00BC3E25" w:rsidRDefault="00301AC7" w:rsidP="00301AC7"/>
        </w:tc>
        <w:tc>
          <w:tcPr>
            <w:tcW w:w="5537" w:type="dxa"/>
            <w:vAlign w:val="center"/>
          </w:tcPr>
          <w:p w14:paraId="769D5293" w14:textId="3627B23A" w:rsidR="00301AC7" w:rsidRPr="00BC3E25" w:rsidRDefault="00301AC7" w:rsidP="00BC3E25">
            <w:pPr>
              <w:pStyle w:val="TableParagraph"/>
              <w:spacing w:before="100"/>
              <w:ind w:left="100"/>
            </w:pPr>
            <w:r w:rsidRPr="00BC3E25">
              <w:t xml:space="preserve">Scholar in </w:t>
            </w:r>
            <w:proofErr w:type="spellStart"/>
            <w:r w:rsidRPr="00BC3E25">
              <w:t>extension</w:t>
            </w:r>
            <w:proofErr w:type="spellEnd"/>
            <w:r w:rsidRPr="00BC3E25">
              <w:t xml:space="preserve"> </w:t>
            </w:r>
            <w:proofErr w:type="spellStart"/>
            <w:r w:rsidRPr="00BC3E25">
              <w:t>activities</w:t>
            </w:r>
            <w:proofErr w:type="spellEnd"/>
          </w:p>
        </w:tc>
        <w:tc>
          <w:tcPr>
            <w:tcW w:w="1277" w:type="dxa"/>
            <w:vAlign w:val="center"/>
          </w:tcPr>
          <w:p w14:paraId="0C75B895" w14:textId="00CF16FB" w:rsidR="00301AC7" w:rsidRPr="00BC3E25" w:rsidRDefault="00301AC7" w:rsidP="00BC3E25">
            <w:pPr>
              <w:pStyle w:val="TableParagraph"/>
              <w:spacing w:before="101"/>
              <w:ind w:left="98" w:right="82"/>
              <w:jc w:val="center"/>
            </w:pPr>
            <w:r w:rsidRPr="00BC3E25">
              <w:t>0.25</w:t>
            </w:r>
          </w:p>
        </w:tc>
        <w:tc>
          <w:tcPr>
            <w:tcW w:w="1132" w:type="dxa"/>
            <w:vAlign w:val="center"/>
          </w:tcPr>
          <w:p w14:paraId="1B36E441" w14:textId="5F6E530F" w:rsidR="00301AC7" w:rsidRPr="00BC3E25" w:rsidRDefault="00301AC7" w:rsidP="00BC3E25">
            <w:pPr>
              <w:pStyle w:val="TableParagraph"/>
              <w:spacing w:before="101"/>
              <w:ind w:left="11"/>
              <w:jc w:val="center"/>
            </w:pPr>
            <w:r w:rsidRPr="00BC3E25">
              <w:t>0.50</w:t>
            </w:r>
          </w:p>
        </w:tc>
        <w:tc>
          <w:tcPr>
            <w:tcW w:w="1010" w:type="dxa"/>
            <w:vMerge/>
          </w:tcPr>
          <w:p w14:paraId="23DF46F7" w14:textId="77777777" w:rsidR="00301AC7" w:rsidRPr="00BC3E25" w:rsidRDefault="00301AC7" w:rsidP="00301AC7"/>
        </w:tc>
      </w:tr>
      <w:tr w:rsidR="00301AC7" w:rsidRPr="00BC3E25" w14:paraId="0ED210D7" w14:textId="77777777" w:rsidTr="00BC3E25">
        <w:trPr>
          <w:trHeight w:val="429"/>
        </w:trPr>
        <w:tc>
          <w:tcPr>
            <w:tcW w:w="987" w:type="dxa"/>
            <w:vMerge/>
          </w:tcPr>
          <w:p w14:paraId="1A2D1E34" w14:textId="77777777" w:rsidR="00301AC7" w:rsidRPr="00BC3E25" w:rsidRDefault="00301AC7" w:rsidP="00301AC7"/>
        </w:tc>
        <w:tc>
          <w:tcPr>
            <w:tcW w:w="1274" w:type="dxa"/>
            <w:vMerge/>
          </w:tcPr>
          <w:p w14:paraId="4FEC621E" w14:textId="77777777" w:rsidR="00301AC7" w:rsidRPr="00BC3E25" w:rsidRDefault="00301AC7" w:rsidP="00301AC7"/>
        </w:tc>
        <w:tc>
          <w:tcPr>
            <w:tcW w:w="5537" w:type="dxa"/>
            <w:vAlign w:val="center"/>
          </w:tcPr>
          <w:p w14:paraId="3A7CFFB3" w14:textId="5CBAD0BB" w:rsidR="00301AC7" w:rsidRPr="00BC3E25" w:rsidRDefault="00301AC7" w:rsidP="00BC3E25">
            <w:pPr>
              <w:pStyle w:val="TableParagraph"/>
              <w:tabs>
                <w:tab w:val="left" w:pos="2893"/>
              </w:tabs>
              <w:spacing w:before="100"/>
              <w:ind w:left="100"/>
              <w:rPr>
                <w:lang w:val="en-US"/>
              </w:rPr>
            </w:pPr>
            <w:r w:rsidRPr="00BC3E25">
              <w:rPr>
                <w:lang w:val="en-US"/>
              </w:rPr>
              <w:t>Participation in extension activities (minimum of 4 months)</w:t>
            </w:r>
          </w:p>
        </w:tc>
        <w:tc>
          <w:tcPr>
            <w:tcW w:w="1277" w:type="dxa"/>
            <w:vAlign w:val="center"/>
          </w:tcPr>
          <w:p w14:paraId="686A57F5" w14:textId="62D8E9F0" w:rsidR="00301AC7" w:rsidRPr="00BC3E25" w:rsidRDefault="00301AC7" w:rsidP="00BC3E25">
            <w:pPr>
              <w:pStyle w:val="TableParagraph"/>
              <w:spacing w:before="98"/>
              <w:ind w:left="98" w:right="82"/>
              <w:jc w:val="center"/>
            </w:pPr>
            <w:r w:rsidRPr="00BC3E25">
              <w:t>0.10</w:t>
            </w:r>
          </w:p>
        </w:tc>
        <w:tc>
          <w:tcPr>
            <w:tcW w:w="1132" w:type="dxa"/>
            <w:vAlign w:val="center"/>
          </w:tcPr>
          <w:p w14:paraId="52BD3B5A" w14:textId="7DC54ACE" w:rsidR="00301AC7" w:rsidRPr="00BC3E25" w:rsidRDefault="00301AC7" w:rsidP="00BC3E25">
            <w:pPr>
              <w:pStyle w:val="TableParagraph"/>
              <w:spacing w:before="98"/>
              <w:ind w:left="11"/>
              <w:jc w:val="center"/>
            </w:pPr>
            <w:r w:rsidRPr="00BC3E25">
              <w:t>0.20</w:t>
            </w:r>
          </w:p>
        </w:tc>
        <w:tc>
          <w:tcPr>
            <w:tcW w:w="1010" w:type="dxa"/>
            <w:vMerge/>
          </w:tcPr>
          <w:p w14:paraId="409AD45F" w14:textId="77777777" w:rsidR="00301AC7" w:rsidRPr="00BC3E25" w:rsidRDefault="00301AC7" w:rsidP="00301AC7"/>
        </w:tc>
      </w:tr>
      <w:tr w:rsidR="00301AC7" w:rsidRPr="00BC3E25" w14:paraId="4187538E" w14:textId="77777777" w:rsidTr="00BC3E25">
        <w:trPr>
          <w:trHeight w:val="469"/>
        </w:trPr>
        <w:tc>
          <w:tcPr>
            <w:tcW w:w="987" w:type="dxa"/>
            <w:vMerge/>
          </w:tcPr>
          <w:p w14:paraId="2BDCB0CB" w14:textId="77777777" w:rsidR="00301AC7" w:rsidRPr="00BC3E25" w:rsidRDefault="00301AC7" w:rsidP="00301AC7"/>
        </w:tc>
        <w:tc>
          <w:tcPr>
            <w:tcW w:w="1274" w:type="dxa"/>
            <w:vMerge/>
          </w:tcPr>
          <w:p w14:paraId="4C77276C" w14:textId="77777777" w:rsidR="00301AC7" w:rsidRPr="00BC3E25" w:rsidRDefault="00301AC7" w:rsidP="00301AC7"/>
        </w:tc>
        <w:tc>
          <w:tcPr>
            <w:tcW w:w="5537" w:type="dxa"/>
            <w:vAlign w:val="center"/>
          </w:tcPr>
          <w:p w14:paraId="1230459C" w14:textId="3AC20485" w:rsidR="00301AC7" w:rsidRPr="00BC3E25" w:rsidRDefault="00301AC7" w:rsidP="00BC3E25">
            <w:pPr>
              <w:pStyle w:val="TableParagraph"/>
              <w:spacing w:before="100"/>
              <w:ind w:left="100"/>
              <w:rPr>
                <w:lang w:val="en-US"/>
              </w:rPr>
            </w:pPr>
            <w:r w:rsidRPr="00BC3E25">
              <w:rPr>
                <w:lang w:val="en-US"/>
              </w:rPr>
              <w:t>Technical support scholarship for research</w:t>
            </w:r>
          </w:p>
        </w:tc>
        <w:tc>
          <w:tcPr>
            <w:tcW w:w="1277" w:type="dxa"/>
            <w:vAlign w:val="center"/>
          </w:tcPr>
          <w:p w14:paraId="60EB304F" w14:textId="55D401B1" w:rsidR="00301AC7" w:rsidRPr="00BC3E25" w:rsidRDefault="00301AC7" w:rsidP="00BC3E25">
            <w:pPr>
              <w:pStyle w:val="TableParagraph"/>
              <w:spacing w:before="120"/>
              <w:ind w:left="98" w:right="82"/>
              <w:jc w:val="center"/>
            </w:pPr>
            <w:r w:rsidRPr="00BC3E25">
              <w:t>1.0</w:t>
            </w:r>
          </w:p>
        </w:tc>
        <w:tc>
          <w:tcPr>
            <w:tcW w:w="1132" w:type="dxa"/>
            <w:vAlign w:val="center"/>
          </w:tcPr>
          <w:p w14:paraId="39A94135" w14:textId="1C3F5BC2" w:rsidR="00301AC7" w:rsidRPr="00BC3E25" w:rsidRDefault="00301AC7" w:rsidP="00BC3E25">
            <w:pPr>
              <w:pStyle w:val="TableParagraph"/>
              <w:spacing w:before="120"/>
              <w:ind w:left="11"/>
              <w:jc w:val="center"/>
            </w:pPr>
            <w:r w:rsidRPr="00BC3E25">
              <w:t>2.0</w:t>
            </w:r>
          </w:p>
        </w:tc>
        <w:tc>
          <w:tcPr>
            <w:tcW w:w="1010" w:type="dxa"/>
            <w:vMerge/>
          </w:tcPr>
          <w:p w14:paraId="2D37676C" w14:textId="77777777" w:rsidR="00301AC7" w:rsidRPr="00BC3E25" w:rsidRDefault="00301AC7" w:rsidP="00301AC7"/>
        </w:tc>
      </w:tr>
      <w:tr w:rsidR="00301AC7" w:rsidRPr="00BC3E25" w14:paraId="616C3EB4" w14:textId="77777777" w:rsidTr="00BC3E25">
        <w:trPr>
          <w:trHeight w:val="429"/>
        </w:trPr>
        <w:tc>
          <w:tcPr>
            <w:tcW w:w="987" w:type="dxa"/>
            <w:vMerge/>
          </w:tcPr>
          <w:p w14:paraId="7F9D46B3" w14:textId="77777777" w:rsidR="00301AC7" w:rsidRPr="00BC3E25" w:rsidRDefault="00301AC7" w:rsidP="00301AC7"/>
        </w:tc>
        <w:tc>
          <w:tcPr>
            <w:tcW w:w="1274" w:type="dxa"/>
            <w:vMerge/>
          </w:tcPr>
          <w:p w14:paraId="4FAE323E" w14:textId="77777777" w:rsidR="00301AC7" w:rsidRPr="00BC3E25" w:rsidRDefault="00301AC7" w:rsidP="00301AC7"/>
        </w:tc>
        <w:tc>
          <w:tcPr>
            <w:tcW w:w="5537" w:type="dxa"/>
            <w:vAlign w:val="center"/>
          </w:tcPr>
          <w:p w14:paraId="68CA600B" w14:textId="4DF019D6" w:rsidR="00301AC7" w:rsidRPr="00BC3E25" w:rsidRDefault="00301AC7" w:rsidP="00BC3E25">
            <w:pPr>
              <w:pStyle w:val="TableParagraph"/>
              <w:spacing w:before="100"/>
              <w:ind w:left="100"/>
              <w:rPr>
                <w:lang w:val="en-US"/>
              </w:rPr>
            </w:pPr>
            <w:r w:rsidRPr="00BC3E25">
              <w:rPr>
                <w:lang w:val="en-US"/>
              </w:rPr>
              <w:t>Scholarships for teaching and/or research abroad</w:t>
            </w:r>
          </w:p>
        </w:tc>
        <w:tc>
          <w:tcPr>
            <w:tcW w:w="1277" w:type="dxa"/>
            <w:vAlign w:val="center"/>
          </w:tcPr>
          <w:p w14:paraId="36D378F0" w14:textId="7B52B766" w:rsidR="00301AC7" w:rsidRPr="00BC3E25" w:rsidRDefault="00301AC7" w:rsidP="00BC3E25">
            <w:pPr>
              <w:pStyle w:val="TableParagraph"/>
              <w:spacing w:before="98"/>
              <w:ind w:left="98" w:right="86"/>
              <w:jc w:val="center"/>
            </w:pPr>
            <w:r w:rsidRPr="00BC3E25">
              <w:t xml:space="preserve">0.10 per </w:t>
            </w:r>
            <w:proofErr w:type="spellStart"/>
            <w:r w:rsidRPr="00BC3E25">
              <w:t>month</w:t>
            </w:r>
            <w:proofErr w:type="spellEnd"/>
          </w:p>
        </w:tc>
        <w:tc>
          <w:tcPr>
            <w:tcW w:w="1132" w:type="dxa"/>
            <w:vAlign w:val="center"/>
          </w:tcPr>
          <w:p w14:paraId="69D35B16" w14:textId="099157E3" w:rsidR="00301AC7" w:rsidRPr="00BC3E25" w:rsidRDefault="00301AC7" w:rsidP="00BC3E25">
            <w:pPr>
              <w:pStyle w:val="TableParagraph"/>
              <w:spacing w:before="98"/>
              <w:ind w:left="11"/>
              <w:jc w:val="center"/>
            </w:pPr>
            <w:r w:rsidRPr="00BC3E25">
              <w:t>2.0</w:t>
            </w:r>
          </w:p>
        </w:tc>
        <w:tc>
          <w:tcPr>
            <w:tcW w:w="1010" w:type="dxa"/>
            <w:vMerge/>
          </w:tcPr>
          <w:p w14:paraId="6C5A5B44" w14:textId="77777777" w:rsidR="00301AC7" w:rsidRPr="00BC3E25" w:rsidRDefault="00301AC7" w:rsidP="00301AC7"/>
        </w:tc>
      </w:tr>
    </w:tbl>
    <w:p w14:paraId="10AE7B1A" w14:textId="77777777" w:rsidR="00A24E1B" w:rsidRPr="00BC3E25" w:rsidRDefault="00A24E1B">
      <w:pPr>
        <w:sectPr w:rsidR="00A24E1B" w:rsidRPr="00BC3E25">
          <w:pgSz w:w="12240" w:h="15840"/>
          <w:pgMar w:top="1340" w:right="600" w:bottom="280" w:left="440" w:header="720" w:footer="720" w:gutter="0"/>
          <w:cols w:space="720"/>
        </w:sectPr>
      </w:pPr>
    </w:p>
    <w:tbl>
      <w:tblPr>
        <w:tblStyle w:val="NormalTable0"/>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87"/>
        <w:gridCol w:w="1274"/>
        <w:gridCol w:w="5545"/>
        <w:gridCol w:w="1277"/>
        <w:gridCol w:w="1135"/>
        <w:gridCol w:w="722"/>
      </w:tblGrid>
      <w:tr w:rsidR="00C625C1" w:rsidRPr="00BC3E25" w14:paraId="1D618058" w14:textId="77777777" w:rsidTr="00BC3E25">
        <w:trPr>
          <w:trHeight w:val="349"/>
        </w:trPr>
        <w:tc>
          <w:tcPr>
            <w:tcW w:w="987" w:type="dxa"/>
            <w:vMerge w:val="restart"/>
            <w:shd w:val="clear" w:color="auto" w:fill="FFFFCC"/>
            <w:vAlign w:val="center"/>
          </w:tcPr>
          <w:p w14:paraId="656E27A6" w14:textId="6B976D76" w:rsidR="00C625C1" w:rsidRPr="00BC3E25" w:rsidRDefault="00C625C1" w:rsidP="00BC3E25">
            <w:pPr>
              <w:pStyle w:val="TableParagraph"/>
              <w:ind w:left="117"/>
              <w:jc w:val="center"/>
              <w:rPr>
                <w:b/>
                <w:bCs/>
              </w:rPr>
            </w:pPr>
            <w:proofErr w:type="spellStart"/>
            <w:r w:rsidRPr="00BC3E25">
              <w:rPr>
                <w:b/>
                <w:bCs/>
              </w:rPr>
              <w:lastRenderedPageBreak/>
              <w:t>Group</w:t>
            </w:r>
            <w:proofErr w:type="spellEnd"/>
            <w:r w:rsidRPr="00BC3E25">
              <w:rPr>
                <w:b/>
                <w:bCs/>
                <w:spacing w:val="-2"/>
              </w:rPr>
              <w:t xml:space="preserve"> </w:t>
            </w:r>
            <w:r w:rsidRPr="00BC3E25">
              <w:rPr>
                <w:b/>
                <w:bCs/>
              </w:rPr>
              <w:t>B</w:t>
            </w:r>
          </w:p>
        </w:tc>
        <w:tc>
          <w:tcPr>
            <w:tcW w:w="1274" w:type="dxa"/>
            <w:vMerge w:val="restart"/>
            <w:shd w:val="clear" w:color="auto" w:fill="FFFFCC"/>
            <w:vAlign w:val="center"/>
          </w:tcPr>
          <w:p w14:paraId="1FABD1B4" w14:textId="77777777" w:rsidR="00C625C1" w:rsidRPr="00BC3E25" w:rsidRDefault="00C625C1" w:rsidP="00056D50">
            <w:pPr>
              <w:pStyle w:val="TableParagraph"/>
              <w:ind w:right="-18" w:firstLine="28"/>
              <w:jc w:val="center"/>
              <w:rPr>
                <w:b/>
                <w:bCs/>
              </w:rPr>
            </w:pPr>
            <w:r w:rsidRPr="00BC3E25">
              <w:t>Experiência</w:t>
            </w:r>
            <w:r w:rsidRPr="00BC3E25">
              <w:rPr>
                <w:spacing w:val="-48"/>
              </w:rPr>
              <w:t xml:space="preserve"> </w:t>
            </w:r>
            <w:r w:rsidRPr="00BC3E25">
              <w:t>Profissional</w:t>
            </w:r>
            <w:r w:rsidRPr="00BC3E25">
              <w:rPr>
                <w:spacing w:val="1"/>
              </w:rPr>
              <w:t xml:space="preserve"> </w:t>
            </w:r>
            <w:r w:rsidRPr="00BC3E25">
              <w:t>e</w:t>
            </w:r>
            <w:r w:rsidRPr="00BC3E25">
              <w:rPr>
                <w:spacing w:val="-12"/>
              </w:rPr>
              <w:t xml:space="preserve"> </w:t>
            </w:r>
            <w:r w:rsidRPr="00BC3E25">
              <w:t>Didática</w:t>
            </w:r>
            <w:r w:rsidRPr="00BC3E25">
              <w:rPr>
                <w:b/>
                <w:bCs/>
              </w:rPr>
              <w:t>**</w:t>
            </w:r>
          </w:p>
        </w:tc>
        <w:tc>
          <w:tcPr>
            <w:tcW w:w="5545" w:type="dxa"/>
          </w:tcPr>
          <w:p w14:paraId="1D98B06C" w14:textId="53FD2EED" w:rsidR="00C625C1" w:rsidRPr="00BC3E25" w:rsidRDefault="00C625C1" w:rsidP="00BC3E25">
            <w:pPr>
              <w:pStyle w:val="TableParagraph"/>
              <w:spacing w:before="100"/>
              <w:ind w:left="100"/>
              <w:rPr>
                <w:lang w:val="en-US"/>
              </w:rPr>
            </w:pPr>
            <w:r w:rsidRPr="00BC3E25">
              <w:rPr>
                <w:lang w:val="en-US"/>
              </w:rPr>
              <w:t>Professional Experience (up to 3 years) in the field of expertise</w:t>
            </w:r>
          </w:p>
        </w:tc>
        <w:tc>
          <w:tcPr>
            <w:tcW w:w="1277" w:type="dxa"/>
            <w:vAlign w:val="center"/>
          </w:tcPr>
          <w:p w14:paraId="05B4E466" w14:textId="20C03871" w:rsidR="00C625C1" w:rsidRPr="00BC3E25" w:rsidRDefault="00C625C1" w:rsidP="00BC3E25">
            <w:pPr>
              <w:pStyle w:val="TableParagraph"/>
              <w:spacing w:before="100" w:line="210" w:lineRule="exact"/>
              <w:jc w:val="center"/>
              <w:rPr>
                <w:lang w:val="en-US"/>
              </w:rPr>
            </w:pPr>
            <w:r w:rsidRPr="00BC3E25">
              <w:rPr>
                <w:lang w:val="en-US"/>
              </w:rPr>
              <w:t>0.30</w:t>
            </w:r>
          </w:p>
        </w:tc>
        <w:tc>
          <w:tcPr>
            <w:tcW w:w="1135" w:type="dxa"/>
            <w:vAlign w:val="center"/>
          </w:tcPr>
          <w:p w14:paraId="07AAC346" w14:textId="1F21B5A9" w:rsidR="00C625C1" w:rsidRPr="00BC3E25" w:rsidRDefault="00C625C1" w:rsidP="00056D50">
            <w:pPr>
              <w:pStyle w:val="TableParagraph"/>
              <w:spacing w:before="100" w:line="210" w:lineRule="exact"/>
              <w:jc w:val="center"/>
              <w:rPr>
                <w:lang w:val="en-US"/>
              </w:rPr>
            </w:pPr>
            <w:r w:rsidRPr="00BC3E25">
              <w:rPr>
                <w:lang w:val="en-US"/>
              </w:rPr>
              <w:t>0.90</w:t>
            </w:r>
          </w:p>
        </w:tc>
        <w:tc>
          <w:tcPr>
            <w:tcW w:w="722" w:type="dxa"/>
            <w:vMerge w:val="restart"/>
            <w:vAlign w:val="center"/>
          </w:tcPr>
          <w:p w14:paraId="1C7A5D7F" w14:textId="3AC71E4F" w:rsidR="00C625C1" w:rsidRPr="00BC3E25" w:rsidRDefault="00C625C1" w:rsidP="00A64777">
            <w:pPr>
              <w:pStyle w:val="TableParagraph"/>
              <w:ind w:left="-7"/>
              <w:jc w:val="center"/>
              <w:rPr>
                <w:b/>
                <w:bCs/>
              </w:rPr>
            </w:pPr>
            <w:r w:rsidRPr="00BC3E25">
              <w:rPr>
                <w:b/>
                <w:bCs/>
              </w:rPr>
              <w:t>1.0</w:t>
            </w:r>
          </w:p>
        </w:tc>
      </w:tr>
      <w:tr w:rsidR="00C625C1" w:rsidRPr="00BC3E25" w14:paraId="17E1E08B" w14:textId="77777777" w:rsidTr="00BC3E25">
        <w:trPr>
          <w:trHeight w:val="489"/>
        </w:trPr>
        <w:tc>
          <w:tcPr>
            <w:tcW w:w="987" w:type="dxa"/>
            <w:vMerge/>
          </w:tcPr>
          <w:p w14:paraId="40857414" w14:textId="77777777" w:rsidR="00C625C1" w:rsidRPr="00BC3E25" w:rsidRDefault="00C625C1" w:rsidP="00C625C1"/>
        </w:tc>
        <w:tc>
          <w:tcPr>
            <w:tcW w:w="1274" w:type="dxa"/>
            <w:vMerge/>
          </w:tcPr>
          <w:p w14:paraId="5AC30160" w14:textId="77777777" w:rsidR="00C625C1" w:rsidRPr="00BC3E25" w:rsidRDefault="00C625C1" w:rsidP="00C625C1"/>
        </w:tc>
        <w:tc>
          <w:tcPr>
            <w:tcW w:w="5545" w:type="dxa"/>
          </w:tcPr>
          <w:p w14:paraId="06189F1D" w14:textId="5932C5A4" w:rsidR="00C625C1" w:rsidRPr="00BC3E25" w:rsidRDefault="00C625C1" w:rsidP="00C625C1">
            <w:pPr>
              <w:pStyle w:val="TableParagraph"/>
              <w:spacing w:before="100"/>
              <w:ind w:left="100"/>
              <w:rPr>
                <w:lang w:val="en-US"/>
              </w:rPr>
            </w:pPr>
            <w:r w:rsidRPr="00BC3E25">
              <w:rPr>
                <w:lang w:val="en-US"/>
              </w:rPr>
              <w:t>Teaching Experience (up to 3 years) in Higher Education</w:t>
            </w:r>
          </w:p>
        </w:tc>
        <w:tc>
          <w:tcPr>
            <w:tcW w:w="1277" w:type="dxa"/>
            <w:vAlign w:val="center"/>
          </w:tcPr>
          <w:p w14:paraId="799CC9D6" w14:textId="477C0D71" w:rsidR="00C625C1" w:rsidRPr="00BC3E25" w:rsidRDefault="00C625C1" w:rsidP="00BC3E25">
            <w:pPr>
              <w:pStyle w:val="TableParagraph"/>
              <w:spacing w:before="161"/>
              <w:jc w:val="center"/>
              <w:rPr>
                <w:lang w:val="en-US"/>
              </w:rPr>
            </w:pPr>
            <w:r w:rsidRPr="00BC3E25">
              <w:rPr>
                <w:lang w:val="en-US"/>
              </w:rPr>
              <w:t>0.60</w:t>
            </w:r>
          </w:p>
        </w:tc>
        <w:tc>
          <w:tcPr>
            <w:tcW w:w="1135" w:type="dxa"/>
            <w:vAlign w:val="center"/>
          </w:tcPr>
          <w:p w14:paraId="0EF820B0" w14:textId="7F86DED0" w:rsidR="00C625C1" w:rsidRPr="00BC3E25" w:rsidRDefault="00C625C1" w:rsidP="00056D50">
            <w:pPr>
              <w:pStyle w:val="TableParagraph"/>
              <w:spacing w:before="161"/>
              <w:jc w:val="center"/>
              <w:rPr>
                <w:lang w:val="en-US"/>
              </w:rPr>
            </w:pPr>
            <w:r w:rsidRPr="00BC3E25">
              <w:rPr>
                <w:lang w:val="en-US"/>
              </w:rPr>
              <w:t>1.80</w:t>
            </w:r>
          </w:p>
        </w:tc>
        <w:tc>
          <w:tcPr>
            <w:tcW w:w="722" w:type="dxa"/>
            <w:vMerge/>
          </w:tcPr>
          <w:p w14:paraId="600AC2D9" w14:textId="77777777" w:rsidR="00C625C1" w:rsidRPr="00BC3E25" w:rsidRDefault="00C625C1" w:rsidP="00C625C1"/>
        </w:tc>
      </w:tr>
      <w:tr w:rsidR="00C625C1" w:rsidRPr="00BC3E25" w14:paraId="2CC1F498" w14:textId="77777777" w:rsidTr="00BC3E25">
        <w:trPr>
          <w:trHeight w:val="493"/>
        </w:trPr>
        <w:tc>
          <w:tcPr>
            <w:tcW w:w="987" w:type="dxa"/>
            <w:vMerge/>
          </w:tcPr>
          <w:p w14:paraId="4F6FE294" w14:textId="77777777" w:rsidR="00C625C1" w:rsidRPr="00BC3E25" w:rsidRDefault="00C625C1" w:rsidP="00C625C1"/>
        </w:tc>
        <w:tc>
          <w:tcPr>
            <w:tcW w:w="1274" w:type="dxa"/>
            <w:vMerge/>
          </w:tcPr>
          <w:p w14:paraId="12541672" w14:textId="77777777" w:rsidR="00C625C1" w:rsidRPr="00BC3E25" w:rsidRDefault="00C625C1" w:rsidP="00C625C1"/>
        </w:tc>
        <w:tc>
          <w:tcPr>
            <w:tcW w:w="5545" w:type="dxa"/>
          </w:tcPr>
          <w:p w14:paraId="3EEDBC40" w14:textId="0813DF4F" w:rsidR="00C625C1" w:rsidRPr="00BC3E25" w:rsidRDefault="00C625C1" w:rsidP="00C625C1">
            <w:pPr>
              <w:pStyle w:val="TableParagraph"/>
              <w:spacing w:before="100"/>
              <w:ind w:left="100"/>
              <w:rPr>
                <w:lang w:val="en-US"/>
              </w:rPr>
            </w:pPr>
            <w:r w:rsidRPr="00BC3E25">
              <w:rPr>
                <w:lang w:val="en-US"/>
              </w:rPr>
              <w:t>Lectures given at national scientific events</w:t>
            </w:r>
          </w:p>
        </w:tc>
        <w:tc>
          <w:tcPr>
            <w:tcW w:w="1277" w:type="dxa"/>
            <w:vAlign w:val="center"/>
          </w:tcPr>
          <w:p w14:paraId="415BBCDD" w14:textId="4A08F57E" w:rsidR="00C625C1" w:rsidRPr="00BC3E25" w:rsidRDefault="00C625C1" w:rsidP="00BC3E25">
            <w:pPr>
              <w:pStyle w:val="TableParagraph"/>
              <w:spacing w:before="161"/>
              <w:jc w:val="center"/>
              <w:rPr>
                <w:lang w:val="en-US"/>
              </w:rPr>
            </w:pPr>
            <w:r w:rsidRPr="00BC3E25">
              <w:rPr>
                <w:lang w:val="en-US"/>
              </w:rPr>
              <w:t>0.10</w:t>
            </w:r>
          </w:p>
        </w:tc>
        <w:tc>
          <w:tcPr>
            <w:tcW w:w="1135" w:type="dxa"/>
            <w:vAlign w:val="center"/>
          </w:tcPr>
          <w:p w14:paraId="77694D6A" w14:textId="5DA71AD8" w:rsidR="00C625C1" w:rsidRPr="00BC3E25" w:rsidRDefault="00C625C1" w:rsidP="00056D50">
            <w:pPr>
              <w:pStyle w:val="TableParagraph"/>
              <w:spacing w:before="161"/>
              <w:jc w:val="center"/>
              <w:rPr>
                <w:lang w:val="en-US"/>
              </w:rPr>
            </w:pPr>
            <w:r w:rsidRPr="00BC3E25">
              <w:rPr>
                <w:lang w:val="en-US"/>
              </w:rPr>
              <w:t>0.30</w:t>
            </w:r>
          </w:p>
        </w:tc>
        <w:tc>
          <w:tcPr>
            <w:tcW w:w="722" w:type="dxa"/>
            <w:vMerge/>
          </w:tcPr>
          <w:p w14:paraId="1DCBC143" w14:textId="77777777" w:rsidR="00C625C1" w:rsidRPr="00BC3E25" w:rsidRDefault="00C625C1" w:rsidP="00C625C1"/>
        </w:tc>
      </w:tr>
      <w:tr w:rsidR="00C625C1" w:rsidRPr="00BC3E25" w14:paraId="6560A8AC" w14:textId="77777777" w:rsidTr="00BC3E25">
        <w:trPr>
          <w:trHeight w:val="570"/>
        </w:trPr>
        <w:tc>
          <w:tcPr>
            <w:tcW w:w="987" w:type="dxa"/>
            <w:vMerge/>
          </w:tcPr>
          <w:p w14:paraId="27D1291C" w14:textId="77777777" w:rsidR="00C625C1" w:rsidRPr="00BC3E25" w:rsidRDefault="00C625C1" w:rsidP="00C625C1"/>
        </w:tc>
        <w:tc>
          <w:tcPr>
            <w:tcW w:w="1274" w:type="dxa"/>
            <w:vMerge/>
          </w:tcPr>
          <w:p w14:paraId="1E22F25D" w14:textId="77777777" w:rsidR="00C625C1" w:rsidRPr="00BC3E25" w:rsidRDefault="00C625C1" w:rsidP="00C625C1"/>
        </w:tc>
        <w:tc>
          <w:tcPr>
            <w:tcW w:w="5545" w:type="dxa"/>
          </w:tcPr>
          <w:p w14:paraId="3DB88F6F" w14:textId="7DE74FCC" w:rsidR="00C625C1" w:rsidRPr="00BC3E25" w:rsidRDefault="00C625C1" w:rsidP="00C625C1">
            <w:pPr>
              <w:pStyle w:val="TableParagraph"/>
              <w:spacing w:before="100"/>
              <w:ind w:left="100"/>
              <w:rPr>
                <w:lang w:val="en-US"/>
              </w:rPr>
            </w:pPr>
            <w:r w:rsidRPr="00BC3E25">
              <w:rPr>
                <w:lang w:val="en-US"/>
              </w:rPr>
              <w:t>Lectures given at international scientific events</w:t>
            </w:r>
          </w:p>
        </w:tc>
        <w:tc>
          <w:tcPr>
            <w:tcW w:w="1277" w:type="dxa"/>
            <w:vAlign w:val="center"/>
          </w:tcPr>
          <w:p w14:paraId="3DFCEC4F" w14:textId="26BD13AC" w:rsidR="00C625C1" w:rsidRPr="00BC3E25" w:rsidRDefault="00C625C1" w:rsidP="00BC3E25">
            <w:pPr>
              <w:pStyle w:val="TableParagraph"/>
              <w:jc w:val="center"/>
              <w:rPr>
                <w:lang w:val="en-US"/>
              </w:rPr>
            </w:pPr>
            <w:r w:rsidRPr="00BC3E25">
              <w:rPr>
                <w:lang w:val="en-US"/>
              </w:rPr>
              <w:t>0.20</w:t>
            </w:r>
          </w:p>
        </w:tc>
        <w:tc>
          <w:tcPr>
            <w:tcW w:w="1135" w:type="dxa"/>
            <w:vAlign w:val="center"/>
          </w:tcPr>
          <w:p w14:paraId="16F3BCD8" w14:textId="6D9EC19D" w:rsidR="00C625C1" w:rsidRPr="00BC3E25" w:rsidRDefault="00C625C1" w:rsidP="00056D50">
            <w:pPr>
              <w:pStyle w:val="TableParagraph"/>
              <w:jc w:val="center"/>
              <w:rPr>
                <w:lang w:val="en-US"/>
              </w:rPr>
            </w:pPr>
            <w:r w:rsidRPr="00BC3E25">
              <w:rPr>
                <w:lang w:val="en-US"/>
              </w:rPr>
              <w:t>0.60</w:t>
            </w:r>
          </w:p>
        </w:tc>
        <w:tc>
          <w:tcPr>
            <w:tcW w:w="722" w:type="dxa"/>
            <w:vMerge/>
          </w:tcPr>
          <w:p w14:paraId="1FA0581A" w14:textId="77777777" w:rsidR="00C625C1" w:rsidRPr="00BC3E25" w:rsidRDefault="00C625C1" w:rsidP="00C625C1"/>
        </w:tc>
      </w:tr>
      <w:tr w:rsidR="00C625C1" w:rsidRPr="00BC3E25" w14:paraId="5695E414" w14:textId="77777777" w:rsidTr="00BC3E25">
        <w:trPr>
          <w:trHeight w:val="349"/>
        </w:trPr>
        <w:tc>
          <w:tcPr>
            <w:tcW w:w="987" w:type="dxa"/>
            <w:vMerge w:val="restart"/>
            <w:tcBorders>
              <w:bottom w:val="single" w:sz="4" w:space="0" w:color="000000" w:themeColor="text1"/>
            </w:tcBorders>
            <w:shd w:val="clear" w:color="auto" w:fill="CDF8FF"/>
            <w:vAlign w:val="center"/>
          </w:tcPr>
          <w:p w14:paraId="382632DC" w14:textId="1B0B522F" w:rsidR="00C625C1" w:rsidRPr="00BC3E25" w:rsidRDefault="00C625C1" w:rsidP="00BC3E25">
            <w:pPr>
              <w:pStyle w:val="TableParagraph"/>
              <w:ind w:left="112"/>
              <w:jc w:val="center"/>
              <w:rPr>
                <w:b/>
                <w:bCs/>
              </w:rPr>
            </w:pPr>
            <w:proofErr w:type="spellStart"/>
            <w:r w:rsidRPr="00BC3E25">
              <w:rPr>
                <w:b/>
                <w:bCs/>
              </w:rPr>
              <w:t>Group</w:t>
            </w:r>
            <w:proofErr w:type="spellEnd"/>
            <w:r w:rsidRPr="00BC3E25">
              <w:rPr>
                <w:b/>
                <w:bCs/>
                <w:spacing w:val="-2"/>
              </w:rPr>
              <w:t xml:space="preserve"> </w:t>
            </w:r>
            <w:r w:rsidRPr="00BC3E25">
              <w:rPr>
                <w:b/>
                <w:bCs/>
              </w:rPr>
              <w:t>C</w:t>
            </w:r>
          </w:p>
        </w:tc>
        <w:tc>
          <w:tcPr>
            <w:tcW w:w="1274" w:type="dxa"/>
            <w:vMerge w:val="restart"/>
            <w:tcBorders>
              <w:bottom w:val="single" w:sz="4" w:space="0" w:color="000000" w:themeColor="text1"/>
            </w:tcBorders>
            <w:shd w:val="clear" w:color="auto" w:fill="CDF8FF"/>
            <w:vAlign w:val="center"/>
          </w:tcPr>
          <w:p w14:paraId="094A4872" w14:textId="7AC9C71F" w:rsidR="00C625C1" w:rsidRPr="00BC3E25" w:rsidRDefault="00BC3E25" w:rsidP="00056D50">
            <w:pPr>
              <w:pStyle w:val="TableParagraph"/>
              <w:spacing w:before="159"/>
              <w:ind w:left="20" w:firstLine="1"/>
              <w:jc w:val="center"/>
            </w:pPr>
            <w:proofErr w:type="spellStart"/>
            <w:r w:rsidRPr="00BC3E25">
              <w:t>C</w:t>
            </w:r>
            <w:r w:rsidR="00C625C1" w:rsidRPr="00BC3E25">
              <w:t>ontinued</w:t>
            </w:r>
            <w:proofErr w:type="spellEnd"/>
            <w:r w:rsidR="00C625C1" w:rsidRPr="00BC3E25">
              <w:t xml:space="preserve"> </w:t>
            </w:r>
            <w:proofErr w:type="spellStart"/>
            <w:r w:rsidR="00C625C1" w:rsidRPr="00BC3E25">
              <w:t>Education</w:t>
            </w:r>
            <w:proofErr w:type="spellEnd"/>
            <w:r w:rsidR="00C625C1" w:rsidRPr="00BC3E25">
              <w:t xml:space="preserve"> </w:t>
            </w:r>
            <w:proofErr w:type="spellStart"/>
            <w:r w:rsidR="00C625C1" w:rsidRPr="00BC3E25">
              <w:t>Completed</w:t>
            </w:r>
            <w:proofErr w:type="spellEnd"/>
          </w:p>
        </w:tc>
        <w:tc>
          <w:tcPr>
            <w:tcW w:w="5545" w:type="dxa"/>
          </w:tcPr>
          <w:p w14:paraId="01C9FE02" w14:textId="4C909684" w:rsidR="00C625C1" w:rsidRPr="00BC3E25" w:rsidRDefault="00C625C1" w:rsidP="00BC3E25">
            <w:pPr>
              <w:pStyle w:val="TableParagraph"/>
              <w:spacing w:before="100"/>
              <w:ind w:left="100"/>
              <w:rPr>
                <w:lang w:val="en-US"/>
              </w:rPr>
            </w:pPr>
            <w:r w:rsidRPr="00BC3E25">
              <w:rPr>
                <w:lang w:val="en-US"/>
              </w:rPr>
              <w:t>Improvement Course (180h) in the research area of the advisor</w:t>
            </w:r>
          </w:p>
        </w:tc>
        <w:tc>
          <w:tcPr>
            <w:tcW w:w="1277" w:type="dxa"/>
            <w:vAlign w:val="center"/>
          </w:tcPr>
          <w:p w14:paraId="3D2235DE" w14:textId="4FEAA084" w:rsidR="00C625C1" w:rsidRPr="00BC3E25" w:rsidRDefault="00C625C1" w:rsidP="00BC3E25">
            <w:pPr>
              <w:pStyle w:val="TableParagraph"/>
              <w:spacing w:before="100" w:line="210" w:lineRule="exact"/>
              <w:jc w:val="center"/>
              <w:rPr>
                <w:lang w:val="en-US"/>
              </w:rPr>
            </w:pPr>
            <w:r w:rsidRPr="00BC3E25">
              <w:rPr>
                <w:lang w:val="en-US"/>
              </w:rPr>
              <w:t>0.20</w:t>
            </w:r>
          </w:p>
        </w:tc>
        <w:tc>
          <w:tcPr>
            <w:tcW w:w="1135" w:type="dxa"/>
            <w:vAlign w:val="center"/>
          </w:tcPr>
          <w:p w14:paraId="647966C2" w14:textId="05C0DBF6" w:rsidR="00C625C1" w:rsidRPr="00BC3E25" w:rsidRDefault="00C625C1" w:rsidP="00056D50">
            <w:pPr>
              <w:pStyle w:val="TableParagraph"/>
              <w:spacing w:before="100" w:line="210" w:lineRule="exact"/>
              <w:jc w:val="center"/>
              <w:rPr>
                <w:lang w:val="en-US"/>
              </w:rPr>
            </w:pPr>
            <w:r w:rsidRPr="00BC3E25">
              <w:rPr>
                <w:lang w:val="en-US"/>
              </w:rPr>
              <w:t>0.40</w:t>
            </w:r>
          </w:p>
        </w:tc>
        <w:tc>
          <w:tcPr>
            <w:tcW w:w="722" w:type="dxa"/>
            <w:vMerge w:val="restart"/>
            <w:vAlign w:val="center"/>
          </w:tcPr>
          <w:p w14:paraId="30520BA7" w14:textId="250F70D1" w:rsidR="00C625C1" w:rsidRPr="00BC3E25" w:rsidRDefault="00C625C1" w:rsidP="00A64777">
            <w:pPr>
              <w:pStyle w:val="TableParagraph"/>
              <w:ind w:left="-7"/>
              <w:jc w:val="center"/>
              <w:rPr>
                <w:b/>
                <w:bCs/>
              </w:rPr>
            </w:pPr>
            <w:r w:rsidRPr="00BC3E25">
              <w:rPr>
                <w:b/>
                <w:bCs/>
              </w:rPr>
              <w:t>1.5</w:t>
            </w:r>
          </w:p>
        </w:tc>
      </w:tr>
      <w:tr w:rsidR="00C625C1" w:rsidRPr="00BC3E25" w14:paraId="2B7A4006" w14:textId="77777777" w:rsidTr="00BC3E25">
        <w:trPr>
          <w:trHeight w:val="637"/>
        </w:trPr>
        <w:tc>
          <w:tcPr>
            <w:tcW w:w="987" w:type="dxa"/>
            <w:vMerge/>
          </w:tcPr>
          <w:p w14:paraId="4F5BA802" w14:textId="77777777" w:rsidR="00C625C1" w:rsidRPr="00BC3E25" w:rsidRDefault="00C625C1" w:rsidP="00C625C1"/>
        </w:tc>
        <w:tc>
          <w:tcPr>
            <w:tcW w:w="1274" w:type="dxa"/>
            <w:vMerge/>
          </w:tcPr>
          <w:p w14:paraId="0A493F47" w14:textId="77777777" w:rsidR="00C625C1" w:rsidRPr="00BC3E25" w:rsidRDefault="00C625C1" w:rsidP="00C625C1"/>
        </w:tc>
        <w:tc>
          <w:tcPr>
            <w:tcW w:w="5545" w:type="dxa"/>
          </w:tcPr>
          <w:p w14:paraId="370D4582" w14:textId="129472EA" w:rsidR="00C625C1" w:rsidRPr="00BC3E25" w:rsidRDefault="00C625C1" w:rsidP="00C625C1">
            <w:pPr>
              <w:pStyle w:val="TableParagraph"/>
              <w:spacing w:before="100"/>
              <w:ind w:left="100"/>
              <w:rPr>
                <w:lang w:val="en-US"/>
              </w:rPr>
            </w:pPr>
            <w:r w:rsidRPr="00BC3E25">
              <w:rPr>
                <w:lang w:val="en-US"/>
              </w:rPr>
              <w:t>Improvement Course (180h) outside the research area of the advisor</w:t>
            </w:r>
          </w:p>
        </w:tc>
        <w:tc>
          <w:tcPr>
            <w:tcW w:w="1277" w:type="dxa"/>
            <w:vAlign w:val="center"/>
          </w:tcPr>
          <w:p w14:paraId="42F949A6" w14:textId="24B960A1" w:rsidR="00C625C1" w:rsidRPr="00BC3E25" w:rsidRDefault="00C625C1" w:rsidP="00BC3E25">
            <w:pPr>
              <w:pStyle w:val="TableParagraph"/>
              <w:jc w:val="center"/>
              <w:rPr>
                <w:lang w:val="en-US"/>
              </w:rPr>
            </w:pPr>
            <w:r w:rsidRPr="00BC3E25">
              <w:rPr>
                <w:lang w:val="en-US"/>
              </w:rPr>
              <w:t>0.10</w:t>
            </w:r>
          </w:p>
        </w:tc>
        <w:tc>
          <w:tcPr>
            <w:tcW w:w="1135" w:type="dxa"/>
            <w:vAlign w:val="center"/>
          </w:tcPr>
          <w:p w14:paraId="29F0D562" w14:textId="246F9EB6" w:rsidR="00C625C1" w:rsidRPr="00BC3E25" w:rsidRDefault="00C625C1" w:rsidP="00056D50">
            <w:pPr>
              <w:pStyle w:val="TableParagraph"/>
              <w:jc w:val="center"/>
              <w:rPr>
                <w:lang w:val="en-US"/>
              </w:rPr>
            </w:pPr>
            <w:r w:rsidRPr="00BC3E25">
              <w:rPr>
                <w:lang w:val="en-US"/>
              </w:rPr>
              <w:t>0.20</w:t>
            </w:r>
          </w:p>
        </w:tc>
        <w:tc>
          <w:tcPr>
            <w:tcW w:w="722" w:type="dxa"/>
            <w:vMerge/>
          </w:tcPr>
          <w:p w14:paraId="1736C6ED" w14:textId="77777777" w:rsidR="00C625C1" w:rsidRPr="00BC3E25" w:rsidRDefault="00C625C1" w:rsidP="00C625C1"/>
        </w:tc>
      </w:tr>
      <w:tr w:rsidR="00C625C1" w:rsidRPr="00BC3E25" w14:paraId="6B2A05A1" w14:textId="77777777" w:rsidTr="00BC3E25">
        <w:trPr>
          <w:trHeight w:val="549"/>
        </w:trPr>
        <w:tc>
          <w:tcPr>
            <w:tcW w:w="987" w:type="dxa"/>
            <w:vMerge/>
          </w:tcPr>
          <w:p w14:paraId="0BF6FC6D" w14:textId="77777777" w:rsidR="00C625C1" w:rsidRPr="00BC3E25" w:rsidRDefault="00C625C1" w:rsidP="00C625C1"/>
        </w:tc>
        <w:tc>
          <w:tcPr>
            <w:tcW w:w="1274" w:type="dxa"/>
            <w:vMerge/>
          </w:tcPr>
          <w:p w14:paraId="1D3E97B3" w14:textId="77777777" w:rsidR="00C625C1" w:rsidRPr="00BC3E25" w:rsidRDefault="00C625C1" w:rsidP="00C625C1"/>
        </w:tc>
        <w:tc>
          <w:tcPr>
            <w:tcW w:w="5545" w:type="dxa"/>
          </w:tcPr>
          <w:p w14:paraId="054E670D" w14:textId="514BA592" w:rsidR="00C625C1" w:rsidRPr="00BC3E25" w:rsidRDefault="00C625C1" w:rsidP="00BC3E25">
            <w:pPr>
              <w:pStyle w:val="TableParagraph"/>
              <w:spacing w:before="100"/>
              <w:ind w:left="100"/>
              <w:rPr>
                <w:lang w:val="en-US"/>
              </w:rPr>
            </w:pPr>
            <w:r w:rsidRPr="00BC3E25">
              <w:rPr>
                <w:lang w:val="en-US"/>
              </w:rPr>
              <w:t>Specialization Course (360h) in the research area of the advisor</w:t>
            </w:r>
          </w:p>
        </w:tc>
        <w:tc>
          <w:tcPr>
            <w:tcW w:w="1277" w:type="dxa"/>
            <w:vAlign w:val="center"/>
          </w:tcPr>
          <w:p w14:paraId="02F4F412" w14:textId="412B5293" w:rsidR="00C625C1" w:rsidRPr="00BC3E25" w:rsidRDefault="00C625C1" w:rsidP="00BC3E25">
            <w:pPr>
              <w:pStyle w:val="TableParagraph"/>
              <w:spacing w:before="100"/>
              <w:jc w:val="center"/>
              <w:rPr>
                <w:lang w:val="en-US"/>
              </w:rPr>
            </w:pPr>
            <w:r w:rsidRPr="00BC3E25">
              <w:rPr>
                <w:lang w:val="en-US"/>
              </w:rPr>
              <w:t>0.40</w:t>
            </w:r>
          </w:p>
        </w:tc>
        <w:tc>
          <w:tcPr>
            <w:tcW w:w="1135" w:type="dxa"/>
            <w:vAlign w:val="center"/>
          </w:tcPr>
          <w:p w14:paraId="71AB1152" w14:textId="4CFF1ADB" w:rsidR="00C625C1" w:rsidRPr="00BC3E25" w:rsidRDefault="00C625C1" w:rsidP="00056D50">
            <w:pPr>
              <w:pStyle w:val="TableParagraph"/>
              <w:spacing w:before="100"/>
              <w:jc w:val="center"/>
              <w:rPr>
                <w:lang w:val="en-US"/>
              </w:rPr>
            </w:pPr>
            <w:r w:rsidRPr="00BC3E25">
              <w:rPr>
                <w:lang w:val="en-US"/>
              </w:rPr>
              <w:t>0.80</w:t>
            </w:r>
          </w:p>
        </w:tc>
        <w:tc>
          <w:tcPr>
            <w:tcW w:w="722" w:type="dxa"/>
            <w:vMerge/>
          </w:tcPr>
          <w:p w14:paraId="4AC46380" w14:textId="77777777" w:rsidR="00C625C1" w:rsidRPr="00BC3E25" w:rsidRDefault="00C625C1" w:rsidP="00C625C1"/>
        </w:tc>
      </w:tr>
      <w:tr w:rsidR="00C625C1" w:rsidRPr="00BC3E25" w14:paraId="24771BF0" w14:textId="77777777" w:rsidTr="00BC3E25">
        <w:trPr>
          <w:trHeight w:val="637"/>
        </w:trPr>
        <w:tc>
          <w:tcPr>
            <w:tcW w:w="987" w:type="dxa"/>
            <w:vMerge/>
          </w:tcPr>
          <w:p w14:paraId="4626F36A" w14:textId="77777777" w:rsidR="00C625C1" w:rsidRPr="00BC3E25" w:rsidRDefault="00C625C1" w:rsidP="00C625C1"/>
        </w:tc>
        <w:tc>
          <w:tcPr>
            <w:tcW w:w="1274" w:type="dxa"/>
            <w:vMerge/>
          </w:tcPr>
          <w:p w14:paraId="5F550225" w14:textId="77777777" w:rsidR="00C625C1" w:rsidRPr="00BC3E25" w:rsidRDefault="00C625C1" w:rsidP="00C625C1"/>
        </w:tc>
        <w:tc>
          <w:tcPr>
            <w:tcW w:w="5545" w:type="dxa"/>
          </w:tcPr>
          <w:p w14:paraId="5B404112" w14:textId="653C1851" w:rsidR="00C625C1" w:rsidRPr="00BC3E25" w:rsidRDefault="00C625C1" w:rsidP="00BC3E25">
            <w:pPr>
              <w:pStyle w:val="TableParagraph"/>
              <w:spacing w:before="100"/>
              <w:ind w:left="100"/>
              <w:rPr>
                <w:lang w:val="en-US"/>
              </w:rPr>
            </w:pPr>
            <w:r w:rsidRPr="00BC3E25">
              <w:rPr>
                <w:lang w:val="en-US"/>
              </w:rPr>
              <w:t>Specialization Course (360h) outside the research area of the advisor</w:t>
            </w:r>
          </w:p>
        </w:tc>
        <w:tc>
          <w:tcPr>
            <w:tcW w:w="1277" w:type="dxa"/>
            <w:vAlign w:val="center"/>
          </w:tcPr>
          <w:p w14:paraId="5709D118" w14:textId="77B84693" w:rsidR="00C625C1" w:rsidRPr="00BC3E25" w:rsidRDefault="00C625C1" w:rsidP="00BC3E25">
            <w:pPr>
              <w:pStyle w:val="TableParagraph"/>
              <w:jc w:val="center"/>
              <w:rPr>
                <w:lang w:val="en-US"/>
              </w:rPr>
            </w:pPr>
            <w:r w:rsidRPr="00BC3E25">
              <w:rPr>
                <w:lang w:val="en-US"/>
              </w:rPr>
              <w:t>0.20</w:t>
            </w:r>
          </w:p>
        </w:tc>
        <w:tc>
          <w:tcPr>
            <w:tcW w:w="1135" w:type="dxa"/>
            <w:vAlign w:val="center"/>
          </w:tcPr>
          <w:p w14:paraId="669F3BE5" w14:textId="73505B30" w:rsidR="00C625C1" w:rsidRPr="00BC3E25" w:rsidRDefault="00C625C1" w:rsidP="00056D50">
            <w:pPr>
              <w:pStyle w:val="TableParagraph"/>
              <w:jc w:val="center"/>
              <w:rPr>
                <w:lang w:val="en-US"/>
              </w:rPr>
            </w:pPr>
            <w:r w:rsidRPr="00BC3E25">
              <w:rPr>
                <w:lang w:val="en-US"/>
              </w:rPr>
              <w:t>0.40</w:t>
            </w:r>
          </w:p>
        </w:tc>
        <w:tc>
          <w:tcPr>
            <w:tcW w:w="722" w:type="dxa"/>
            <w:vMerge/>
          </w:tcPr>
          <w:p w14:paraId="05C9A978" w14:textId="77777777" w:rsidR="00C625C1" w:rsidRPr="00BC3E25" w:rsidRDefault="00C625C1" w:rsidP="00C625C1"/>
        </w:tc>
      </w:tr>
      <w:tr w:rsidR="00C625C1" w:rsidRPr="00BC3E25" w14:paraId="08475C2F" w14:textId="77777777" w:rsidTr="00BC3E25">
        <w:trPr>
          <w:trHeight w:val="549"/>
        </w:trPr>
        <w:tc>
          <w:tcPr>
            <w:tcW w:w="987" w:type="dxa"/>
            <w:vMerge/>
          </w:tcPr>
          <w:p w14:paraId="08779AA3" w14:textId="77777777" w:rsidR="00C625C1" w:rsidRPr="00BC3E25" w:rsidRDefault="00C625C1" w:rsidP="00C625C1"/>
        </w:tc>
        <w:tc>
          <w:tcPr>
            <w:tcW w:w="1274" w:type="dxa"/>
            <w:vMerge/>
          </w:tcPr>
          <w:p w14:paraId="6F740786" w14:textId="77777777" w:rsidR="00C625C1" w:rsidRPr="00BC3E25" w:rsidRDefault="00C625C1" w:rsidP="00C625C1"/>
        </w:tc>
        <w:tc>
          <w:tcPr>
            <w:tcW w:w="5545" w:type="dxa"/>
          </w:tcPr>
          <w:p w14:paraId="5151953E" w14:textId="6BC7D60D" w:rsidR="00C625C1" w:rsidRPr="00BC3E25" w:rsidRDefault="00C625C1" w:rsidP="00BC3E25">
            <w:pPr>
              <w:pStyle w:val="TableParagraph"/>
              <w:spacing w:before="100"/>
              <w:ind w:left="100"/>
              <w:rPr>
                <w:lang w:val="en-US"/>
              </w:rPr>
            </w:pPr>
            <w:r w:rsidRPr="00BC3E25">
              <w:rPr>
                <w:lang w:val="en-US"/>
              </w:rPr>
              <w:t>Advanced Course (1000h) in the research area of the advisor</w:t>
            </w:r>
          </w:p>
        </w:tc>
        <w:tc>
          <w:tcPr>
            <w:tcW w:w="1277" w:type="dxa"/>
            <w:vAlign w:val="center"/>
          </w:tcPr>
          <w:p w14:paraId="7A8712B6" w14:textId="6C0E720A" w:rsidR="00C625C1" w:rsidRPr="00BC3E25" w:rsidRDefault="00C625C1" w:rsidP="00BC3E25">
            <w:pPr>
              <w:pStyle w:val="TableParagraph"/>
              <w:spacing w:before="100"/>
              <w:jc w:val="center"/>
              <w:rPr>
                <w:lang w:val="en-US"/>
              </w:rPr>
            </w:pPr>
            <w:r w:rsidRPr="00BC3E25">
              <w:rPr>
                <w:lang w:val="en-US"/>
              </w:rPr>
              <w:t>0.60</w:t>
            </w:r>
          </w:p>
        </w:tc>
        <w:tc>
          <w:tcPr>
            <w:tcW w:w="1135" w:type="dxa"/>
            <w:vAlign w:val="center"/>
          </w:tcPr>
          <w:p w14:paraId="4EA09E16" w14:textId="32722C0D" w:rsidR="00C625C1" w:rsidRPr="00BC3E25" w:rsidRDefault="00C625C1" w:rsidP="00056D50">
            <w:pPr>
              <w:pStyle w:val="TableParagraph"/>
              <w:spacing w:before="100"/>
              <w:jc w:val="center"/>
              <w:rPr>
                <w:lang w:val="en-US"/>
              </w:rPr>
            </w:pPr>
            <w:r w:rsidRPr="00BC3E25">
              <w:rPr>
                <w:lang w:val="en-US"/>
              </w:rPr>
              <w:t>0.60</w:t>
            </w:r>
          </w:p>
        </w:tc>
        <w:tc>
          <w:tcPr>
            <w:tcW w:w="722" w:type="dxa"/>
            <w:vMerge/>
          </w:tcPr>
          <w:p w14:paraId="02DD8BC3" w14:textId="77777777" w:rsidR="00C625C1" w:rsidRPr="00BC3E25" w:rsidRDefault="00C625C1" w:rsidP="00C625C1"/>
        </w:tc>
      </w:tr>
      <w:tr w:rsidR="00C625C1" w:rsidRPr="00BC3E25" w14:paraId="5B3FC00B" w14:textId="77777777" w:rsidTr="00BC3E25">
        <w:trPr>
          <w:trHeight w:val="637"/>
        </w:trPr>
        <w:tc>
          <w:tcPr>
            <w:tcW w:w="987" w:type="dxa"/>
            <w:vMerge/>
          </w:tcPr>
          <w:p w14:paraId="34A82E3A" w14:textId="77777777" w:rsidR="00C625C1" w:rsidRPr="00BC3E25" w:rsidRDefault="00C625C1" w:rsidP="00C625C1"/>
        </w:tc>
        <w:tc>
          <w:tcPr>
            <w:tcW w:w="1274" w:type="dxa"/>
            <w:vMerge/>
          </w:tcPr>
          <w:p w14:paraId="3302258D" w14:textId="77777777" w:rsidR="00C625C1" w:rsidRPr="00BC3E25" w:rsidRDefault="00C625C1" w:rsidP="00C625C1"/>
        </w:tc>
        <w:tc>
          <w:tcPr>
            <w:tcW w:w="5545" w:type="dxa"/>
          </w:tcPr>
          <w:p w14:paraId="74676F8B" w14:textId="79FF2ACF" w:rsidR="00C625C1" w:rsidRPr="00BC3E25" w:rsidRDefault="00C625C1" w:rsidP="00C625C1">
            <w:pPr>
              <w:pStyle w:val="TableParagraph"/>
              <w:spacing w:before="100"/>
              <w:ind w:left="100"/>
              <w:rPr>
                <w:lang w:val="en-US"/>
              </w:rPr>
            </w:pPr>
            <w:r w:rsidRPr="00BC3E25">
              <w:rPr>
                <w:lang w:val="en-US"/>
              </w:rPr>
              <w:t>Advanced Course (1000h) outside the research area of the advisor</w:t>
            </w:r>
          </w:p>
        </w:tc>
        <w:tc>
          <w:tcPr>
            <w:tcW w:w="1277" w:type="dxa"/>
            <w:vAlign w:val="center"/>
          </w:tcPr>
          <w:p w14:paraId="0D8A7178" w14:textId="25314F79" w:rsidR="00C625C1" w:rsidRPr="00BC3E25" w:rsidRDefault="00C625C1" w:rsidP="00BC3E25">
            <w:pPr>
              <w:pStyle w:val="TableParagraph"/>
              <w:jc w:val="center"/>
              <w:rPr>
                <w:lang w:val="en-US"/>
              </w:rPr>
            </w:pPr>
            <w:r w:rsidRPr="00BC3E25">
              <w:rPr>
                <w:lang w:val="en-US"/>
              </w:rPr>
              <w:t>0.30</w:t>
            </w:r>
          </w:p>
        </w:tc>
        <w:tc>
          <w:tcPr>
            <w:tcW w:w="1135" w:type="dxa"/>
            <w:vAlign w:val="center"/>
          </w:tcPr>
          <w:p w14:paraId="28DEB542" w14:textId="5A869E05" w:rsidR="00C625C1" w:rsidRPr="00BC3E25" w:rsidRDefault="00C625C1" w:rsidP="00056D50">
            <w:pPr>
              <w:pStyle w:val="TableParagraph"/>
              <w:jc w:val="center"/>
              <w:rPr>
                <w:lang w:val="en-US"/>
              </w:rPr>
            </w:pPr>
            <w:r w:rsidRPr="00BC3E25">
              <w:rPr>
                <w:lang w:val="en-US"/>
              </w:rPr>
              <w:t>0.30</w:t>
            </w:r>
          </w:p>
        </w:tc>
        <w:tc>
          <w:tcPr>
            <w:tcW w:w="722" w:type="dxa"/>
            <w:vMerge/>
          </w:tcPr>
          <w:p w14:paraId="02DC5F46" w14:textId="77777777" w:rsidR="00C625C1" w:rsidRPr="00BC3E25" w:rsidRDefault="00C625C1" w:rsidP="00C625C1"/>
        </w:tc>
      </w:tr>
      <w:tr w:rsidR="00C625C1" w:rsidRPr="00BC3E25" w14:paraId="6D3C3141" w14:textId="77777777" w:rsidTr="00BC3E25">
        <w:trPr>
          <w:trHeight w:val="428"/>
        </w:trPr>
        <w:tc>
          <w:tcPr>
            <w:tcW w:w="987" w:type="dxa"/>
            <w:vMerge/>
          </w:tcPr>
          <w:p w14:paraId="37B74801" w14:textId="77777777" w:rsidR="00C625C1" w:rsidRPr="00BC3E25" w:rsidRDefault="00C625C1" w:rsidP="00C625C1"/>
        </w:tc>
        <w:tc>
          <w:tcPr>
            <w:tcW w:w="1274" w:type="dxa"/>
            <w:vMerge/>
          </w:tcPr>
          <w:p w14:paraId="0D522F53" w14:textId="77777777" w:rsidR="00C625C1" w:rsidRPr="00BC3E25" w:rsidRDefault="00C625C1" w:rsidP="00C625C1"/>
        </w:tc>
        <w:tc>
          <w:tcPr>
            <w:tcW w:w="5545" w:type="dxa"/>
          </w:tcPr>
          <w:p w14:paraId="24EE3847" w14:textId="053A8045" w:rsidR="00C625C1" w:rsidRPr="00BC3E25" w:rsidRDefault="00C625C1" w:rsidP="00C625C1">
            <w:pPr>
              <w:pStyle w:val="TableParagraph"/>
              <w:spacing w:before="100"/>
              <w:ind w:left="100"/>
              <w:rPr>
                <w:lang w:val="en-US"/>
              </w:rPr>
            </w:pPr>
            <w:r w:rsidRPr="00BC3E25">
              <w:rPr>
                <w:lang w:val="en-US"/>
              </w:rPr>
              <w:t>Extension Course (above 8h)</w:t>
            </w:r>
          </w:p>
        </w:tc>
        <w:tc>
          <w:tcPr>
            <w:tcW w:w="1277" w:type="dxa"/>
            <w:vAlign w:val="center"/>
          </w:tcPr>
          <w:p w14:paraId="61F1CD50" w14:textId="1A8D873A" w:rsidR="00C625C1" w:rsidRPr="00BC3E25" w:rsidRDefault="00C625C1" w:rsidP="00BC3E25">
            <w:pPr>
              <w:pStyle w:val="TableParagraph"/>
              <w:spacing w:before="98"/>
              <w:jc w:val="center"/>
              <w:rPr>
                <w:lang w:val="en-US"/>
              </w:rPr>
            </w:pPr>
            <w:r w:rsidRPr="00BC3E25">
              <w:rPr>
                <w:lang w:val="en-US"/>
              </w:rPr>
              <w:t>0.05</w:t>
            </w:r>
          </w:p>
        </w:tc>
        <w:tc>
          <w:tcPr>
            <w:tcW w:w="1135" w:type="dxa"/>
            <w:vAlign w:val="center"/>
          </w:tcPr>
          <w:p w14:paraId="145E67E2" w14:textId="4DEACD45" w:rsidR="00C625C1" w:rsidRPr="00BC3E25" w:rsidRDefault="00C625C1" w:rsidP="00056D50">
            <w:pPr>
              <w:pStyle w:val="TableParagraph"/>
              <w:spacing w:before="98"/>
              <w:jc w:val="center"/>
              <w:rPr>
                <w:lang w:val="en-US"/>
              </w:rPr>
            </w:pPr>
            <w:r w:rsidRPr="00BC3E25">
              <w:rPr>
                <w:lang w:val="en-US"/>
              </w:rPr>
              <w:t>0.15</w:t>
            </w:r>
          </w:p>
        </w:tc>
        <w:tc>
          <w:tcPr>
            <w:tcW w:w="722" w:type="dxa"/>
            <w:vMerge/>
          </w:tcPr>
          <w:p w14:paraId="04C3F936" w14:textId="77777777" w:rsidR="00C625C1" w:rsidRPr="00BC3E25" w:rsidRDefault="00C625C1" w:rsidP="00C625C1"/>
        </w:tc>
      </w:tr>
      <w:tr w:rsidR="00C625C1" w:rsidRPr="00BC3E25" w14:paraId="404091A2" w14:textId="77777777" w:rsidTr="00BC3E25">
        <w:trPr>
          <w:trHeight w:val="548"/>
        </w:trPr>
        <w:tc>
          <w:tcPr>
            <w:tcW w:w="987" w:type="dxa"/>
            <w:vMerge/>
          </w:tcPr>
          <w:p w14:paraId="393A83FF" w14:textId="77777777" w:rsidR="00C625C1" w:rsidRPr="00BC3E25" w:rsidRDefault="00C625C1" w:rsidP="00C625C1"/>
        </w:tc>
        <w:tc>
          <w:tcPr>
            <w:tcW w:w="1274" w:type="dxa"/>
            <w:vMerge/>
          </w:tcPr>
          <w:p w14:paraId="14E6B15F" w14:textId="77777777" w:rsidR="00C625C1" w:rsidRPr="00BC3E25" w:rsidRDefault="00C625C1" w:rsidP="00C625C1"/>
        </w:tc>
        <w:tc>
          <w:tcPr>
            <w:tcW w:w="5545" w:type="dxa"/>
          </w:tcPr>
          <w:p w14:paraId="712F33EB" w14:textId="2B115529" w:rsidR="00C625C1" w:rsidRPr="00BC3E25" w:rsidRDefault="00C625C1" w:rsidP="00C625C1">
            <w:pPr>
              <w:pStyle w:val="TableParagraph"/>
              <w:spacing w:before="100"/>
              <w:ind w:left="100"/>
              <w:rPr>
                <w:lang w:val="en-US"/>
              </w:rPr>
            </w:pPr>
            <w:r w:rsidRPr="00BC3E25">
              <w:rPr>
                <w:lang w:val="en-US"/>
              </w:rPr>
              <w:t>Professional Residency recognized by MEC (above 5000h)</w:t>
            </w:r>
          </w:p>
        </w:tc>
        <w:tc>
          <w:tcPr>
            <w:tcW w:w="1277" w:type="dxa"/>
            <w:vAlign w:val="center"/>
          </w:tcPr>
          <w:p w14:paraId="666D2BD2" w14:textId="2D722091" w:rsidR="00C625C1" w:rsidRPr="00BC3E25" w:rsidRDefault="00C625C1" w:rsidP="00BC3E25">
            <w:pPr>
              <w:pStyle w:val="TableParagraph"/>
              <w:jc w:val="center"/>
              <w:rPr>
                <w:lang w:val="en-US"/>
              </w:rPr>
            </w:pPr>
            <w:r w:rsidRPr="00BC3E25">
              <w:rPr>
                <w:lang w:val="en-US"/>
              </w:rPr>
              <w:t>1.0</w:t>
            </w:r>
          </w:p>
        </w:tc>
        <w:tc>
          <w:tcPr>
            <w:tcW w:w="1135" w:type="dxa"/>
            <w:vAlign w:val="center"/>
          </w:tcPr>
          <w:p w14:paraId="2BCF827E" w14:textId="5D86F9EB" w:rsidR="00C625C1" w:rsidRPr="00BC3E25" w:rsidRDefault="00C625C1" w:rsidP="00056D50">
            <w:pPr>
              <w:pStyle w:val="TableParagraph"/>
              <w:jc w:val="center"/>
              <w:rPr>
                <w:lang w:val="en-US"/>
              </w:rPr>
            </w:pPr>
            <w:r w:rsidRPr="00BC3E25">
              <w:rPr>
                <w:lang w:val="en-US"/>
              </w:rPr>
              <w:t>1.0</w:t>
            </w:r>
          </w:p>
        </w:tc>
        <w:tc>
          <w:tcPr>
            <w:tcW w:w="722" w:type="dxa"/>
            <w:vMerge/>
          </w:tcPr>
          <w:p w14:paraId="52CDE7C0" w14:textId="77777777" w:rsidR="00C625C1" w:rsidRPr="00BC3E25" w:rsidRDefault="00C625C1" w:rsidP="00C625C1"/>
        </w:tc>
      </w:tr>
      <w:tr w:rsidR="00C625C1" w:rsidRPr="00BC3E25" w14:paraId="1441A391" w14:textId="77777777" w:rsidTr="00BC3E25">
        <w:trPr>
          <w:trHeight w:val="316"/>
        </w:trPr>
        <w:tc>
          <w:tcPr>
            <w:tcW w:w="987" w:type="dxa"/>
            <w:vMerge/>
          </w:tcPr>
          <w:p w14:paraId="081FC860" w14:textId="77777777" w:rsidR="00C625C1" w:rsidRPr="00BC3E25" w:rsidRDefault="00C625C1" w:rsidP="00C625C1"/>
        </w:tc>
        <w:tc>
          <w:tcPr>
            <w:tcW w:w="1274" w:type="dxa"/>
            <w:vMerge/>
          </w:tcPr>
          <w:p w14:paraId="4656BA28" w14:textId="77777777" w:rsidR="00C625C1" w:rsidRPr="00BC3E25" w:rsidRDefault="00C625C1" w:rsidP="00C625C1"/>
        </w:tc>
        <w:tc>
          <w:tcPr>
            <w:tcW w:w="5545" w:type="dxa"/>
            <w:tcBorders>
              <w:bottom w:val="single" w:sz="4" w:space="0" w:color="000000" w:themeColor="text1"/>
            </w:tcBorders>
            <w:vAlign w:val="center"/>
          </w:tcPr>
          <w:p w14:paraId="08305B9D" w14:textId="4582961F" w:rsidR="00C625C1" w:rsidRPr="00BC3E25" w:rsidRDefault="00C625C1" w:rsidP="00BC3E25">
            <w:pPr>
              <w:pStyle w:val="TableParagraph"/>
              <w:spacing w:before="100"/>
              <w:ind w:left="100"/>
              <w:rPr>
                <w:lang w:val="en-US"/>
              </w:rPr>
            </w:pPr>
            <w:r w:rsidRPr="00BC3E25">
              <w:rPr>
                <w:lang w:val="en-US"/>
              </w:rPr>
              <w:t>Participation in events</w:t>
            </w:r>
          </w:p>
        </w:tc>
        <w:tc>
          <w:tcPr>
            <w:tcW w:w="1277" w:type="dxa"/>
            <w:tcBorders>
              <w:bottom w:val="single" w:sz="4" w:space="0" w:color="000000" w:themeColor="text1"/>
            </w:tcBorders>
            <w:vAlign w:val="center"/>
          </w:tcPr>
          <w:p w14:paraId="423749A9" w14:textId="70A988B5" w:rsidR="00C625C1" w:rsidRPr="00BC3E25" w:rsidRDefault="00C625C1" w:rsidP="00BC3E25">
            <w:pPr>
              <w:pStyle w:val="TableParagraph"/>
              <w:spacing w:before="100"/>
              <w:jc w:val="center"/>
              <w:rPr>
                <w:lang w:val="en-US"/>
              </w:rPr>
            </w:pPr>
            <w:r w:rsidRPr="00BC3E25">
              <w:rPr>
                <w:lang w:val="en-US"/>
              </w:rPr>
              <w:t>0.05</w:t>
            </w:r>
          </w:p>
        </w:tc>
        <w:tc>
          <w:tcPr>
            <w:tcW w:w="1135" w:type="dxa"/>
            <w:tcBorders>
              <w:bottom w:val="single" w:sz="4" w:space="0" w:color="000000" w:themeColor="text1"/>
            </w:tcBorders>
            <w:vAlign w:val="center"/>
          </w:tcPr>
          <w:p w14:paraId="5E11B800" w14:textId="7A9D4EC0" w:rsidR="00C625C1" w:rsidRPr="00BC3E25" w:rsidRDefault="00C625C1" w:rsidP="00056D50">
            <w:pPr>
              <w:pStyle w:val="TableParagraph"/>
              <w:spacing w:before="100"/>
              <w:jc w:val="center"/>
              <w:rPr>
                <w:lang w:val="en-US"/>
              </w:rPr>
            </w:pPr>
            <w:r w:rsidRPr="00BC3E25">
              <w:rPr>
                <w:lang w:val="en-US"/>
              </w:rPr>
              <w:t>0.15</w:t>
            </w:r>
          </w:p>
        </w:tc>
        <w:tc>
          <w:tcPr>
            <w:tcW w:w="722" w:type="dxa"/>
            <w:vMerge/>
          </w:tcPr>
          <w:p w14:paraId="68CCCF82" w14:textId="77777777" w:rsidR="00C625C1" w:rsidRPr="00BC3E25" w:rsidRDefault="00C625C1" w:rsidP="00C625C1"/>
        </w:tc>
      </w:tr>
      <w:tr w:rsidR="00BC3E25" w:rsidRPr="00BC3E25" w14:paraId="02099252" w14:textId="77777777" w:rsidTr="00BC3E25">
        <w:trPr>
          <w:trHeight w:val="299"/>
        </w:trPr>
        <w:tc>
          <w:tcPr>
            <w:tcW w:w="9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3FD"/>
            <w:vAlign w:val="center"/>
          </w:tcPr>
          <w:p w14:paraId="3501043F" w14:textId="26006E9C" w:rsidR="00BC3E25" w:rsidRPr="00BC3E25" w:rsidRDefault="00BC3E25" w:rsidP="00BC3E25">
            <w:pPr>
              <w:pStyle w:val="TableParagraph"/>
              <w:ind w:left="114"/>
              <w:jc w:val="center"/>
              <w:rPr>
                <w:b/>
                <w:bCs/>
              </w:rPr>
            </w:pPr>
            <w:proofErr w:type="spellStart"/>
            <w:r w:rsidRPr="00BC3E25">
              <w:rPr>
                <w:b/>
                <w:bCs/>
              </w:rPr>
              <w:t>Group</w:t>
            </w:r>
            <w:proofErr w:type="spellEnd"/>
            <w:r w:rsidRPr="00BC3E25">
              <w:rPr>
                <w:b/>
                <w:bCs/>
                <w:spacing w:val="-2"/>
              </w:rPr>
              <w:t xml:space="preserve"> </w:t>
            </w:r>
            <w:r w:rsidRPr="00BC3E25">
              <w:rPr>
                <w:b/>
                <w:bCs/>
              </w:rPr>
              <w:t>D</w:t>
            </w:r>
          </w:p>
        </w:tc>
        <w:tc>
          <w:tcPr>
            <w:tcW w:w="127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3FD"/>
            <w:vAlign w:val="center"/>
          </w:tcPr>
          <w:p w14:paraId="1A81E14B" w14:textId="4C1510E9" w:rsidR="00BC3E25" w:rsidRPr="00BC3E25" w:rsidRDefault="00BC3E25" w:rsidP="00056D50">
            <w:pPr>
              <w:pStyle w:val="TableParagraph"/>
              <w:spacing w:before="2"/>
              <w:jc w:val="center"/>
              <w:rPr>
                <w:lang w:val="en-US"/>
              </w:rPr>
            </w:pPr>
            <w:r w:rsidRPr="00BC3E25">
              <w:rPr>
                <w:lang w:val="en-US"/>
              </w:rPr>
              <w:t>Scientific Production in the Last 5 Years (</w:t>
            </w:r>
            <w:r w:rsidRPr="00BC3E25">
              <w:rPr>
                <w:b/>
                <w:bCs/>
                <w:lang w:val="en-US"/>
              </w:rPr>
              <w:t>2019-2023</w:t>
            </w:r>
            <w:r w:rsidRPr="00BC3E25">
              <w:rPr>
                <w:lang w:val="en-US"/>
              </w:rPr>
              <w:t>)</w:t>
            </w:r>
          </w:p>
        </w:tc>
        <w:tc>
          <w:tcPr>
            <w:tcW w:w="55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ACC4CE" w14:textId="10E1FB9A" w:rsidR="00BC3E25" w:rsidRPr="00BC3E25" w:rsidRDefault="00BC3E25" w:rsidP="00BC3E25">
            <w:pPr>
              <w:pStyle w:val="TableParagraph"/>
              <w:spacing w:before="100"/>
              <w:ind w:left="100"/>
              <w:rPr>
                <w:lang w:val="en-US"/>
              </w:rPr>
            </w:pPr>
            <w:r w:rsidRPr="00BC3E25">
              <w:rPr>
                <w:lang w:val="en-US"/>
              </w:rPr>
              <w:t>Author of International Book***</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06BC0D" w14:textId="7B204602" w:rsidR="00BC3E25" w:rsidRPr="00BC3E25" w:rsidRDefault="00BC3E25" w:rsidP="00BC3E25">
            <w:pPr>
              <w:pStyle w:val="TableParagraph"/>
              <w:spacing w:before="100"/>
              <w:jc w:val="center"/>
              <w:rPr>
                <w:lang w:val="en-US"/>
              </w:rPr>
            </w:pPr>
            <w:r w:rsidRPr="00BC3E25">
              <w:rPr>
                <w:lang w:val="en-US"/>
              </w:rPr>
              <w:t>2.0</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68EE74" w14:textId="054D03EF" w:rsidR="00BC3E25" w:rsidRPr="00BC3E25" w:rsidRDefault="00BC3E25" w:rsidP="00056D50">
            <w:pPr>
              <w:pStyle w:val="TableParagraph"/>
              <w:spacing w:before="100"/>
              <w:jc w:val="center"/>
              <w:rPr>
                <w:lang w:val="en-US"/>
              </w:rPr>
            </w:pPr>
            <w:r w:rsidRPr="00BC3E25">
              <w:rPr>
                <w:lang w:val="en-US"/>
              </w:rPr>
              <w:t>4.0</w:t>
            </w:r>
          </w:p>
        </w:tc>
        <w:tc>
          <w:tcPr>
            <w:tcW w:w="722" w:type="dxa"/>
            <w:vMerge w:val="restart"/>
            <w:tcBorders>
              <w:left w:val="single" w:sz="4" w:space="0" w:color="000000" w:themeColor="text1"/>
            </w:tcBorders>
            <w:vAlign w:val="center"/>
          </w:tcPr>
          <w:p w14:paraId="5CCB65B4" w14:textId="5CFAD107" w:rsidR="00BC3E25" w:rsidRPr="00BC3E25" w:rsidRDefault="00BC3E25" w:rsidP="00A64777">
            <w:pPr>
              <w:pStyle w:val="TableParagraph"/>
              <w:jc w:val="center"/>
              <w:rPr>
                <w:b/>
                <w:bCs/>
              </w:rPr>
            </w:pPr>
            <w:r w:rsidRPr="00BC3E25">
              <w:rPr>
                <w:b/>
                <w:bCs/>
              </w:rPr>
              <w:t>5.0</w:t>
            </w:r>
          </w:p>
        </w:tc>
      </w:tr>
      <w:tr w:rsidR="00BC3E25" w:rsidRPr="00BC3E25" w14:paraId="73F852DA" w14:textId="77777777" w:rsidTr="00BC3E25">
        <w:trPr>
          <w:trHeight w:val="465"/>
        </w:trPr>
        <w:tc>
          <w:tcPr>
            <w:tcW w:w="987" w:type="dxa"/>
            <w:vMerge/>
          </w:tcPr>
          <w:p w14:paraId="443F04CB" w14:textId="77777777" w:rsidR="00BC3E25" w:rsidRPr="00BC3E25" w:rsidRDefault="00BC3E25" w:rsidP="00BC3E25"/>
        </w:tc>
        <w:tc>
          <w:tcPr>
            <w:tcW w:w="1274" w:type="dxa"/>
            <w:vMerge/>
          </w:tcPr>
          <w:p w14:paraId="40A7B1A5" w14:textId="77777777" w:rsidR="00BC3E25" w:rsidRPr="00BC3E25" w:rsidRDefault="00BC3E25" w:rsidP="00BC3E25"/>
        </w:tc>
        <w:tc>
          <w:tcPr>
            <w:tcW w:w="55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56E5DF" w14:textId="25C1E39F" w:rsidR="00BC3E25" w:rsidRPr="00BC3E25" w:rsidRDefault="00BC3E25" w:rsidP="00BC3E25">
            <w:pPr>
              <w:pStyle w:val="TableParagraph"/>
              <w:spacing w:before="100"/>
              <w:ind w:left="100"/>
              <w:rPr>
                <w:lang w:val="en-US"/>
              </w:rPr>
            </w:pPr>
            <w:r w:rsidRPr="00BC3E25">
              <w:rPr>
                <w:lang w:val="en-US"/>
              </w:rPr>
              <w:t>Author of National Book***</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BDA189" w14:textId="21DC3396" w:rsidR="00BC3E25" w:rsidRPr="00BC3E25" w:rsidRDefault="00BC3E25" w:rsidP="00BC3E25">
            <w:pPr>
              <w:pStyle w:val="TableParagraph"/>
              <w:spacing w:before="100"/>
              <w:jc w:val="center"/>
              <w:rPr>
                <w:lang w:val="en-US"/>
              </w:rPr>
            </w:pPr>
            <w:r w:rsidRPr="00BC3E25">
              <w:rPr>
                <w:lang w:val="en-US"/>
              </w:rPr>
              <w:t>1.0</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EAD2A0" w14:textId="71E1C06D" w:rsidR="00BC3E25" w:rsidRPr="00BC3E25" w:rsidRDefault="00BC3E25" w:rsidP="00056D50">
            <w:pPr>
              <w:pStyle w:val="TableParagraph"/>
              <w:spacing w:before="100"/>
              <w:jc w:val="center"/>
              <w:rPr>
                <w:lang w:val="en-US"/>
              </w:rPr>
            </w:pPr>
            <w:r w:rsidRPr="00BC3E25">
              <w:rPr>
                <w:lang w:val="en-US"/>
              </w:rPr>
              <w:t>2.0</w:t>
            </w:r>
          </w:p>
        </w:tc>
        <w:tc>
          <w:tcPr>
            <w:tcW w:w="722" w:type="dxa"/>
            <w:vMerge/>
          </w:tcPr>
          <w:p w14:paraId="289EED0A" w14:textId="77777777" w:rsidR="00BC3E25" w:rsidRPr="00BC3E25" w:rsidRDefault="00BC3E25" w:rsidP="00BC3E25"/>
        </w:tc>
      </w:tr>
      <w:tr w:rsidR="00BC3E25" w:rsidRPr="00BC3E25" w14:paraId="4C968D1B" w14:textId="77777777" w:rsidTr="00BC3E25">
        <w:trPr>
          <w:trHeight w:val="424"/>
        </w:trPr>
        <w:tc>
          <w:tcPr>
            <w:tcW w:w="987" w:type="dxa"/>
            <w:vMerge/>
          </w:tcPr>
          <w:p w14:paraId="188F6B36" w14:textId="77777777" w:rsidR="00BC3E25" w:rsidRPr="00BC3E25" w:rsidRDefault="00BC3E25" w:rsidP="00BC3E25"/>
        </w:tc>
        <w:tc>
          <w:tcPr>
            <w:tcW w:w="1274" w:type="dxa"/>
            <w:vMerge/>
          </w:tcPr>
          <w:p w14:paraId="5110AD64" w14:textId="77777777" w:rsidR="00BC3E25" w:rsidRPr="00BC3E25" w:rsidRDefault="00BC3E25" w:rsidP="00BC3E25"/>
        </w:tc>
        <w:tc>
          <w:tcPr>
            <w:tcW w:w="55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D8A6B4" w14:textId="0C11867F" w:rsidR="00BC3E25" w:rsidRPr="00BC3E25" w:rsidRDefault="00BC3E25" w:rsidP="00BC3E25">
            <w:pPr>
              <w:pStyle w:val="TableParagraph"/>
              <w:spacing w:before="100"/>
              <w:ind w:left="100"/>
              <w:rPr>
                <w:lang w:val="en-US"/>
              </w:rPr>
            </w:pPr>
            <w:r w:rsidRPr="00BC3E25">
              <w:rPr>
                <w:lang w:val="en-US"/>
              </w:rPr>
              <w:t>Chapter in International Book</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8004E9" w14:textId="688ACDB7" w:rsidR="00BC3E25" w:rsidRPr="00BC3E25" w:rsidRDefault="00BC3E25" w:rsidP="00BC3E25">
            <w:pPr>
              <w:pStyle w:val="TableParagraph"/>
              <w:spacing w:before="100"/>
              <w:jc w:val="center"/>
              <w:rPr>
                <w:lang w:val="en-US"/>
              </w:rPr>
            </w:pPr>
            <w:r w:rsidRPr="00BC3E25">
              <w:rPr>
                <w:lang w:val="en-US"/>
              </w:rPr>
              <w:t>0.50</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4916FD" w14:textId="21970C12" w:rsidR="00BC3E25" w:rsidRPr="00BC3E25" w:rsidRDefault="00BC3E25" w:rsidP="00056D50">
            <w:pPr>
              <w:pStyle w:val="TableParagraph"/>
              <w:spacing w:before="100"/>
              <w:jc w:val="center"/>
              <w:rPr>
                <w:lang w:val="en-US"/>
              </w:rPr>
            </w:pPr>
            <w:r w:rsidRPr="00BC3E25">
              <w:rPr>
                <w:lang w:val="en-US"/>
              </w:rPr>
              <w:t>1.0</w:t>
            </w:r>
          </w:p>
        </w:tc>
        <w:tc>
          <w:tcPr>
            <w:tcW w:w="722" w:type="dxa"/>
            <w:vMerge/>
          </w:tcPr>
          <w:p w14:paraId="3603D887" w14:textId="77777777" w:rsidR="00BC3E25" w:rsidRPr="00BC3E25" w:rsidRDefault="00BC3E25" w:rsidP="00BC3E25"/>
        </w:tc>
      </w:tr>
      <w:tr w:rsidR="00BC3E25" w:rsidRPr="00BC3E25" w14:paraId="1F3ED0EB" w14:textId="77777777" w:rsidTr="00BC3E25">
        <w:trPr>
          <w:trHeight w:val="426"/>
        </w:trPr>
        <w:tc>
          <w:tcPr>
            <w:tcW w:w="987" w:type="dxa"/>
            <w:vMerge/>
          </w:tcPr>
          <w:p w14:paraId="46B02B63" w14:textId="77777777" w:rsidR="00BC3E25" w:rsidRPr="00BC3E25" w:rsidRDefault="00BC3E25" w:rsidP="00BC3E25"/>
        </w:tc>
        <w:tc>
          <w:tcPr>
            <w:tcW w:w="1274" w:type="dxa"/>
            <w:vMerge/>
          </w:tcPr>
          <w:p w14:paraId="6F7D41FD" w14:textId="77777777" w:rsidR="00BC3E25" w:rsidRPr="00BC3E25" w:rsidRDefault="00BC3E25" w:rsidP="00BC3E25"/>
        </w:tc>
        <w:tc>
          <w:tcPr>
            <w:tcW w:w="55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597CA0" w14:textId="10A18C40" w:rsidR="00BC3E25" w:rsidRPr="00BC3E25" w:rsidRDefault="00BC3E25" w:rsidP="00BC3E25">
            <w:pPr>
              <w:pStyle w:val="TableParagraph"/>
              <w:spacing w:before="100"/>
              <w:ind w:left="100"/>
              <w:rPr>
                <w:lang w:val="en-US"/>
              </w:rPr>
            </w:pPr>
            <w:r w:rsidRPr="00BC3E25">
              <w:rPr>
                <w:lang w:val="en-US"/>
              </w:rPr>
              <w:t>Chapter in National Book</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0EC764" w14:textId="76D6C2E9" w:rsidR="00BC3E25" w:rsidRPr="00BC3E25" w:rsidRDefault="00BC3E25" w:rsidP="00BC3E25">
            <w:pPr>
              <w:pStyle w:val="TableParagraph"/>
              <w:spacing w:before="100"/>
              <w:jc w:val="center"/>
              <w:rPr>
                <w:lang w:val="en-US"/>
              </w:rPr>
            </w:pPr>
            <w:r w:rsidRPr="00BC3E25">
              <w:rPr>
                <w:lang w:val="en-US"/>
              </w:rPr>
              <w:t>0.25</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0402D2" w14:textId="12DE86DE" w:rsidR="00BC3E25" w:rsidRPr="00BC3E25" w:rsidRDefault="00BC3E25" w:rsidP="00056D50">
            <w:pPr>
              <w:pStyle w:val="TableParagraph"/>
              <w:spacing w:before="100"/>
              <w:jc w:val="center"/>
              <w:rPr>
                <w:lang w:val="en-US"/>
              </w:rPr>
            </w:pPr>
            <w:r w:rsidRPr="00BC3E25">
              <w:rPr>
                <w:lang w:val="en-US"/>
              </w:rPr>
              <w:t>0.50</w:t>
            </w:r>
          </w:p>
        </w:tc>
        <w:tc>
          <w:tcPr>
            <w:tcW w:w="722" w:type="dxa"/>
            <w:vMerge/>
          </w:tcPr>
          <w:p w14:paraId="21ED14AC" w14:textId="77777777" w:rsidR="00BC3E25" w:rsidRPr="00BC3E25" w:rsidRDefault="00BC3E25" w:rsidP="00BC3E25"/>
        </w:tc>
      </w:tr>
      <w:tr w:rsidR="00BC3E25" w:rsidRPr="00BC3E25" w14:paraId="56329248" w14:textId="77777777" w:rsidTr="00BC3E25">
        <w:trPr>
          <w:trHeight w:val="424"/>
        </w:trPr>
        <w:tc>
          <w:tcPr>
            <w:tcW w:w="987" w:type="dxa"/>
            <w:vMerge/>
          </w:tcPr>
          <w:p w14:paraId="47E19752" w14:textId="77777777" w:rsidR="00BC3E25" w:rsidRPr="00BC3E25" w:rsidRDefault="00BC3E25" w:rsidP="00BC3E25"/>
        </w:tc>
        <w:tc>
          <w:tcPr>
            <w:tcW w:w="1274" w:type="dxa"/>
            <w:vMerge/>
          </w:tcPr>
          <w:p w14:paraId="3476F75C" w14:textId="77777777" w:rsidR="00BC3E25" w:rsidRPr="00BC3E25" w:rsidRDefault="00BC3E25" w:rsidP="00BC3E25"/>
        </w:tc>
        <w:tc>
          <w:tcPr>
            <w:tcW w:w="55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FC64B4" w14:textId="0B3C3F0B" w:rsidR="00BC3E25" w:rsidRPr="00BC3E25" w:rsidRDefault="00BC3E25" w:rsidP="00BC3E25">
            <w:pPr>
              <w:pStyle w:val="TableParagraph"/>
              <w:spacing w:before="100"/>
              <w:ind w:left="100"/>
              <w:rPr>
                <w:lang w:val="en-US"/>
              </w:rPr>
            </w:pPr>
            <w:r w:rsidRPr="00BC3E25">
              <w:rPr>
                <w:lang w:val="en-US"/>
              </w:rPr>
              <w:t>Full Paper - Impact Factor (JCR) ≥ 2.0</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B036E4" w14:textId="32C7C38B" w:rsidR="00BC3E25" w:rsidRPr="00BC3E25" w:rsidRDefault="00BC3E25" w:rsidP="00BC3E25">
            <w:pPr>
              <w:pStyle w:val="TableParagraph"/>
              <w:spacing w:before="100"/>
              <w:jc w:val="center"/>
              <w:rPr>
                <w:lang w:val="en-US"/>
              </w:rPr>
            </w:pPr>
            <w:r w:rsidRPr="00BC3E25">
              <w:rPr>
                <w:lang w:val="en-US"/>
              </w:rPr>
              <w:t>5.0</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369913" w14:textId="6563ADBE" w:rsidR="00BC3E25" w:rsidRPr="00BC3E25" w:rsidRDefault="00BC3E25" w:rsidP="00056D50">
            <w:pPr>
              <w:pStyle w:val="TableParagraph"/>
              <w:spacing w:before="100"/>
              <w:jc w:val="center"/>
              <w:rPr>
                <w:lang w:val="en-US"/>
              </w:rPr>
            </w:pPr>
            <w:r w:rsidRPr="00BC3E25">
              <w:rPr>
                <w:lang w:val="en-US"/>
              </w:rPr>
              <w:t>UNLIMITED</w:t>
            </w:r>
          </w:p>
        </w:tc>
        <w:tc>
          <w:tcPr>
            <w:tcW w:w="722" w:type="dxa"/>
            <w:vMerge/>
          </w:tcPr>
          <w:p w14:paraId="0F9B5C5A" w14:textId="77777777" w:rsidR="00BC3E25" w:rsidRPr="00BC3E25" w:rsidRDefault="00BC3E25" w:rsidP="00BC3E25"/>
        </w:tc>
      </w:tr>
      <w:tr w:rsidR="00BC3E25" w:rsidRPr="00BC3E25" w14:paraId="7234E781" w14:textId="77777777" w:rsidTr="00BC3E25">
        <w:trPr>
          <w:trHeight w:val="544"/>
        </w:trPr>
        <w:tc>
          <w:tcPr>
            <w:tcW w:w="987" w:type="dxa"/>
            <w:vMerge/>
          </w:tcPr>
          <w:p w14:paraId="6D22A6BA" w14:textId="77777777" w:rsidR="00BC3E25" w:rsidRPr="00BC3E25" w:rsidRDefault="00BC3E25" w:rsidP="00BC3E25"/>
        </w:tc>
        <w:tc>
          <w:tcPr>
            <w:tcW w:w="1274" w:type="dxa"/>
            <w:vMerge/>
          </w:tcPr>
          <w:p w14:paraId="65630DDA" w14:textId="77777777" w:rsidR="00BC3E25" w:rsidRPr="00BC3E25" w:rsidRDefault="00BC3E25" w:rsidP="00BC3E25"/>
        </w:tc>
        <w:tc>
          <w:tcPr>
            <w:tcW w:w="55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174DC5" w14:textId="5FBD4FB8" w:rsidR="00BC3E25" w:rsidRPr="00BC3E25" w:rsidRDefault="00BC3E25" w:rsidP="00BC3E25">
            <w:pPr>
              <w:pStyle w:val="TableParagraph"/>
              <w:spacing w:before="100"/>
              <w:ind w:left="100"/>
              <w:rPr>
                <w:lang w:val="en-US"/>
              </w:rPr>
            </w:pPr>
            <w:r w:rsidRPr="00BC3E25">
              <w:rPr>
                <w:lang w:val="en-US"/>
              </w:rPr>
              <w:t>Full Paper - Impact Factor (JCR) &lt; 2.0 and ≥ 0.9</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5AC3FB" w14:textId="71EE0B53" w:rsidR="00BC3E25" w:rsidRPr="00BC3E25" w:rsidRDefault="00BC3E25" w:rsidP="00BC3E25">
            <w:pPr>
              <w:pStyle w:val="TableParagraph"/>
              <w:spacing w:before="100"/>
              <w:jc w:val="center"/>
              <w:rPr>
                <w:lang w:val="en-US"/>
              </w:rPr>
            </w:pPr>
            <w:r w:rsidRPr="00BC3E25">
              <w:rPr>
                <w:lang w:val="en-US"/>
              </w:rPr>
              <w:t>4.0</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D43E88" w14:textId="6512B882" w:rsidR="00BC3E25" w:rsidRPr="00BC3E25" w:rsidRDefault="00BC3E25" w:rsidP="00056D50">
            <w:pPr>
              <w:pStyle w:val="TableParagraph"/>
              <w:spacing w:before="100"/>
              <w:jc w:val="center"/>
              <w:rPr>
                <w:lang w:val="en-US"/>
              </w:rPr>
            </w:pPr>
            <w:r w:rsidRPr="00BC3E25">
              <w:rPr>
                <w:lang w:val="en-US"/>
              </w:rPr>
              <w:t>UNLIMITED</w:t>
            </w:r>
          </w:p>
        </w:tc>
        <w:tc>
          <w:tcPr>
            <w:tcW w:w="722" w:type="dxa"/>
            <w:vMerge/>
          </w:tcPr>
          <w:p w14:paraId="2F6FE1C4" w14:textId="77777777" w:rsidR="00BC3E25" w:rsidRPr="00BC3E25" w:rsidRDefault="00BC3E25" w:rsidP="00BC3E25"/>
        </w:tc>
      </w:tr>
      <w:tr w:rsidR="00BC3E25" w:rsidRPr="00BC3E25" w14:paraId="7D786D76" w14:textId="77777777" w:rsidTr="00BC3E25">
        <w:trPr>
          <w:trHeight w:val="426"/>
        </w:trPr>
        <w:tc>
          <w:tcPr>
            <w:tcW w:w="987" w:type="dxa"/>
            <w:vMerge/>
          </w:tcPr>
          <w:p w14:paraId="72A22EC1" w14:textId="77777777" w:rsidR="00BC3E25" w:rsidRPr="00BC3E25" w:rsidRDefault="00BC3E25" w:rsidP="00BC3E25"/>
        </w:tc>
        <w:tc>
          <w:tcPr>
            <w:tcW w:w="1274" w:type="dxa"/>
            <w:vMerge/>
          </w:tcPr>
          <w:p w14:paraId="52E89BB9" w14:textId="77777777" w:rsidR="00BC3E25" w:rsidRPr="00BC3E25" w:rsidRDefault="00BC3E25" w:rsidP="00BC3E25"/>
        </w:tc>
        <w:tc>
          <w:tcPr>
            <w:tcW w:w="55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AADA8E" w14:textId="5D497AE7" w:rsidR="00BC3E25" w:rsidRPr="00BC3E25" w:rsidRDefault="00BC3E25" w:rsidP="00BC3E25">
            <w:pPr>
              <w:pStyle w:val="TableParagraph"/>
              <w:spacing w:before="100"/>
              <w:ind w:left="100"/>
              <w:rPr>
                <w:lang w:val="en-US"/>
              </w:rPr>
            </w:pPr>
            <w:r w:rsidRPr="00BC3E25">
              <w:rPr>
                <w:lang w:val="en-US"/>
              </w:rPr>
              <w:t>Full Paper - Impact Factor (JCR) &lt; 0.9</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8F44F6" w14:textId="20F80811" w:rsidR="00BC3E25" w:rsidRPr="00BC3E25" w:rsidRDefault="00BC3E25" w:rsidP="00BC3E25">
            <w:pPr>
              <w:pStyle w:val="TableParagraph"/>
              <w:spacing w:before="100"/>
              <w:jc w:val="center"/>
              <w:rPr>
                <w:lang w:val="en-US"/>
              </w:rPr>
            </w:pPr>
            <w:r w:rsidRPr="00BC3E25">
              <w:rPr>
                <w:lang w:val="en-US"/>
              </w:rPr>
              <w:t>3.0</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55873B" w14:textId="3C5AA448" w:rsidR="00BC3E25" w:rsidRPr="00BC3E25" w:rsidRDefault="00BC3E25" w:rsidP="00056D50">
            <w:pPr>
              <w:pStyle w:val="TableParagraph"/>
              <w:spacing w:before="100"/>
              <w:jc w:val="center"/>
              <w:rPr>
                <w:lang w:val="en-US"/>
              </w:rPr>
            </w:pPr>
            <w:r w:rsidRPr="00BC3E25">
              <w:rPr>
                <w:lang w:val="en-US"/>
              </w:rPr>
              <w:t>UNLIMITED</w:t>
            </w:r>
          </w:p>
        </w:tc>
        <w:tc>
          <w:tcPr>
            <w:tcW w:w="722" w:type="dxa"/>
            <w:vMerge/>
          </w:tcPr>
          <w:p w14:paraId="3031B1A2" w14:textId="77777777" w:rsidR="00BC3E25" w:rsidRPr="00BC3E25" w:rsidRDefault="00BC3E25" w:rsidP="00BC3E25"/>
        </w:tc>
      </w:tr>
      <w:tr w:rsidR="00BC3E25" w:rsidRPr="00BC3E25" w14:paraId="36E44399" w14:textId="77777777" w:rsidTr="00BC3E25">
        <w:trPr>
          <w:trHeight w:val="630"/>
        </w:trPr>
        <w:tc>
          <w:tcPr>
            <w:tcW w:w="987" w:type="dxa"/>
            <w:vMerge/>
          </w:tcPr>
          <w:p w14:paraId="100C515D" w14:textId="77777777" w:rsidR="00BC3E25" w:rsidRPr="00BC3E25" w:rsidRDefault="00BC3E25" w:rsidP="00BC3E25"/>
        </w:tc>
        <w:tc>
          <w:tcPr>
            <w:tcW w:w="1274" w:type="dxa"/>
            <w:vMerge/>
          </w:tcPr>
          <w:p w14:paraId="439A1C40" w14:textId="77777777" w:rsidR="00BC3E25" w:rsidRPr="00BC3E25" w:rsidRDefault="00BC3E25" w:rsidP="00BC3E25"/>
        </w:tc>
        <w:tc>
          <w:tcPr>
            <w:tcW w:w="55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3A9753" w14:textId="0CCED264" w:rsidR="00BC3E25" w:rsidRPr="00BC3E25" w:rsidRDefault="00BC3E25" w:rsidP="00BC3E25">
            <w:pPr>
              <w:pStyle w:val="TableParagraph"/>
              <w:spacing w:before="100"/>
              <w:ind w:left="100"/>
              <w:rPr>
                <w:lang w:val="en-US"/>
              </w:rPr>
            </w:pPr>
            <w:r w:rsidRPr="00BC3E25">
              <w:rPr>
                <w:lang w:val="en-US"/>
              </w:rPr>
              <w:t>Full Paper without Impact Factor (JCR) but indexed (SCIELO, MEDLINE, LILACS)</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CF055B" w14:textId="38A4D9F7" w:rsidR="00BC3E25" w:rsidRPr="00BC3E25" w:rsidRDefault="00BC3E25" w:rsidP="00BC3E25">
            <w:pPr>
              <w:pStyle w:val="TableParagraph"/>
              <w:spacing w:before="100"/>
              <w:jc w:val="center"/>
              <w:rPr>
                <w:lang w:val="en-US"/>
              </w:rPr>
            </w:pPr>
            <w:r w:rsidRPr="00BC3E25">
              <w:rPr>
                <w:lang w:val="en-US"/>
              </w:rPr>
              <w:t>1.0</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62080F" w14:textId="5FB54794" w:rsidR="00BC3E25" w:rsidRPr="00BC3E25" w:rsidRDefault="00BC3E25" w:rsidP="00056D50">
            <w:pPr>
              <w:pStyle w:val="TableParagraph"/>
              <w:spacing w:before="100"/>
              <w:jc w:val="center"/>
              <w:rPr>
                <w:lang w:val="en-US"/>
              </w:rPr>
            </w:pPr>
            <w:r w:rsidRPr="00BC3E25">
              <w:rPr>
                <w:lang w:val="en-US"/>
              </w:rPr>
              <w:t>2.0</w:t>
            </w:r>
          </w:p>
        </w:tc>
        <w:tc>
          <w:tcPr>
            <w:tcW w:w="722" w:type="dxa"/>
            <w:vMerge/>
          </w:tcPr>
          <w:p w14:paraId="36DC2781" w14:textId="77777777" w:rsidR="00BC3E25" w:rsidRPr="00BC3E25" w:rsidRDefault="00BC3E25" w:rsidP="00BC3E25"/>
        </w:tc>
      </w:tr>
      <w:tr w:rsidR="00BC3E25" w:rsidRPr="00BC3E25" w14:paraId="0E8B7F99" w14:textId="77777777" w:rsidTr="00BC3E25">
        <w:trPr>
          <w:trHeight w:val="426"/>
        </w:trPr>
        <w:tc>
          <w:tcPr>
            <w:tcW w:w="987" w:type="dxa"/>
            <w:vMerge/>
          </w:tcPr>
          <w:p w14:paraId="6E022636" w14:textId="77777777" w:rsidR="00BC3E25" w:rsidRPr="00BC3E25" w:rsidRDefault="00BC3E25" w:rsidP="00BC3E25"/>
        </w:tc>
        <w:tc>
          <w:tcPr>
            <w:tcW w:w="1274" w:type="dxa"/>
            <w:vMerge/>
          </w:tcPr>
          <w:p w14:paraId="6380D974" w14:textId="77777777" w:rsidR="00BC3E25" w:rsidRPr="00BC3E25" w:rsidRDefault="00BC3E25" w:rsidP="00BC3E25"/>
        </w:tc>
        <w:tc>
          <w:tcPr>
            <w:tcW w:w="55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233073" w14:textId="7E19E013" w:rsidR="00BC3E25" w:rsidRPr="00BC3E25" w:rsidRDefault="00BC3E25" w:rsidP="00BC3E25">
            <w:pPr>
              <w:pStyle w:val="TableParagraph"/>
              <w:spacing w:before="100"/>
              <w:ind w:left="100"/>
              <w:rPr>
                <w:lang w:val="en-US"/>
              </w:rPr>
            </w:pPr>
            <w:r w:rsidRPr="00BC3E25">
              <w:rPr>
                <w:lang w:val="en-US"/>
              </w:rPr>
              <w:t>Unindexed Paper</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06888A" w14:textId="76330DE9" w:rsidR="00BC3E25" w:rsidRPr="00BC3E25" w:rsidRDefault="00BC3E25" w:rsidP="00BC3E25">
            <w:pPr>
              <w:pStyle w:val="TableParagraph"/>
              <w:spacing w:before="100"/>
              <w:jc w:val="center"/>
              <w:rPr>
                <w:lang w:val="en-US"/>
              </w:rPr>
            </w:pPr>
            <w:r w:rsidRPr="00BC3E25">
              <w:rPr>
                <w:lang w:val="en-US"/>
              </w:rPr>
              <w:t>0.25</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B0EB06" w14:textId="1E39EF63" w:rsidR="00BC3E25" w:rsidRPr="00BC3E25" w:rsidRDefault="00BC3E25" w:rsidP="00056D50">
            <w:pPr>
              <w:pStyle w:val="TableParagraph"/>
              <w:spacing w:before="100"/>
              <w:jc w:val="center"/>
              <w:rPr>
                <w:lang w:val="en-US"/>
              </w:rPr>
            </w:pPr>
            <w:r w:rsidRPr="00BC3E25">
              <w:rPr>
                <w:lang w:val="en-US"/>
              </w:rPr>
              <w:t>0.50</w:t>
            </w:r>
          </w:p>
        </w:tc>
        <w:tc>
          <w:tcPr>
            <w:tcW w:w="722" w:type="dxa"/>
            <w:vMerge/>
          </w:tcPr>
          <w:p w14:paraId="4D353DAA" w14:textId="77777777" w:rsidR="00BC3E25" w:rsidRPr="00BC3E25" w:rsidRDefault="00BC3E25" w:rsidP="00BC3E25"/>
        </w:tc>
      </w:tr>
      <w:tr w:rsidR="00BC3E25" w:rsidRPr="00BC3E25" w14:paraId="1980CDC5" w14:textId="77777777" w:rsidTr="00BC3E25">
        <w:trPr>
          <w:trHeight w:val="544"/>
        </w:trPr>
        <w:tc>
          <w:tcPr>
            <w:tcW w:w="987" w:type="dxa"/>
            <w:vMerge/>
          </w:tcPr>
          <w:p w14:paraId="18AAC615" w14:textId="77777777" w:rsidR="00BC3E25" w:rsidRPr="00BC3E25" w:rsidRDefault="00BC3E25" w:rsidP="00BC3E25"/>
        </w:tc>
        <w:tc>
          <w:tcPr>
            <w:tcW w:w="1274" w:type="dxa"/>
            <w:vMerge/>
          </w:tcPr>
          <w:p w14:paraId="6A7DE1A1" w14:textId="77777777" w:rsidR="00BC3E25" w:rsidRPr="00BC3E25" w:rsidRDefault="00BC3E25" w:rsidP="00BC3E25"/>
        </w:tc>
        <w:tc>
          <w:tcPr>
            <w:tcW w:w="55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45BAB2" w14:textId="03B73538" w:rsidR="00BC3E25" w:rsidRPr="00BC3E25" w:rsidRDefault="00BC3E25" w:rsidP="00BC3E25">
            <w:pPr>
              <w:pStyle w:val="TableParagraph"/>
              <w:spacing w:before="100"/>
              <w:ind w:left="100"/>
              <w:rPr>
                <w:lang w:val="en-US"/>
              </w:rPr>
            </w:pPr>
            <w:r w:rsidRPr="00BC3E25">
              <w:rPr>
                <w:lang w:val="en-US"/>
              </w:rPr>
              <w:t>Abstracts published in journals or proceedings of events</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F71EFC" w14:textId="5F4743F6" w:rsidR="00BC3E25" w:rsidRPr="00BC3E25" w:rsidRDefault="00BC3E25" w:rsidP="00BC3E25">
            <w:pPr>
              <w:pStyle w:val="TableParagraph"/>
              <w:spacing w:before="100"/>
              <w:jc w:val="center"/>
              <w:rPr>
                <w:lang w:val="en-US"/>
              </w:rPr>
            </w:pPr>
            <w:r w:rsidRPr="00BC3E25">
              <w:rPr>
                <w:lang w:val="en-US"/>
              </w:rPr>
              <w:t>0.15</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0E0BC6" w14:textId="5F526AF8" w:rsidR="00BC3E25" w:rsidRPr="00BC3E25" w:rsidRDefault="00BC3E25" w:rsidP="00056D50">
            <w:pPr>
              <w:pStyle w:val="TableParagraph"/>
              <w:spacing w:before="100"/>
              <w:jc w:val="center"/>
              <w:rPr>
                <w:lang w:val="en-US"/>
              </w:rPr>
            </w:pPr>
            <w:r w:rsidRPr="00BC3E25">
              <w:rPr>
                <w:lang w:val="en-US"/>
              </w:rPr>
              <w:t>0.60</w:t>
            </w:r>
          </w:p>
        </w:tc>
        <w:tc>
          <w:tcPr>
            <w:tcW w:w="722" w:type="dxa"/>
            <w:vMerge/>
          </w:tcPr>
          <w:p w14:paraId="6EE670C3" w14:textId="77777777" w:rsidR="00BC3E25" w:rsidRPr="00BC3E25" w:rsidRDefault="00BC3E25" w:rsidP="00BC3E25"/>
        </w:tc>
      </w:tr>
      <w:tr w:rsidR="00BC3E25" w:rsidRPr="00BC3E25" w14:paraId="7D27501A" w14:textId="77777777" w:rsidTr="00BC3E25">
        <w:trPr>
          <w:trHeight w:val="539"/>
        </w:trPr>
        <w:tc>
          <w:tcPr>
            <w:tcW w:w="987" w:type="dxa"/>
            <w:vMerge/>
          </w:tcPr>
          <w:p w14:paraId="7D62CBD0" w14:textId="77777777" w:rsidR="00BC3E25" w:rsidRPr="00BC3E25" w:rsidRDefault="00BC3E25" w:rsidP="00BC3E25"/>
        </w:tc>
        <w:tc>
          <w:tcPr>
            <w:tcW w:w="1274" w:type="dxa"/>
            <w:vMerge/>
          </w:tcPr>
          <w:p w14:paraId="5231F52E" w14:textId="77777777" w:rsidR="00BC3E25" w:rsidRPr="00BC3E25" w:rsidRDefault="00BC3E25" w:rsidP="00BC3E25"/>
        </w:tc>
        <w:tc>
          <w:tcPr>
            <w:tcW w:w="55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97C10C" w14:textId="4AFCE4AD" w:rsidR="00BC3E25" w:rsidRPr="00BC3E25" w:rsidRDefault="00BC3E25" w:rsidP="00BC3E25">
            <w:pPr>
              <w:pStyle w:val="TableParagraph"/>
              <w:spacing w:before="100"/>
              <w:ind w:left="100"/>
              <w:rPr>
                <w:lang w:val="en-US"/>
              </w:rPr>
            </w:pPr>
            <w:r w:rsidRPr="00BC3E25">
              <w:rPr>
                <w:lang w:val="en-US"/>
              </w:rPr>
              <w:t>Presentation of a paper at a scientific event as the first author</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185165" w14:textId="3232FABD" w:rsidR="00BC3E25" w:rsidRPr="00BC3E25" w:rsidRDefault="00BC3E25" w:rsidP="00BC3E25">
            <w:pPr>
              <w:pStyle w:val="TableParagraph"/>
              <w:spacing w:before="100"/>
              <w:jc w:val="center"/>
              <w:rPr>
                <w:lang w:val="en-US"/>
              </w:rPr>
            </w:pPr>
            <w:r w:rsidRPr="00BC3E25">
              <w:rPr>
                <w:lang w:val="en-US"/>
              </w:rPr>
              <w:t>0.20</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FA3F31" w14:textId="2E7D16BB" w:rsidR="00BC3E25" w:rsidRPr="00BC3E25" w:rsidRDefault="00BC3E25" w:rsidP="00056D50">
            <w:pPr>
              <w:pStyle w:val="TableParagraph"/>
              <w:spacing w:before="100"/>
              <w:jc w:val="center"/>
              <w:rPr>
                <w:lang w:val="en-US"/>
              </w:rPr>
            </w:pPr>
            <w:r w:rsidRPr="00BC3E25">
              <w:rPr>
                <w:lang w:val="en-US"/>
              </w:rPr>
              <w:t>0.60</w:t>
            </w:r>
          </w:p>
        </w:tc>
        <w:tc>
          <w:tcPr>
            <w:tcW w:w="722" w:type="dxa"/>
            <w:vMerge/>
          </w:tcPr>
          <w:p w14:paraId="4E5710AB" w14:textId="77777777" w:rsidR="00BC3E25" w:rsidRPr="00BC3E25" w:rsidRDefault="00BC3E25" w:rsidP="00BC3E25"/>
        </w:tc>
      </w:tr>
    </w:tbl>
    <w:p w14:paraId="216D1C4E" w14:textId="63453A2E" w:rsidR="00A24E1B" w:rsidRDefault="00A24E1B" w:rsidP="007B622E">
      <w:pPr>
        <w:spacing w:before="76"/>
        <w:ind w:right="1165"/>
        <w:rPr>
          <w:sz w:val="24"/>
          <w:szCs w:val="24"/>
        </w:rPr>
      </w:pPr>
    </w:p>
    <w:sectPr w:rsidR="00A24E1B">
      <w:pgSz w:w="12240" w:h="15840"/>
      <w:pgMar w:top="1340" w:right="600" w:bottom="28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50745"/>
    <w:multiLevelType w:val="hybridMultilevel"/>
    <w:tmpl w:val="4250870C"/>
    <w:lvl w:ilvl="0" w:tplc="68389B9A">
      <w:start w:val="1"/>
      <w:numFmt w:val="decimal"/>
      <w:lvlText w:val="%1."/>
      <w:lvlJc w:val="left"/>
      <w:pPr>
        <w:ind w:left="978" w:hanging="240"/>
      </w:pPr>
      <w:rPr>
        <w:rFonts w:ascii="Times New Roman" w:eastAsia="Times New Roman" w:hAnsi="Times New Roman" w:cs="Times New Roman" w:hint="default"/>
        <w:b/>
        <w:bCs/>
        <w:w w:val="100"/>
        <w:sz w:val="24"/>
        <w:szCs w:val="24"/>
        <w:lang w:val="pt-PT" w:eastAsia="en-US" w:bidi="ar-SA"/>
      </w:rPr>
    </w:lvl>
    <w:lvl w:ilvl="1" w:tplc="D786CB78">
      <w:numFmt w:val="bullet"/>
      <w:lvlText w:val=""/>
      <w:lvlJc w:val="left"/>
      <w:pPr>
        <w:ind w:left="1698" w:hanging="360"/>
      </w:pPr>
      <w:rPr>
        <w:rFonts w:ascii="Symbol" w:eastAsia="Symbol" w:hAnsi="Symbol" w:cs="Symbol" w:hint="default"/>
        <w:w w:val="100"/>
        <w:sz w:val="24"/>
        <w:szCs w:val="24"/>
        <w:lang w:val="pt-PT" w:eastAsia="en-US" w:bidi="ar-SA"/>
      </w:rPr>
    </w:lvl>
    <w:lvl w:ilvl="2" w:tplc="707A9C64">
      <w:numFmt w:val="bullet"/>
      <w:lvlText w:val="•"/>
      <w:lvlJc w:val="left"/>
      <w:pPr>
        <w:ind w:left="2755" w:hanging="360"/>
      </w:pPr>
      <w:rPr>
        <w:rFonts w:hint="default"/>
        <w:lang w:val="pt-PT" w:eastAsia="en-US" w:bidi="ar-SA"/>
      </w:rPr>
    </w:lvl>
    <w:lvl w:ilvl="3" w:tplc="523C5F88">
      <w:numFmt w:val="bullet"/>
      <w:lvlText w:val="•"/>
      <w:lvlJc w:val="left"/>
      <w:pPr>
        <w:ind w:left="3811" w:hanging="360"/>
      </w:pPr>
      <w:rPr>
        <w:rFonts w:hint="default"/>
        <w:lang w:val="pt-PT" w:eastAsia="en-US" w:bidi="ar-SA"/>
      </w:rPr>
    </w:lvl>
    <w:lvl w:ilvl="4" w:tplc="3FF06728">
      <w:numFmt w:val="bullet"/>
      <w:lvlText w:val="•"/>
      <w:lvlJc w:val="left"/>
      <w:pPr>
        <w:ind w:left="4866" w:hanging="360"/>
      </w:pPr>
      <w:rPr>
        <w:rFonts w:hint="default"/>
        <w:lang w:val="pt-PT" w:eastAsia="en-US" w:bidi="ar-SA"/>
      </w:rPr>
    </w:lvl>
    <w:lvl w:ilvl="5" w:tplc="D2A8F9B2">
      <w:numFmt w:val="bullet"/>
      <w:lvlText w:val="•"/>
      <w:lvlJc w:val="left"/>
      <w:pPr>
        <w:ind w:left="5922" w:hanging="360"/>
      </w:pPr>
      <w:rPr>
        <w:rFonts w:hint="default"/>
        <w:lang w:val="pt-PT" w:eastAsia="en-US" w:bidi="ar-SA"/>
      </w:rPr>
    </w:lvl>
    <w:lvl w:ilvl="6" w:tplc="C45203CE">
      <w:numFmt w:val="bullet"/>
      <w:lvlText w:val="•"/>
      <w:lvlJc w:val="left"/>
      <w:pPr>
        <w:ind w:left="6977" w:hanging="360"/>
      </w:pPr>
      <w:rPr>
        <w:rFonts w:hint="default"/>
        <w:lang w:val="pt-PT" w:eastAsia="en-US" w:bidi="ar-SA"/>
      </w:rPr>
    </w:lvl>
    <w:lvl w:ilvl="7" w:tplc="6DF26CEA">
      <w:numFmt w:val="bullet"/>
      <w:lvlText w:val="•"/>
      <w:lvlJc w:val="left"/>
      <w:pPr>
        <w:ind w:left="8033" w:hanging="360"/>
      </w:pPr>
      <w:rPr>
        <w:rFonts w:hint="default"/>
        <w:lang w:val="pt-PT" w:eastAsia="en-US" w:bidi="ar-SA"/>
      </w:rPr>
    </w:lvl>
    <w:lvl w:ilvl="8" w:tplc="ABDA3A74">
      <w:numFmt w:val="bullet"/>
      <w:lvlText w:val="•"/>
      <w:lvlJc w:val="left"/>
      <w:pPr>
        <w:ind w:left="9088" w:hanging="360"/>
      </w:pPr>
      <w:rPr>
        <w:rFonts w:hint="default"/>
        <w:lang w:val="pt-PT" w:eastAsia="en-US" w:bidi="ar-SA"/>
      </w:rPr>
    </w:lvl>
  </w:abstractNum>
  <w:abstractNum w:abstractNumId="1" w15:restartNumberingAfterBreak="0">
    <w:nsid w:val="19174508"/>
    <w:multiLevelType w:val="hybridMultilevel"/>
    <w:tmpl w:val="0D48BE9C"/>
    <w:lvl w:ilvl="0" w:tplc="FB349DD4">
      <w:numFmt w:val="bullet"/>
      <w:lvlText w:val="●"/>
      <w:lvlJc w:val="left"/>
      <w:pPr>
        <w:ind w:left="1698" w:hanging="360"/>
      </w:pPr>
      <w:rPr>
        <w:rFonts w:ascii="Calibri" w:eastAsia="Calibri" w:hAnsi="Calibri" w:cs="Calibri" w:hint="default"/>
        <w:w w:val="100"/>
        <w:sz w:val="24"/>
        <w:szCs w:val="24"/>
        <w:lang w:val="pt-PT" w:eastAsia="en-US" w:bidi="ar-SA"/>
      </w:rPr>
    </w:lvl>
    <w:lvl w:ilvl="1" w:tplc="4A0C4608">
      <w:numFmt w:val="bullet"/>
      <w:lvlText w:val="•"/>
      <w:lvlJc w:val="left"/>
      <w:pPr>
        <w:ind w:left="2650" w:hanging="360"/>
      </w:pPr>
      <w:rPr>
        <w:rFonts w:hint="default"/>
        <w:lang w:val="pt-PT" w:eastAsia="en-US" w:bidi="ar-SA"/>
      </w:rPr>
    </w:lvl>
    <w:lvl w:ilvl="2" w:tplc="FFF4F884">
      <w:numFmt w:val="bullet"/>
      <w:lvlText w:val="•"/>
      <w:lvlJc w:val="left"/>
      <w:pPr>
        <w:ind w:left="3600" w:hanging="360"/>
      </w:pPr>
      <w:rPr>
        <w:rFonts w:hint="default"/>
        <w:lang w:val="pt-PT" w:eastAsia="en-US" w:bidi="ar-SA"/>
      </w:rPr>
    </w:lvl>
    <w:lvl w:ilvl="3" w:tplc="9934E0A4">
      <w:numFmt w:val="bullet"/>
      <w:lvlText w:val="•"/>
      <w:lvlJc w:val="left"/>
      <w:pPr>
        <w:ind w:left="4550" w:hanging="360"/>
      </w:pPr>
      <w:rPr>
        <w:rFonts w:hint="default"/>
        <w:lang w:val="pt-PT" w:eastAsia="en-US" w:bidi="ar-SA"/>
      </w:rPr>
    </w:lvl>
    <w:lvl w:ilvl="4" w:tplc="A84ABECE">
      <w:numFmt w:val="bullet"/>
      <w:lvlText w:val="•"/>
      <w:lvlJc w:val="left"/>
      <w:pPr>
        <w:ind w:left="5500" w:hanging="360"/>
      </w:pPr>
      <w:rPr>
        <w:rFonts w:hint="default"/>
        <w:lang w:val="pt-PT" w:eastAsia="en-US" w:bidi="ar-SA"/>
      </w:rPr>
    </w:lvl>
    <w:lvl w:ilvl="5" w:tplc="5E484BF4">
      <w:numFmt w:val="bullet"/>
      <w:lvlText w:val="•"/>
      <w:lvlJc w:val="left"/>
      <w:pPr>
        <w:ind w:left="6450" w:hanging="360"/>
      </w:pPr>
      <w:rPr>
        <w:rFonts w:hint="default"/>
        <w:lang w:val="pt-PT" w:eastAsia="en-US" w:bidi="ar-SA"/>
      </w:rPr>
    </w:lvl>
    <w:lvl w:ilvl="6" w:tplc="1D8AB248">
      <w:numFmt w:val="bullet"/>
      <w:lvlText w:val="•"/>
      <w:lvlJc w:val="left"/>
      <w:pPr>
        <w:ind w:left="7400" w:hanging="360"/>
      </w:pPr>
      <w:rPr>
        <w:rFonts w:hint="default"/>
        <w:lang w:val="pt-PT" w:eastAsia="en-US" w:bidi="ar-SA"/>
      </w:rPr>
    </w:lvl>
    <w:lvl w:ilvl="7" w:tplc="FB04941C">
      <w:numFmt w:val="bullet"/>
      <w:lvlText w:val="•"/>
      <w:lvlJc w:val="left"/>
      <w:pPr>
        <w:ind w:left="8350" w:hanging="360"/>
      </w:pPr>
      <w:rPr>
        <w:rFonts w:hint="default"/>
        <w:lang w:val="pt-PT" w:eastAsia="en-US" w:bidi="ar-SA"/>
      </w:rPr>
    </w:lvl>
    <w:lvl w:ilvl="8" w:tplc="6692644E">
      <w:numFmt w:val="bullet"/>
      <w:lvlText w:val="•"/>
      <w:lvlJc w:val="left"/>
      <w:pPr>
        <w:ind w:left="9300" w:hanging="360"/>
      </w:pPr>
      <w:rPr>
        <w:rFonts w:hint="default"/>
        <w:lang w:val="pt-PT" w:eastAsia="en-US" w:bidi="ar-SA"/>
      </w:rPr>
    </w:lvl>
  </w:abstractNum>
  <w:abstractNum w:abstractNumId="2" w15:restartNumberingAfterBreak="0">
    <w:nsid w:val="23FE11CD"/>
    <w:multiLevelType w:val="hybridMultilevel"/>
    <w:tmpl w:val="C58C426A"/>
    <w:lvl w:ilvl="0" w:tplc="A3301884">
      <w:start w:val="5"/>
      <w:numFmt w:val="bullet"/>
      <w:lvlText w:val=""/>
      <w:lvlJc w:val="left"/>
      <w:pPr>
        <w:ind w:left="2058" w:hanging="360"/>
      </w:pPr>
      <w:rPr>
        <w:rFonts w:ascii="Symbol" w:eastAsia="Times New Roman" w:hAnsi="Symbol" w:cs="Times New Roman" w:hint="default"/>
      </w:rPr>
    </w:lvl>
    <w:lvl w:ilvl="1" w:tplc="04160003" w:tentative="1">
      <w:start w:val="1"/>
      <w:numFmt w:val="bullet"/>
      <w:lvlText w:val="o"/>
      <w:lvlJc w:val="left"/>
      <w:pPr>
        <w:ind w:left="2778" w:hanging="360"/>
      </w:pPr>
      <w:rPr>
        <w:rFonts w:ascii="Courier New" w:hAnsi="Courier New" w:cs="Courier New" w:hint="default"/>
      </w:rPr>
    </w:lvl>
    <w:lvl w:ilvl="2" w:tplc="04160005" w:tentative="1">
      <w:start w:val="1"/>
      <w:numFmt w:val="bullet"/>
      <w:lvlText w:val=""/>
      <w:lvlJc w:val="left"/>
      <w:pPr>
        <w:ind w:left="3498" w:hanging="360"/>
      </w:pPr>
      <w:rPr>
        <w:rFonts w:ascii="Wingdings" w:hAnsi="Wingdings" w:hint="default"/>
      </w:rPr>
    </w:lvl>
    <w:lvl w:ilvl="3" w:tplc="04160001" w:tentative="1">
      <w:start w:val="1"/>
      <w:numFmt w:val="bullet"/>
      <w:lvlText w:val=""/>
      <w:lvlJc w:val="left"/>
      <w:pPr>
        <w:ind w:left="4218" w:hanging="360"/>
      </w:pPr>
      <w:rPr>
        <w:rFonts w:ascii="Symbol" w:hAnsi="Symbol" w:hint="default"/>
      </w:rPr>
    </w:lvl>
    <w:lvl w:ilvl="4" w:tplc="04160003" w:tentative="1">
      <w:start w:val="1"/>
      <w:numFmt w:val="bullet"/>
      <w:lvlText w:val="o"/>
      <w:lvlJc w:val="left"/>
      <w:pPr>
        <w:ind w:left="4938" w:hanging="360"/>
      </w:pPr>
      <w:rPr>
        <w:rFonts w:ascii="Courier New" w:hAnsi="Courier New" w:cs="Courier New" w:hint="default"/>
      </w:rPr>
    </w:lvl>
    <w:lvl w:ilvl="5" w:tplc="04160005" w:tentative="1">
      <w:start w:val="1"/>
      <w:numFmt w:val="bullet"/>
      <w:lvlText w:val=""/>
      <w:lvlJc w:val="left"/>
      <w:pPr>
        <w:ind w:left="5658" w:hanging="360"/>
      </w:pPr>
      <w:rPr>
        <w:rFonts w:ascii="Wingdings" w:hAnsi="Wingdings" w:hint="default"/>
      </w:rPr>
    </w:lvl>
    <w:lvl w:ilvl="6" w:tplc="04160001" w:tentative="1">
      <w:start w:val="1"/>
      <w:numFmt w:val="bullet"/>
      <w:lvlText w:val=""/>
      <w:lvlJc w:val="left"/>
      <w:pPr>
        <w:ind w:left="6378" w:hanging="360"/>
      </w:pPr>
      <w:rPr>
        <w:rFonts w:ascii="Symbol" w:hAnsi="Symbol" w:hint="default"/>
      </w:rPr>
    </w:lvl>
    <w:lvl w:ilvl="7" w:tplc="04160003" w:tentative="1">
      <w:start w:val="1"/>
      <w:numFmt w:val="bullet"/>
      <w:lvlText w:val="o"/>
      <w:lvlJc w:val="left"/>
      <w:pPr>
        <w:ind w:left="7098" w:hanging="360"/>
      </w:pPr>
      <w:rPr>
        <w:rFonts w:ascii="Courier New" w:hAnsi="Courier New" w:cs="Courier New" w:hint="default"/>
      </w:rPr>
    </w:lvl>
    <w:lvl w:ilvl="8" w:tplc="04160005" w:tentative="1">
      <w:start w:val="1"/>
      <w:numFmt w:val="bullet"/>
      <w:lvlText w:val=""/>
      <w:lvlJc w:val="left"/>
      <w:pPr>
        <w:ind w:left="7818" w:hanging="360"/>
      </w:pPr>
      <w:rPr>
        <w:rFonts w:ascii="Wingdings" w:hAnsi="Wingdings" w:hint="default"/>
      </w:rPr>
    </w:lvl>
  </w:abstractNum>
  <w:abstractNum w:abstractNumId="3" w15:restartNumberingAfterBreak="0">
    <w:nsid w:val="2FA50E94"/>
    <w:multiLevelType w:val="hybridMultilevel"/>
    <w:tmpl w:val="0340F840"/>
    <w:lvl w:ilvl="0" w:tplc="A8CE5AB4">
      <w:start w:val="5"/>
      <w:numFmt w:val="bullet"/>
      <w:lvlText w:val=""/>
      <w:lvlJc w:val="left"/>
      <w:pPr>
        <w:ind w:left="1697" w:hanging="360"/>
      </w:pPr>
      <w:rPr>
        <w:rFonts w:ascii="Symbol" w:eastAsia="Times New Roman" w:hAnsi="Symbol" w:cs="Times New Roman" w:hint="default"/>
        <w:i/>
      </w:rPr>
    </w:lvl>
    <w:lvl w:ilvl="1" w:tplc="04160003" w:tentative="1">
      <w:start w:val="1"/>
      <w:numFmt w:val="bullet"/>
      <w:lvlText w:val="o"/>
      <w:lvlJc w:val="left"/>
      <w:pPr>
        <w:ind w:left="2417" w:hanging="360"/>
      </w:pPr>
      <w:rPr>
        <w:rFonts w:ascii="Courier New" w:hAnsi="Courier New" w:cs="Courier New" w:hint="default"/>
      </w:rPr>
    </w:lvl>
    <w:lvl w:ilvl="2" w:tplc="04160005" w:tentative="1">
      <w:start w:val="1"/>
      <w:numFmt w:val="bullet"/>
      <w:lvlText w:val=""/>
      <w:lvlJc w:val="left"/>
      <w:pPr>
        <w:ind w:left="3137" w:hanging="360"/>
      </w:pPr>
      <w:rPr>
        <w:rFonts w:ascii="Wingdings" w:hAnsi="Wingdings" w:hint="default"/>
      </w:rPr>
    </w:lvl>
    <w:lvl w:ilvl="3" w:tplc="04160001" w:tentative="1">
      <w:start w:val="1"/>
      <w:numFmt w:val="bullet"/>
      <w:lvlText w:val=""/>
      <w:lvlJc w:val="left"/>
      <w:pPr>
        <w:ind w:left="3857" w:hanging="360"/>
      </w:pPr>
      <w:rPr>
        <w:rFonts w:ascii="Symbol" w:hAnsi="Symbol" w:hint="default"/>
      </w:rPr>
    </w:lvl>
    <w:lvl w:ilvl="4" w:tplc="04160003" w:tentative="1">
      <w:start w:val="1"/>
      <w:numFmt w:val="bullet"/>
      <w:lvlText w:val="o"/>
      <w:lvlJc w:val="left"/>
      <w:pPr>
        <w:ind w:left="4577" w:hanging="360"/>
      </w:pPr>
      <w:rPr>
        <w:rFonts w:ascii="Courier New" w:hAnsi="Courier New" w:cs="Courier New" w:hint="default"/>
      </w:rPr>
    </w:lvl>
    <w:lvl w:ilvl="5" w:tplc="04160005" w:tentative="1">
      <w:start w:val="1"/>
      <w:numFmt w:val="bullet"/>
      <w:lvlText w:val=""/>
      <w:lvlJc w:val="left"/>
      <w:pPr>
        <w:ind w:left="5297" w:hanging="360"/>
      </w:pPr>
      <w:rPr>
        <w:rFonts w:ascii="Wingdings" w:hAnsi="Wingdings" w:hint="default"/>
      </w:rPr>
    </w:lvl>
    <w:lvl w:ilvl="6" w:tplc="04160001" w:tentative="1">
      <w:start w:val="1"/>
      <w:numFmt w:val="bullet"/>
      <w:lvlText w:val=""/>
      <w:lvlJc w:val="left"/>
      <w:pPr>
        <w:ind w:left="6017" w:hanging="360"/>
      </w:pPr>
      <w:rPr>
        <w:rFonts w:ascii="Symbol" w:hAnsi="Symbol" w:hint="default"/>
      </w:rPr>
    </w:lvl>
    <w:lvl w:ilvl="7" w:tplc="04160003" w:tentative="1">
      <w:start w:val="1"/>
      <w:numFmt w:val="bullet"/>
      <w:lvlText w:val="o"/>
      <w:lvlJc w:val="left"/>
      <w:pPr>
        <w:ind w:left="6737" w:hanging="360"/>
      </w:pPr>
      <w:rPr>
        <w:rFonts w:ascii="Courier New" w:hAnsi="Courier New" w:cs="Courier New" w:hint="default"/>
      </w:rPr>
    </w:lvl>
    <w:lvl w:ilvl="8" w:tplc="04160005" w:tentative="1">
      <w:start w:val="1"/>
      <w:numFmt w:val="bullet"/>
      <w:lvlText w:val=""/>
      <w:lvlJc w:val="left"/>
      <w:pPr>
        <w:ind w:left="7457" w:hanging="360"/>
      </w:pPr>
      <w:rPr>
        <w:rFonts w:ascii="Wingdings" w:hAnsi="Wingdings" w:hint="default"/>
      </w:rPr>
    </w:lvl>
  </w:abstractNum>
  <w:abstractNum w:abstractNumId="4" w15:restartNumberingAfterBreak="0">
    <w:nsid w:val="32E25696"/>
    <w:multiLevelType w:val="hybridMultilevel"/>
    <w:tmpl w:val="14B22DCE"/>
    <w:lvl w:ilvl="0" w:tplc="B9E41514">
      <w:numFmt w:val="bullet"/>
      <w:lvlText w:val="●"/>
      <w:lvlJc w:val="left"/>
      <w:pPr>
        <w:ind w:left="1698" w:hanging="360"/>
      </w:pPr>
      <w:rPr>
        <w:rFonts w:ascii="Calibri" w:eastAsia="Calibri" w:hAnsi="Calibri" w:cs="Calibri" w:hint="default"/>
        <w:w w:val="100"/>
        <w:sz w:val="24"/>
        <w:szCs w:val="24"/>
        <w:lang w:val="pt-PT" w:eastAsia="en-US" w:bidi="ar-SA"/>
      </w:rPr>
    </w:lvl>
    <w:lvl w:ilvl="1" w:tplc="0666D9EC">
      <w:numFmt w:val="bullet"/>
      <w:lvlText w:val="•"/>
      <w:lvlJc w:val="left"/>
      <w:pPr>
        <w:ind w:left="2650" w:hanging="360"/>
      </w:pPr>
      <w:rPr>
        <w:rFonts w:hint="default"/>
        <w:lang w:val="pt-PT" w:eastAsia="en-US" w:bidi="ar-SA"/>
      </w:rPr>
    </w:lvl>
    <w:lvl w:ilvl="2" w:tplc="B0AEA620">
      <w:numFmt w:val="bullet"/>
      <w:lvlText w:val="•"/>
      <w:lvlJc w:val="left"/>
      <w:pPr>
        <w:ind w:left="3600" w:hanging="360"/>
      </w:pPr>
      <w:rPr>
        <w:rFonts w:hint="default"/>
        <w:lang w:val="pt-PT" w:eastAsia="en-US" w:bidi="ar-SA"/>
      </w:rPr>
    </w:lvl>
    <w:lvl w:ilvl="3" w:tplc="C2F24906">
      <w:numFmt w:val="bullet"/>
      <w:lvlText w:val="•"/>
      <w:lvlJc w:val="left"/>
      <w:pPr>
        <w:ind w:left="4550" w:hanging="360"/>
      </w:pPr>
      <w:rPr>
        <w:rFonts w:hint="default"/>
        <w:lang w:val="pt-PT" w:eastAsia="en-US" w:bidi="ar-SA"/>
      </w:rPr>
    </w:lvl>
    <w:lvl w:ilvl="4" w:tplc="F566FFEC">
      <w:numFmt w:val="bullet"/>
      <w:lvlText w:val="•"/>
      <w:lvlJc w:val="left"/>
      <w:pPr>
        <w:ind w:left="5500" w:hanging="360"/>
      </w:pPr>
      <w:rPr>
        <w:rFonts w:hint="default"/>
        <w:lang w:val="pt-PT" w:eastAsia="en-US" w:bidi="ar-SA"/>
      </w:rPr>
    </w:lvl>
    <w:lvl w:ilvl="5" w:tplc="89144DA6">
      <w:numFmt w:val="bullet"/>
      <w:lvlText w:val="•"/>
      <w:lvlJc w:val="left"/>
      <w:pPr>
        <w:ind w:left="6450" w:hanging="360"/>
      </w:pPr>
      <w:rPr>
        <w:rFonts w:hint="default"/>
        <w:lang w:val="pt-PT" w:eastAsia="en-US" w:bidi="ar-SA"/>
      </w:rPr>
    </w:lvl>
    <w:lvl w:ilvl="6" w:tplc="5748F264">
      <w:numFmt w:val="bullet"/>
      <w:lvlText w:val="•"/>
      <w:lvlJc w:val="left"/>
      <w:pPr>
        <w:ind w:left="7400" w:hanging="360"/>
      </w:pPr>
      <w:rPr>
        <w:rFonts w:hint="default"/>
        <w:lang w:val="pt-PT" w:eastAsia="en-US" w:bidi="ar-SA"/>
      </w:rPr>
    </w:lvl>
    <w:lvl w:ilvl="7" w:tplc="85965F4C">
      <w:numFmt w:val="bullet"/>
      <w:lvlText w:val="•"/>
      <w:lvlJc w:val="left"/>
      <w:pPr>
        <w:ind w:left="8350" w:hanging="360"/>
      </w:pPr>
      <w:rPr>
        <w:rFonts w:hint="default"/>
        <w:lang w:val="pt-PT" w:eastAsia="en-US" w:bidi="ar-SA"/>
      </w:rPr>
    </w:lvl>
    <w:lvl w:ilvl="8" w:tplc="7B563376">
      <w:numFmt w:val="bullet"/>
      <w:lvlText w:val="•"/>
      <w:lvlJc w:val="left"/>
      <w:pPr>
        <w:ind w:left="9300" w:hanging="360"/>
      </w:pPr>
      <w:rPr>
        <w:rFonts w:hint="default"/>
        <w:lang w:val="pt-PT" w:eastAsia="en-US" w:bidi="ar-SA"/>
      </w:rPr>
    </w:lvl>
  </w:abstractNum>
  <w:abstractNum w:abstractNumId="5" w15:restartNumberingAfterBreak="0">
    <w:nsid w:val="3C9D07E8"/>
    <w:multiLevelType w:val="multilevel"/>
    <w:tmpl w:val="94981E7C"/>
    <w:lvl w:ilvl="0">
      <w:start w:val="3"/>
      <w:numFmt w:val="decimal"/>
      <w:lvlText w:val="%1"/>
      <w:lvlJc w:val="left"/>
      <w:pPr>
        <w:ind w:left="978" w:hanging="471"/>
      </w:pPr>
      <w:rPr>
        <w:rFonts w:hint="default"/>
        <w:lang w:val="pt-PT" w:eastAsia="en-US" w:bidi="ar-SA"/>
      </w:rPr>
    </w:lvl>
    <w:lvl w:ilvl="1">
      <w:start w:val="3"/>
      <w:numFmt w:val="decimal"/>
      <w:lvlText w:val="%1.%2."/>
      <w:lvlJc w:val="left"/>
      <w:pPr>
        <w:ind w:left="978" w:hanging="471"/>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1698" w:hanging="360"/>
      </w:pPr>
      <w:rPr>
        <w:rFonts w:ascii="Calibri" w:eastAsia="Calibri" w:hAnsi="Calibri" w:cs="Calibri" w:hint="default"/>
        <w:w w:val="100"/>
        <w:sz w:val="24"/>
        <w:szCs w:val="24"/>
        <w:lang w:val="pt-PT" w:eastAsia="en-US" w:bidi="ar-SA"/>
      </w:rPr>
    </w:lvl>
    <w:lvl w:ilvl="3">
      <w:numFmt w:val="bullet"/>
      <w:lvlText w:val="•"/>
      <w:lvlJc w:val="left"/>
      <w:pPr>
        <w:ind w:left="3811" w:hanging="360"/>
      </w:pPr>
      <w:rPr>
        <w:rFonts w:hint="default"/>
        <w:lang w:val="pt-PT" w:eastAsia="en-US" w:bidi="ar-SA"/>
      </w:rPr>
    </w:lvl>
    <w:lvl w:ilvl="4">
      <w:numFmt w:val="bullet"/>
      <w:lvlText w:val="•"/>
      <w:lvlJc w:val="left"/>
      <w:pPr>
        <w:ind w:left="4866" w:hanging="360"/>
      </w:pPr>
      <w:rPr>
        <w:rFonts w:hint="default"/>
        <w:lang w:val="pt-PT" w:eastAsia="en-US" w:bidi="ar-SA"/>
      </w:rPr>
    </w:lvl>
    <w:lvl w:ilvl="5">
      <w:numFmt w:val="bullet"/>
      <w:lvlText w:val="•"/>
      <w:lvlJc w:val="left"/>
      <w:pPr>
        <w:ind w:left="5922" w:hanging="360"/>
      </w:pPr>
      <w:rPr>
        <w:rFonts w:hint="default"/>
        <w:lang w:val="pt-PT" w:eastAsia="en-US" w:bidi="ar-SA"/>
      </w:rPr>
    </w:lvl>
    <w:lvl w:ilvl="6">
      <w:numFmt w:val="bullet"/>
      <w:lvlText w:val="•"/>
      <w:lvlJc w:val="left"/>
      <w:pPr>
        <w:ind w:left="6977" w:hanging="360"/>
      </w:pPr>
      <w:rPr>
        <w:rFonts w:hint="default"/>
        <w:lang w:val="pt-PT" w:eastAsia="en-US" w:bidi="ar-SA"/>
      </w:rPr>
    </w:lvl>
    <w:lvl w:ilvl="7">
      <w:numFmt w:val="bullet"/>
      <w:lvlText w:val="•"/>
      <w:lvlJc w:val="left"/>
      <w:pPr>
        <w:ind w:left="8033" w:hanging="360"/>
      </w:pPr>
      <w:rPr>
        <w:rFonts w:hint="default"/>
        <w:lang w:val="pt-PT" w:eastAsia="en-US" w:bidi="ar-SA"/>
      </w:rPr>
    </w:lvl>
    <w:lvl w:ilvl="8">
      <w:numFmt w:val="bullet"/>
      <w:lvlText w:val="•"/>
      <w:lvlJc w:val="left"/>
      <w:pPr>
        <w:ind w:left="9088" w:hanging="360"/>
      </w:pPr>
      <w:rPr>
        <w:rFonts w:hint="default"/>
        <w:lang w:val="pt-PT" w:eastAsia="en-US" w:bidi="ar-SA"/>
      </w:rPr>
    </w:lvl>
  </w:abstractNum>
  <w:abstractNum w:abstractNumId="6" w15:restartNumberingAfterBreak="0">
    <w:nsid w:val="539676BD"/>
    <w:multiLevelType w:val="multilevel"/>
    <w:tmpl w:val="BFFE1F1C"/>
    <w:lvl w:ilvl="0">
      <w:start w:val="11"/>
      <w:numFmt w:val="decimal"/>
      <w:lvlText w:val="%1"/>
      <w:lvlJc w:val="left"/>
      <w:pPr>
        <w:ind w:left="978" w:hanging="519"/>
      </w:pPr>
      <w:rPr>
        <w:rFonts w:hint="default"/>
        <w:lang w:val="pt-PT" w:eastAsia="en-US" w:bidi="ar-SA"/>
      </w:rPr>
    </w:lvl>
    <w:lvl w:ilvl="1">
      <w:start w:val="1"/>
      <w:numFmt w:val="decimal"/>
      <w:lvlText w:val="%1.%2"/>
      <w:lvlJc w:val="left"/>
      <w:pPr>
        <w:ind w:left="978" w:hanging="519"/>
      </w:pPr>
      <w:rPr>
        <w:rFonts w:ascii="Times New Roman" w:eastAsia="Times New Roman" w:hAnsi="Times New Roman" w:cs="Times New Roman" w:hint="default"/>
        <w:w w:val="100"/>
        <w:sz w:val="24"/>
        <w:szCs w:val="24"/>
        <w:lang w:val="pt-PT" w:eastAsia="en-US" w:bidi="ar-SA"/>
      </w:rPr>
    </w:lvl>
    <w:lvl w:ilvl="2">
      <w:start w:val="1"/>
      <w:numFmt w:val="lowerLetter"/>
      <w:lvlText w:val="%3)"/>
      <w:lvlJc w:val="left"/>
      <w:pPr>
        <w:ind w:left="1698" w:hanging="360"/>
      </w:pPr>
      <w:rPr>
        <w:rFonts w:ascii="Times New Roman" w:eastAsia="Times New Roman" w:hAnsi="Times New Roman" w:cs="Times New Roman" w:hint="default"/>
        <w:spacing w:val="-1"/>
        <w:w w:val="99"/>
        <w:sz w:val="24"/>
        <w:szCs w:val="24"/>
        <w:lang w:val="pt-PT" w:eastAsia="en-US" w:bidi="ar-SA"/>
      </w:rPr>
    </w:lvl>
    <w:lvl w:ilvl="3">
      <w:numFmt w:val="bullet"/>
      <w:lvlText w:val="•"/>
      <w:lvlJc w:val="left"/>
      <w:pPr>
        <w:ind w:left="3811" w:hanging="360"/>
      </w:pPr>
      <w:rPr>
        <w:rFonts w:hint="default"/>
        <w:lang w:val="pt-PT" w:eastAsia="en-US" w:bidi="ar-SA"/>
      </w:rPr>
    </w:lvl>
    <w:lvl w:ilvl="4">
      <w:numFmt w:val="bullet"/>
      <w:lvlText w:val="•"/>
      <w:lvlJc w:val="left"/>
      <w:pPr>
        <w:ind w:left="4866" w:hanging="360"/>
      </w:pPr>
      <w:rPr>
        <w:rFonts w:hint="default"/>
        <w:lang w:val="pt-PT" w:eastAsia="en-US" w:bidi="ar-SA"/>
      </w:rPr>
    </w:lvl>
    <w:lvl w:ilvl="5">
      <w:numFmt w:val="bullet"/>
      <w:lvlText w:val="•"/>
      <w:lvlJc w:val="left"/>
      <w:pPr>
        <w:ind w:left="5922" w:hanging="360"/>
      </w:pPr>
      <w:rPr>
        <w:rFonts w:hint="default"/>
        <w:lang w:val="pt-PT" w:eastAsia="en-US" w:bidi="ar-SA"/>
      </w:rPr>
    </w:lvl>
    <w:lvl w:ilvl="6">
      <w:numFmt w:val="bullet"/>
      <w:lvlText w:val="•"/>
      <w:lvlJc w:val="left"/>
      <w:pPr>
        <w:ind w:left="6977" w:hanging="360"/>
      </w:pPr>
      <w:rPr>
        <w:rFonts w:hint="default"/>
        <w:lang w:val="pt-PT" w:eastAsia="en-US" w:bidi="ar-SA"/>
      </w:rPr>
    </w:lvl>
    <w:lvl w:ilvl="7">
      <w:numFmt w:val="bullet"/>
      <w:lvlText w:val="•"/>
      <w:lvlJc w:val="left"/>
      <w:pPr>
        <w:ind w:left="8033" w:hanging="360"/>
      </w:pPr>
      <w:rPr>
        <w:rFonts w:hint="default"/>
        <w:lang w:val="pt-PT" w:eastAsia="en-US" w:bidi="ar-SA"/>
      </w:rPr>
    </w:lvl>
    <w:lvl w:ilvl="8">
      <w:numFmt w:val="bullet"/>
      <w:lvlText w:val="•"/>
      <w:lvlJc w:val="left"/>
      <w:pPr>
        <w:ind w:left="9088" w:hanging="360"/>
      </w:pPr>
      <w:rPr>
        <w:rFonts w:hint="default"/>
        <w:lang w:val="pt-PT" w:eastAsia="en-US" w:bidi="ar-SA"/>
      </w:rPr>
    </w:lvl>
  </w:abstractNum>
  <w:abstractNum w:abstractNumId="7" w15:restartNumberingAfterBreak="0">
    <w:nsid w:val="5F237EE2"/>
    <w:multiLevelType w:val="multilevel"/>
    <w:tmpl w:val="F402AB54"/>
    <w:lvl w:ilvl="0">
      <w:start w:val="1"/>
      <w:numFmt w:val="decimal"/>
      <w:lvlText w:val="%1."/>
      <w:lvlJc w:val="left"/>
      <w:pPr>
        <w:ind w:left="1938" w:hanging="240"/>
        <w:jc w:val="right"/>
      </w:pPr>
      <w:rPr>
        <w:rFonts w:hint="default"/>
        <w:w w:val="100"/>
        <w:lang w:val="pt-PT" w:eastAsia="en-US" w:bidi="ar-SA"/>
      </w:rPr>
    </w:lvl>
    <w:lvl w:ilvl="1">
      <w:start w:val="1"/>
      <w:numFmt w:val="decimal"/>
      <w:lvlText w:val="%1.%2."/>
      <w:lvlJc w:val="left"/>
      <w:pPr>
        <w:ind w:left="978" w:hanging="420"/>
      </w:pPr>
      <w:rPr>
        <w:rFonts w:ascii="Times New Roman" w:eastAsia="Times New Roman" w:hAnsi="Times New Roman" w:cs="Times New Roman" w:hint="default"/>
        <w:w w:val="100"/>
        <w:sz w:val="24"/>
        <w:szCs w:val="24"/>
        <w:lang w:val="pt-PT" w:eastAsia="en-US" w:bidi="ar-SA"/>
      </w:rPr>
    </w:lvl>
    <w:lvl w:ilvl="2">
      <w:start w:val="1"/>
      <w:numFmt w:val="lowerLetter"/>
      <w:lvlText w:val="%3)"/>
      <w:lvlJc w:val="left"/>
      <w:pPr>
        <w:ind w:left="1698" w:hanging="360"/>
      </w:pPr>
      <w:rPr>
        <w:rFonts w:ascii="Times New Roman" w:eastAsia="Times New Roman" w:hAnsi="Times New Roman" w:cs="Times New Roman" w:hint="default"/>
        <w:spacing w:val="-1"/>
        <w:w w:val="99"/>
        <w:sz w:val="24"/>
        <w:szCs w:val="24"/>
        <w:lang w:val="pt-PT" w:eastAsia="en-US" w:bidi="ar-SA"/>
      </w:rPr>
    </w:lvl>
    <w:lvl w:ilvl="3">
      <w:numFmt w:val="bullet"/>
      <w:lvlText w:val="•"/>
      <w:lvlJc w:val="left"/>
      <w:pPr>
        <w:ind w:left="3097" w:hanging="360"/>
      </w:pPr>
      <w:rPr>
        <w:rFonts w:hint="default"/>
        <w:lang w:val="pt-PT" w:eastAsia="en-US" w:bidi="ar-SA"/>
      </w:rPr>
    </w:lvl>
    <w:lvl w:ilvl="4">
      <w:numFmt w:val="bullet"/>
      <w:lvlText w:val="•"/>
      <w:lvlJc w:val="left"/>
      <w:pPr>
        <w:ind w:left="4255" w:hanging="360"/>
      </w:pPr>
      <w:rPr>
        <w:rFonts w:hint="default"/>
        <w:lang w:val="pt-PT" w:eastAsia="en-US" w:bidi="ar-SA"/>
      </w:rPr>
    </w:lvl>
    <w:lvl w:ilvl="5">
      <w:numFmt w:val="bullet"/>
      <w:lvlText w:val="•"/>
      <w:lvlJc w:val="left"/>
      <w:pPr>
        <w:ind w:left="5412" w:hanging="360"/>
      </w:pPr>
      <w:rPr>
        <w:rFonts w:hint="default"/>
        <w:lang w:val="pt-PT" w:eastAsia="en-US" w:bidi="ar-SA"/>
      </w:rPr>
    </w:lvl>
    <w:lvl w:ilvl="6">
      <w:numFmt w:val="bullet"/>
      <w:lvlText w:val="•"/>
      <w:lvlJc w:val="left"/>
      <w:pPr>
        <w:ind w:left="6570" w:hanging="360"/>
      </w:pPr>
      <w:rPr>
        <w:rFonts w:hint="default"/>
        <w:lang w:val="pt-PT" w:eastAsia="en-US" w:bidi="ar-SA"/>
      </w:rPr>
    </w:lvl>
    <w:lvl w:ilvl="7">
      <w:numFmt w:val="bullet"/>
      <w:lvlText w:val="•"/>
      <w:lvlJc w:val="left"/>
      <w:pPr>
        <w:ind w:left="7727" w:hanging="360"/>
      </w:pPr>
      <w:rPr>
        <w:rFonts w:hint="default"/>
        <w:lang w:val="pt-PT" w:eastAsia="en-US" w:bidi="ar-SA"/>
      </w:rPr>
    </w:lvl>
    <w:lvl w:ilvl="8">
      <w:numFmt w:val="bullet"/>
      <w:lvlText w:val="•"/>
      <w:lvlJc w:val="left"/>
      <w:pPr>
        <w:ind w:left="8885" w:hanging="360"/>
      </w:pPr>
      <w:rPr>
        <w:rFonts w:hint="default"/>
        <w:lang w:val="pt-PT" w:eastAsia="en-US" w:bidi="ar-SA"/>
      </w:rPr>
    </w:lvl>
  </w:abstractNum>
  <w:abstractNum w:abstractNumId="8" w15:restartNumberingAfterBreak="0">
    <w:nsid w:val="67E04AA1"/>
    <w:multiLevelType w:val="hybridMultilevel"/>
    <w:tmpl w:val="78E2D2A0"/>
    <w:lvl w:ilvl="0" w:tplc="D2688D7E">
      <w:start w:val="1"/>
      <w:numFmt w:val="upperRoman"/>
      <w:lvlText w:val="%1."/>
      <w:lvlJc w:val="left"/>
      <w:pPr>
        <w:ind w:left="827" w:hanging="466"/>
        <w:jc w:val="right"/>
      </w:pPr>
      <w:rPr>
        <w:rFonts w:ascii="Times New Roman" w:eastAsia="Times New Roman" w:hAnsi="Times New Roman" w:cs="Times New Roman" w:hint="default"/>
        <w:w w:val="99"/>
        <w:sz w:val="18"/>
        <w:szCs w:val="18"/>
        <w:lang w:val="pt-PT" w:eastAsia="en-US" w:bidi="ar-SA"/>
      </w:rPr>
    </w:lvl>
    <w:lvl w:ilvl="1" w:tplc="A642A7A8">
      <w:numFmt w:val="bullet"/>
      <w:lvlText w:val="•"/>
      <w:lvlJc w:val="left"/>
      <w:pPr>
        <w:ind w:left="1616" w:hanging="466"/>
      </w:pPr>
      <w:rPr>
        <w:rFonts w:hint="default"/>
        <w:lang w:val="pt-PT" w:eastAsia="en-US" w:bidi="ar-SA"/>
      </w:rPr>
    </w:lvl>
    <w:lvl w:ilvl="2" w:tplc="5D22427A">
      <w:numFmt w:val="bullet"/>
      <w:lvlText w:val="•"/>
      <w:lvlJc w:val="left"/>
      <w:pPr>
        <w:ind w:left="2412" w:hanging="466"/>
      </w:pPr>
      <w:rPr>
        <w:rFonts w:hint="default"/>
        <w:lang w:val="pt-PT" w:eastAsia="en-US" w:bidi="ar-SA"/>
      </w:rPr>
    </w:lvl>
    <w:lvl w:ilvl="3" w:tplc="95989356">
      <w:numFmt w:val="bullet"/>
      <w:lvlText w:val="•"/>
      <w:lvlJc w:val="left"/>
      <w:pPr>
        <w:ind w:left="3208" w:hanging="466"/>
      </w:pPr>
      <w:rPr>
        <w:rFonts w:hint="default"/>
        <w:lang w:val="pt-PT" w:eastAsia="en-US" w:bidi="ar-SA"/>
      </w:rPr>
    </w:lvl>
    <w:lvl w:ilvl="4" w:tplc="C29ED392">
      <w:numFmt w:val="bullet"/>
      <w:lvlText w:val="•"/>
      <w:lvlJc w:val="left"/>
      <w:pPr>
        <w:ind w:left="4004" w:hanging="466"/>
      </w:pPr>
      <w:rPr>
        <w:rFonts w:hint="default"/>
        <w:lang w:val="pt-PT" w:eastAsia="en-US" w:bidi="ar-SA"/>
      </w:rPr>
    </w:lvl>
    <w:lvl w:ilvl="5" w:tplc="FE769082">
      <w:numFmt w:val="bullet"/>
      <w:lvlText w:val="•"/>
      <w:lvlJc w:val="left"/>
      <w:pPr>
        <w:ind w:left="4800" w:hanging="466"/>
      </w:pPr>
      <w:rPr>
        <w:rFonts w:hint="default"/>
        <w:lang w:val="pt-PT" w:eastAsia="en-US" w:bidi="ar-SA"/>
      </w:rPr>
    </w:lvl>
    <w:lvl w:ilvl="6" w:tplc="7144D084">
      <w:numFmt w:val="bullet"/>
      <w:lvlText w:val="•"/>
      <w:lvlJc w:val="left"/>
      <w:pPr>
        <w:ind w:left="5596" w:hanging="466"/>
      </w:pPr>
      <w:rPr>
        <w:rFonts w:hint="default"/>
        <w:lang w:val="pt-PT" w:eastAsia="en-US" w:bidi="ar-SA"/>
      </w:rPr>
    </w:lvl>
    <w:lvl w:ilvl="7" w:tplc="FE8A8F92">
      <w:numFmt w:val="bullet"/>
      <w:lvlText w:val="•"/>
      <w:lvlJc w:val="left"/>
      <w:pPr>
        <w:ind w:left="6392" w:hanging="466"/>
      </w:pPr>
      <w:rPr>
        <w:rFonts w:hint="default"/>
        <w:lang w:val="pt-PT" w:eastAsia="en-US" w:bidi="ar-SA"/>
      </w:rPr>
    </w:lvl>
    <w:lvl w:ilvl="8" w:tplc="6666DBF4">
      <w:numFmt w:val="bullet"/>
      <w:lvlText w:val="•"/>
      <w:lvlJc w:val="left"/>
      <w:pPr>
        <w:ind w:left="7188" w:hanging="466"/>
      </w:pPr>
      <w:rPr>
        <w:rFonts w:hint="default"/>
        <w:lang w:val="pt-PT" w:eastAsia="en-US" w:bidi="ar-SA"/>
      </w:rPr>
    </w:lvl>
  </w:abstractNum>
  <w:abstractNum w:abstractNumId="9" w15:restartNumberingAfterBreak="0">
    <w:nsid w:val="74D90708"/>
    <w:multiLevelType w:val="multilevel"/>
    <w:tmpl w:val="24729588"/>
    <w:lvl w:ilvl="0">
      <w:start w:val="1"/>
      <w:numFmt w:val="decimal"/>
      <w:lvlText w:val="%1."/>
      <w:lvlJc w:val="left"/>
      <w:pPr>
        <w:ind w:left="1218" w:hanging="240"/>
      </w:pPr>
      <w:rPr>
        <w:rFonts w:ascii="Times New Roman" w:eastAsia="Times New Roman" w:hAnsi="Times New Roman" w:cs="Times New Roman" w:hint="default"/>
        <w:b/>
        <w:bCs/>
        <w:color w:val="00AF50"/>
        <w:w w:val="100"/>
        <w:sz w:val="24"/>
        <w:szCs w:val="24"/>
        <w:lang w:val="pt-PT" w:eastAsia="en-US" w:bidi="ar-SA"/>
      </w:rPr>
    </w:lvl>
    <w:lvl w:ilvl="1">
      <w:start w:val="1"/>
      <w:numFmt w:val="decimal"/>
      <w:lvlText w:val="%1.%2."/>
      <w:lvlJc w:val="left"/>
      <w:pPr>
        <w:ind w:left="978" w:hanging="483"/>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2328" w:hanging="483"/>
      </w:pPr>
      <w:rPr>
        <w:rFonts w:hint="default"/>
        <w:lang w:val="pt-PT" w:eastAsia="en-US" w:bidi="ar-SA"/>
      </w:rPr>
    </w:lvl>
    <w:lvl w:ilvl="3">
      <w:numFmt w:val="bullet"/>
      <w:lvlText w:val="•"/>
      <w:lvlJc w:val="left"/>
      <w:pPr>
        <w:ind w:left="3437" w:hanging="483"/>
      </w:pPr>
      <w:rPr>
        <w:rFonts w:hint="default"/>
        <w:lang w:val="pt-PT" w:eastAsia="en-US" w:bidi="ar-SA"/>
      </w:rPr>
    </w:lvl>
    <w:lvl w:ilvl="4">
      <w:numFmt w:val="bullet"/>
      <w:lvlText w:val="•"/>
      <w:lvlJc w:val="left"/>
      <w:pPr>
        <w:ind w:left="4546" w:hanging="483"/>
      </w:pPr>
      <w:rPr>
        <w:rFonts w:hint="default"/>
        <w:lang w:val="pt-PT" w:eastAsia="en-US" w:bidi="ar-SA"/>
      </w:rPr>
    </w:lvl>
    <w:lvl w:ilvl="5">
      <w:numFmt w:val="bullet"/>
      <w:lvlText w:val="•"/>
      <w:lvlJc w:val="left"/>
      <w:pPr>
        <w:ind w:left="5655" w:hanging="483"/>
      </w:pPr>
      <w:rPr>
        <w:rFonts w:hint="default"/>
        <w:lang w:val="pt-PT" w:eastAsia="en-US" w:bidi="ar-SA"/>
      </w:rPr>
    </w:lvl>
    <w:lvl w:ilvl="6">
      <w:numFmt w:val="bullet"/>
      <w:lvlText w:val="•"/>
      <w:lvlJc w:val="left"/>
      <w:pPr>
        <w:ind w:left="6764" w:hanging="483"/>
      </w:pPr>
      <w:rPr>
        <w:rFonts w:hint="default"/>
        <w:lang w:val="pt-PT" w:eastAsia="en-US" w:bidi="ar-SA"/>
      </w:rPr>
    </w:lvl>
    <w:lvl w:ilvl="7">
      <w:numFmt w:val="bullet"/>
      <w:lvlText w:val="•"/>
      <w:lvlJc w:val="left"/>
      <w:pPr>
        <w:ind w:left="7873" w:hanging="483"/>
      </w:pPr>
      <w:rPr>
        <w:rFonts w:hint="default"/>
        <w:lang w:val="pt-PT" w:eastAsia="en-US" w:bidi="ar-SA"/>
      </w:rPr>
    </w:lvl>
    <w:lvl w:ilvl="8">
      <w:numFmt w:val="bullet"/>
      <w:lvlText w:val="•"/>
      <w:lvlJc w:val="left"/>
      <w:pPr>
        <w:ind w:left="8982" w:hanging="483"/>
      </w:pPr>
      <w:rPr>
        <w:rFonts w:hint="default"/>
        <w:lang w:val="pt-PT" w:eastAsia="en-US" w:bidi="ar-SA"/>
      </w:rPr>
    </w:lvl>
  </w:abstractNum>
  <w:abstractNum w:abstractNumId="10" w15:restartNumberingAfterBreak="0">
    <w:nsid w:val="779A1ECB"/>
    <w:multiLevelType w:val="multilevel"/>
    <w:tmpl w:val="2C3E8C0E"/>
    <w:lvl w:ilvl="0">
      <w:start w:val="9"/>
      <w:numFmt w:val="decimal"/>
      <w:lvlText w:val="%1"/>
      <w:lvlJc w:val="left"/>
      <w:pPr>
        <w:ind w:left="360" w:hanging="360"/>
      </w:pPr>
      <w:rPr>
        <w:rFonts w:hint="default"/>
      </w:rPr>
    </w:lvl>
    <w:lvl w:ilvl="1">
      <w:start w:val="2"/>
      <w:numFmt w:val="decimal"/>
      <w:lvlText w:val="%1.%2"/>
      <w:lvlJc w:val="left"/>
      <w:pPr>
        <w:ind w:left="1338" w:hanging="360"/>
      </w:pPr>
      <w:rPr>
        <w:rFonts w:hint="default"/>
      </w:rPr>
    </w:lvl>
    <w:lvl w:ilvl="2">
      <w:start w:val="1"/>
      <w:numFmt w:val="decimal"/>
      <w:lvlText w:val="%1.%2.%3"/>
      <w:lvlJc w:val="left"/>
      <w:pPr>
        <w:ind w:left="2676" w:hanging="720"/>
      </w:pPr>
      <w:rPr>
        <w:rFonts w:hint="default"/>
      </w:rPr>
    </w:lvl>
    <w:lvl w:ilvl="3">
      <w:start w:val="1"/>
      <w:numFmt w:val="decimal"/>
      <w:lvlText w:val="%1.%2.%3.%4"/>
      <w:lvlJc w:val="left"/>
      <w:pPr>
        <w:ind w:left="3654" w:hanging="720"/>
      </w:pPr>
      <w:rPr>
        <w:rFonts w:hint="default"/>
      </w:rPr>
    </w:lvl>
    <w:lvl w:ilvl="4">
      <w:start w:val="1"/>
      <w:numFmt w:val="decimal"/>
      <w:lvlText w:val="%1.%2.%3.%4.%5"/>
      <w:lvlJc w:val="left"/>
      <w:pPr>
        <w:ind w:left="4992" w:hanging="1080"/>
      </w:pPr>
      <w:rPr>
        <w:rFonts w:hint="default"/>
      </w:rPr>
    </w:lvl>
    <w:lvl w:ilvl="5">
      <w:start w:val="1"/>
      <w:numFmt w:val="decimal"/>
      <w:lvlText w:val="%1.%2.%3.%4.%5.%6"/>
      <w:lvlJc w:val="left"/>
      <w:pPr>
        <w:ind w:left="5970" w:hanging="1080"/>
      </w:pPr>
      <w:rPr>
        <w:rFonts w:hint="default"/>
      </w:rPr>
    </w:lvl>
    <w:lvl w:ilvl="6">
      <w:start w:val="1"/>
      <w:numFmt w:val="decimal"/>
      <w:lvlText w:val="%1.%2.%3.%4.%5.%6.%7"/>
      <w:lvlJc w:val="left"/>
      <w:pPr>
        <w:ind w:left="7308" w:hanging="1440"/>
      </w:pPr>
      <w:rPr>
        <w:rFonts w:hint="default"/>
      </w:rPr>
    </w:lvl>
    <w:lvl w:ilvl="7">
      <w:start w:val="1"/>
      <w:numFmt w:val="decimal"/>
      <w:lvlText w:val="%1.%2.%3.%4.%5.%6.%7.%8"/>
      <w:lvlJc w:val="left"/>
      <w:pPr>
        <w:ind w:left="8286" w:hanging="1440"/>
      </w:pPr>
      <w:rPr>
        <w:rFonts w:hint="default"/>
      </w:rPr>
    </w:lvl>
    <w:lvl w:ilvl="8">
      <w:start w:val="1"/>
      <w:numFmt w:val="decimal"/>
      <w:lvlText w:val="%1.%2.%3.%4.%5.%6.%7.%8.%9"/>
      <w:lvlJc w:val="left"/>
      <w:pPr>
        <w:ind w:left="9624" w:hanging="1800"/>
      </w:pPr>
      <w:rPr>
        <w:rFonts w:hint="default"/>
      </w:rPr>
    </w:lvl>
  </w:abstractNum>
  <w:num w:numId="1">
    <w:abstractNumId w:val="0"/>
  </w:num>
  <w:num w:numId="2">
    <w:abstractNumId w:val="8"/>
  </w:num>
  <w:num w:numId="3">
    <w:abstractNumId w:val="6"/>
  </w:num>
  <w:num w:numId="4">
    <w:abstractNumId w:val="1"/>
  </w:num>
  <w:num w:numId="5">
    <w:abstractNumId w:val="4"/>
  </w:num>
  <w:num w:numId="6">
    <w:abstractNumId w:val="7"/>
  </w:num>
  <w:num w:numId="7">
    <w:abstractNumId w:val="5"/>
  </w:num>
  <w:num w:numId="8">
    <w:abstractNumId w:val="9"/>
  </w:num>
  <w:num w:numId="9">
    <w:abstractNumId w:val="2"/>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E1B"/>
    <w:rsid w:val="000158EE"/>
    <w:rsid w:val="0002477C"/>
    <w:rsid w:val="00056D50"/>
    <w:rsid w:val="00073FAA"/>
    <w:rsid w:val="00085FF8"/>
    <w:rsid w:val="00290BD7"/>
    <w:rsid w:val="002946A0"/>
    <w:rsid w:val="002F4A6B"/>
    <w:rsid w:val="00301AC7"/>
    <w:rsid w:val="0030356E"/>
    <w:rsid w:val="003136CD"/>
    <w:rsid w:val="003966B1"/>
    <w:rsid w:val="00454ED9"/>
    <w:rsid w:val="004722B2"/>
    <w:rsid w:val="004C0A44"/>
    <w:rsid w:val="004C6FEB"/>
    <w:rsid w:val="00514EDF"/>
    <w:rsid w:val="0061555D"/>
    <w:rsid w:val="00632793"/>
    <w:rsid w:val="00650E52"/>
    <w:rsid w:val="006B180D"/>
    <w:rsid w:val="00706041"/>
    <w:rsid w:val="00770425"/>
    <w:rsid w:val="007B622E"/>
    <w:rsid w:val="007C24F8"/>
    <w:rsid w:val="00803081"/>
    <w:rsid w:val="00847F71"/>
    <w:rsid w:val="00862A5F"/>
    <w:rsid w:val="009B415C"/>
    <w:rsid w:val="00A048A5"/>
    <w:rsid w:val="00A24E1B"/>
    <w:rsid w:val="00A3101B"/>
    <w:rsid w:val="00A536D1"/>
    <w:rsid w:val="00A64777"/>
    <w:rsid w:val="00BC1648"/>
    <w:rsid w:val="00BC3E25"/>
    <w:rsid w:val="00C625C1"/>
    <w:rsid w:val="00C9101B"/>
    <w:rsid w:val="00CB46D5"/>
    <w:rsid w:val="00D433A5"/>
    <w:rsid w:val="00E2242C"/>
    <w:rsid w:val="00E65B1C"/>
    <w:rsid w:val="00EB1195"/>
    <w:rsid w:val="00F57841"/>
    <w:rsid w:val="03CC3491"/>
    <w:rsid w:val="09C6E65B"/>
    <w:rsid w:val="1AC7BC78"/>
    <w:rsid w:val="1D4AC3E4"/>
    <w:rsid w:val="305BEE46"/>
    <w:rsid w:val="3131EBB8"/>
    <w:rsid w:val="4093CA46"/>
    <w:rsid w:val="41E76027"/>
    <w:rsid w:val="49093CE2"/>
    <w:rsid w:val="66564B21"/>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8A3EF"/>
  <w15:docId w15:val="{C095D9F7-582A-48A0-A9F7-B912F4563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1D4AC3E4"/>
    <w:rPr>
      <w:rFonts w:ascii="Times New Roman" w:eastAsia="Times New Roman" w:hAnsi="Times New Roman" w:cs="Times New Roman"/>
      <w:lang w:val="pt-BR"/>
    </w:rPr>
  </w:style>
  <w:style w:type="paragraph" w:styleId="Ttulo1">
    <w:name w:val="heading 1"/>
    <w:basedOn w:val="Normal"/>
    <w:uiPriority w:val="1"/>
    <w:qFormat/>
    <w:rsid w:val="1D4AC3E4"/>
    <w:pPr>
      <w:spacing w:before="76"/>
      <w:ind w:left="1476" w:right="1173"/>
      <w:jc w:val="center"/>
      <w:outlineLvl w:val="0"/>
    </w:pPr>
    <w:rPr>
      <w:b/>
      <w:bCs/>
      <w:sz w:val="28"/>
      <w:szCs w:val="28"/>
    </w:rPr>
  </w:style>
  <w:style w:type="paragraph" w:styleId="Ttulo2">
    <w:name w:val="heading 2"/>
    <w:basedOn w:val="Normal"/>
    <w:uiPriority w:val="1"/>
    <w:qFormat/>
    <w:rsid w:val="1D4AC3E4"/>
    <w:pPr>
      <w:ind w:left="1476" w:right="1173"/>
      <w:jc w:val="center"/>
      <w:outlineLvl w:val="1"/>
    </w:pPr>
    <w:rPr>
      <w:b/>
      <w:bCs/>
      <w:sz w:val="26"/>
      <w:szCs w:val="26"/>
    </w:rPr>
  </w:style>
  <w:style w:type="paragraph" w:styleId="Ttulo3">
    <w:name w:val="heading 3"/>
    <w:basedOn w:val="Normal"/>
    <w:uiPriority w:val="1"/>
    <w:qFormat/>
    <w:rsid w:val="1D4AC3E4"/>
    <w:pPr>
      <w:ind w:left="1218" w:hanging="241"/>
      <w:jc w:val="both"/>
      <w:outlineLvl w:val="2"/>
    </w:pPr>
    <w:rPr>
      <w:b/>
      <w:bCs/>
      <w:sz w:val="24"/>
      <w:szCs w:val="24"/>
    </w:rPr>
  </w:style>
  <w:style w:type="paragraph" w:styleId="Ttulo4">
    <w:name w:val="heading 4"/>
    <w:basedOn w:val="Normal"/>
    <w:next w:val="Normal"/>
    <w:link w:val="Ttulo4Char"/>
    <w:uiPriority w:val="9"/>
    <w:unhideWhenUsed/>
    <w:qFormat/>
    <w:rsid w:val="1D4AC3E4"/>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uiPriority w:val="9"/>
    <w:unhideWhenUsed/>
    <w:qFormat/>
    <w:rsid w:val="1D4AC3E4"/>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uiPriority w:val="9"/>
    <w:unhideWhenUsed/>
    <w:qFormat/>
    <w:rsid w:val="1D4AC3E4"/>
    <w:pPr>
      <w:keepNext/>
      <w:keepLines/>
      <w:spacing w:before="40"/>
      <w:outlineLvl w:val="5"/>
    </w:pPr>
    <w:rPr>
      <w:rFonts w:asciiTheme="majorHAnsi" w:eastAsiaTheme="majorEastAsia" w:hAnsiTheme="majorHAnsi" w:cstheme="majorBidi"/>
      <w:color w:val="243F60"/>
    </w:rPr>
  </w:style>
  <w:style w:type="paragraph" w:styleId="Ttulo7">
    <w:name w:val="heading 7"/>
    <w:basedOn w:val="Normal"/>
    <w:next w:val="Normal"/>
    <w:link w:val="Ttulo7Char"/>
    <w:uiPriority w:val="9"/>
    <w:unhideWhenUsed/>
    <w:qFormat/>
    <w:rsid w:val="1D4AC3E4"/>
    <w:pPr>
      <w:keepNext/>
      <w:keepLines/>
      <w:spacing w:before="40"/>
      <w:outlineLvl w:val="6"/>
    </w:pPr>
    <w:rPr>
      <w:rFonts w:asciiTheme="majorHAnsi" w:eastAsiaTheme="majorEastAsia" w:hAnsiTheme="majorHAnsi" w:cstheme="majorBidi"/>
      <w:i/>
      <w:iCs/>
      <w:color w:val="243F60"/>
    </w:rPr>
  </w:style>
  <w:style w:type="paragraph" w:styleId="Ttulo8">
    <w:name w:val="heading 8"/>
    <w:basedOn w:val="Normal"/>
    <w:next w:val="Normal"/>
    <w:link w:val="Ttulo8Char"/>
    <w:uiPriority w:val="9"/>
    <w:unhideWhenUsed/>
    <w:qFormat/>
    <w:rsid w:val="1D4AC3E4"/>
    <w:pPr>
      <w:keepNext/>
      <w:keepLines/>
      <w:spacing w:before="40"/>
      <w:outlineLvl w:val="7"/>
    </w:pPr>
    <w:rPr>
      <w:rFonts w:asciiTheme="majorHAnsi" w:eastAsiaTheme="majorEastAsia" w:hAnsiTheme="majorHAnsi" w:cstheme="majorBidi"/>
      <w:color w:val="272727"/>
      <w:sz w:val="21"/>
      <w:szCs w:val="21"/>
    </w:rPr>
  </w:style>
  <w:style w:type="paragraph" w:styleId="Ttulo9">
    <w:name w:val="heading 9"/>
    <w:basedOn w:val="Normal"/>
    <w:next w:val="Normal"/>
    <w:link w:val="Ttulo9Char"/>
    <w:uiPriority w:val="9"/>
    <w:unhideWhenUsed/>
    <w:qFormat/>
    <w:rsid w:val="1D4AC3E4"/>
    <w:pPr>
      <w:keepNext/>
      <w:keepLines/>
      <w:spacing w:before="40"/>
      <w:outlineLvl w:val="8"/>
    </w:pPr>
    <w:rPr>
      <w:rFonts w:asciiTheme="majorHAnsi" w:eastAsiaTheme="majorEastAsia" w:hAnsiTheme="majorHAnsi" w:cstheme="majorBidi"/>
      <w:i/>
      <w:iCs/>
      <w:color w:val="272727"/>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sid w:val="1D4AC3E4"/>
    <w:pPr>
      <w:ind w:left="978"/>
    </w:pPr>
    <w:rPr>
      <w:sz w:val="24"/>
      <w:szCs w:val="24"/>
    </w:rPr>
  </w:style>
  <w:style w:type="paragraph" w:styleId="PargrafodaLista">
    <w:name w:val="List Paragraph"/>
    <w:basedOn w:val="Normal"/>
    <w:uiPriority w:val="1"/>
    <w:qFormat/>
    <w:rsid w:val="1D4AC3E4"/>
    <w:pPr>
      <w:spacing w:before="40"/>
      <w:ind w:left="978"/>
      <w:jc w:val="both"/>
    </w:pPr>
  </w:style>
  <w:style w:type="paragraph" w:customStyle="1" w:styleId="TableParagraph">
    <w:name w:val="Table Paragraph"/>
    <w:basedOn w:val="Normal"/>
    <w:uiPriority w:val="1"/>
    <w:qFormat/>
    <w:rsid w:val="1D4AC3E4"/>
  </w:style>
  <w:style w:type="character" w:styleId="Hyperlink">
    <w:name w:val="Hyperlink"/>
    <w:basedOn w:val="Fontepargpadro"/>
    <w:uiPriority w:val="99"/>
    <w:unhideWhenUsed/>
    <w:rsid w:val="00803081"/>
    <w:rPr>
      <w:color w:val="0000FF" w:themeColor="hyperlink"/>
      <w:u w:val="single"/>
    </w:rPr>
  </w:style>
  <w:style w:type="character" w:styleId="MenoPendente">
    <w:name w:val="Unresolved Mention"/>
    <w:basedOn w:val="Fontepargpadro"/>
    <w:uiPriority w:val="99"/>
    <w:semiHidden/>
    <w:unhideWhenUsed/>
    <w:rsid w:val="00454ED9"/>
    <w:rPr>
      <w:color w:val="605E5C"/>
      <w:shd w:val="clear" w:color="auto" w:fill="E1DFDD"/>
    </w:rPr>
  </w:style>
  <w:style w:type="character" w:styleId="Refdecomentrio">
    <w:name w:val="annotation reference"/>
    <w:basedOn w:val="Fontepargpadro"/>
    <w:uiPriority w:val="99"/>
    <w:semiHidden/>
    <w:unhideWhenUsed/>
    <w:rsid w:val="00CB46D5"/>
    <w:rPr>
      <w:sz w:val="16"/>
      <w:szCs w:val="16"/>
    </w:rPr>
  </w:style>
  <w:style w:type="paragraph" w:styleId="Textodecomentrio">
    <w:name w:val="annotation text"/>
    <w:basedOn w:val="Normal"/>
    <w:link w:val="TextodecomentrioChar"/>
    <w:uiPriority w:val="99"/>
    <w:unhideWhenUsed/>
    <w:rsid w:val="1D4AC3E4"/>
    <w:rPr>
      <w:sz w:val="20"/>
      <w:szCs w:val="20"/>
    </w:rPr>
  </w:style>
  <w:style w:type="character" w:customStyle="1" w:styleId="TextodecomentrioChar">
    <w:name w:val="Texto de comentário Char"/>
    <w:basedOn w:val="Fontepargpadro"/>
    <w:link w:val="Textodecomentrio"/>
    <w:uiPriority w:val="99"/>
    <w:rsid w:val="1D4AC3E4"/>
    <w:rPr>
      <w:rFonts w:ascii="Times New Roman" w:eastAsia="Times New Roman" w:hAnsi="Times New Roman" w:cs="Times New Roman"/>
      <w:noProof w:val="0"/>
      <w:sz w:val="20"/>
      <w:szCs w:val="20"/>
      <w:lang w:val="pt-BR"/>
    </w:rPr>
  </w:style>
  <w:style w:type="paragraph" w:styleId="Assuntodocomentrio">
    <w:name w:val="annotation subject"/>
    <w:basedOn w:val="Textodecomentrio"/>
    <w:next w:val="Textodecomentrio"/>
    <w:link w:val="AssuntodocomentrioChar"/>
    <w:uiPriority w:val="99"/>
    <w:semiHidden/>
    <w:unhideWhenUsed/>
    <w:rsid w:val="1D4AC3E4"/>
    <w:rPr>
      <w:b/>
      <w:bCs/>
    </w:rPr>
  </w:style>
  <w:style w:type="character" w:customStyle="1" w:styleId="AssuntodocomentrioChar">
    <w:name w:val="Assunto do comentário Char"/>
    <w:basedOn w:val="TextodecomentrioChar"/>
    <w:link w:val="Assuntodocomentrio"/>
    <w:uiPriority w:val="99"/>
    <w:semiHidden/>
    <w:rsid w:val="1D4AC3E4"/>
    <w:rPr>
      <w:rFonts w:ascii="Times New Roman" w:eastAsia="Times New Roman" w:hAnsi="Times New Roman" w:cs="Times New Roman"/>
      <w:b/>
      <w:bCs/>
      <w:noProof w:val="0"/>
      <w:sz w:val="20"/>
      <w:szCs w:val="20"/>
      <w:lang w:val="pt-BR"/>
    </w:rPr>
  </w:style>
  <w:style w:type="paragraph" w:styleId="Ttulo">
    <w:name w:val="Title"/>
    <w:basedOn w:val="Normal"/>
    <w:next w:val="Normal"/>
    <w:link w:val="TtuloChar"/>
    <w:uiPriority w:val="10"/>
    <w:qFormat/>
    <w:rsid w:val="1D4AC3E4"/>
    <w:pPr>
      <w:contextualSpacing/>
    </w:pPr>
    <w:rPr>
      <w:rFonts w:asciiTheme="majorHAnsi" w:eastAsiaTheme="majorEastAsia" w:hAnsiTheme="majorHAnsi" w:cstheme="majorBidi"/>
      <w:sz w:val="56"/>
      <w:szCs w:val="56"/>
    </w:rPr>
  </w:style>
  <w:style w:type="paragraph" w:styleId="Subttulo">
    <w:name w:val="Subtitle"/>
    <w:basedOn w:val="Normal"/>
    <w:next w:val="Normal"/>
    <w:link w:val="SubttuloChar"/>
    <w:uiPriority w:val="11"/>
    <w:qFormat/>
    <w:rsid w:val="1D4AC3E4"/>
    <w:rPr>
      <w:rFonts w:eastAsiaTheme="minorEastAsia"/>
      <w:color w:val="5A5A5A"/>
    </w:rPr>
  </w:style>
  <w:style w:type="paragraph" w:styleId="Citao">
    <w:name w:val="Quote"/>
    <w:basedOn w:val="Normal"/>
    <w:next w:val="Normal"/>
    <w:link w:val="CitaoChar"/>
    <w:uiPriority w:val="29"/>
    <w:qFormat/>
    <w:rsid w:val="1D4AC3E4"/>
    <w:pPr>
      <w:spacing w:before="200"/>
      <w:ind w:left="864" w:right="864"/>
      <w:jc w:val="center"/>
    </w:pPr>
    <w:rPr>
      <w:i/>
      <w:iCs/>
      <w:color w:val="404040" w:themeColor="text1" w:themeTint="BF"/>
    </w:rPr>
  </w:style>
  <w:style w:type="paragraph" w:styleId="CitaoIntensa">
    <w:name w:val="Intense Quote"/>
    <w:basedOn w:val="Normal"/>
    <w:next w:val="Normal"/>
    <w:link w:val="CitaoIntensaChar"/>
    <w:uiPriority w:val="30"/>
    <w:qFormat/>
    <w:rsid w:val="1D4AC3E4"/>
    <w:pPr>
      <w:spacing w:before="360" w:after="360"/>
      <w:ind w:left="864" w:right="864"/>
      <w:jc w:val="center"/>
    </w:pPr>
    <w:rPr>
      <w:i/>
      <w:iCs/>
      <w:color w:val="4F81BD" w:themeColor="accent1"/>
    </w:rPr>
  </w:style>
  <w:style w:type="character" w:customStyle="1" w:styleId="Ttulo4Char">
    <w:name w:val="Título 4 Char"/>
    <w:basedOn w:val="Fontepargpadro"/>
    <w:link w:val="Ttulo4"/>
    <w:uiPriority w:val="9"/>
    <w:rsid w:val="1D4AC3E4"/>
    <w:rPr>
      <w:rFonts w:asciiTheme="majorHAnsi" w:eastAsiaTheme="majorEastAsia" w:hAnsiTheme="majorHAnsi" w:cstheme="majorBidi"/>
      <w:i/>
      <w:iCs/>
      <w:noProof w:val="0"/>
      <w:color w:val="365F91" w:themeColor="accent1" w:themeShade="BF"/>
      <w:lang w:val="pt-BR"/>
    </w:rPr>
  </w:style>
  <w:style w:type="character" w:customStyle="1" w:styleId="Ttulo5Char">
    <w:name w:val="Título 5 Char"/>
    <w:basedOn w:val="Fontepargpadro"/>
    <w:link w:val="Ttulo5"/>
    <w:uiPriority w:val="9"/>
    <w:rsid w:val="1D4AC3E4"/>
    <w:rPr>
      <w:rFonts w:asciiTheme="majorHAnsi" w:eastAsiaTheme="majorEastAsia" w:hAnsiTheme="majorHAnsi" w:cstheme="majorBidi"/>
      <w:noProof w:val="0"/>
      <w:color w:val="365F91" w:themeColor="accent1" w:themeShade="BF"/>
      <w:lang w:val="pt-BR"/>
    </w:rPr>
  </w:style>
  <w:style w:type="character" w:customStyle="1" w:styleId="Ttulo6Char">
    <w:name w:val="Título 6 Char"/>
    <w:basedOn w:val="Fontepargpadro"/>
    <w:link w:val="Ttulo6"/>
    <w:uiPriority w:val="9"/>
    <w:rsid w:val="1D4AC3E4"/>
    <w:rPr>
      <w:rFonts w:asciiTheme="majorHAnsi" w:eastAsiaTheme="majorEastAsia" w:hAnsiTheme="majorHAnsi" w:cstheme="majorBidi"/>
      <w:noProof w:val="0"/>
      <w:color w:val="243F60"/>
      <w:lang w:val="pt-BR"/>
    </w:rPr>
  </w:style>
  <w:style w:type="character" w:customStyle="1" w:styleId="Ttulo7Char">
    <w:name w:val="Título 7 Char"/>
    <w:basedOn w:val="Fontepargpadro"/>
    <w:link w:val="Ttulo7"/>
    <w:uiPriority w:val="9"/>
    <w:rsid w:val="1D4AC3E4"/>
    <w:rPr>
      <w:rFonts w:asciiTheme="majorHAnsi" w:eastAsiaTheme="majorEastAsia" w:hAnsiTheme="majorHAnsi" w:cstheme="majorBidi"/>
      <w:i/>
      <w:iCs/>
      <w:noProof w:val="0"/>
      <w:color w:val="243F60"/>
      <w:lang w:val="pt-BR"/>
    </w:rPr>
  </w:style>
  <w:style w:type="character" w:customStyle="1" w:styleId="Ttulo8Char">
    <w:name w:val="Título 8 Char"/>
    <w:basedOn w:val="Fontepargpadro"/>
    <w:link w:val="Ttulo8"/>
    <w:uiPriority w:val="9"/>
    <w:rsid w:val="1D4AC3E4"/>
    <w:rPr>
      <w:rFonts w:asciiTheme="majorHAnsi" w:eastAsiaTheme="majorEastAsia" w:hAnsiTheme="majorHAnsi" w:cstheme="majorBidi"/>
      <w:noProof w:val="0"/>
      <w:color w:val="272727"/>
      <w:sz w:val="21"/>
      <w:szCs w:val="21"/>
      <w:lang w:val="pt-BR"/>
    </w:rPr>
  </w:style>
  <w:style w:type="character" w:customStyle="1" w:styleId="Ttulo9Char">
    <w:name w:val="Título 9 Char"/>
    <w:basedOn w:val="Fontepargpadro"/>
    <w:link w:val="Ttulo9"/>
    <w:uiPriority w:val="9"/>
    <w:rsid w:val="1D4AC3E4"/>
    <w:rPr>
      <w:rFonts w:asciiTheme="majorHAnsi" w:eastAsiaTheme="majorEastAsia" w:hAnsiTheme="majorHAnsi" w:cstheme="majorBidi"/>
      <w:i/>
      <w:iCs/>
      <w:noProof w:val="0"/>
      <w:color w:val="272727"/>
      <w:sz w:val="21"/>
      <w:szCs w:val="21"/>
      <w:lang w:val="pt-BR"/>
    </w:rPr>
  </w:style>
  <w:style w:type="character" w:customStyle="1" w:styleId="TtuloChar">
    <w:name w:val="Título Char"/>
    <w:basedOn w:val="Fontepargpadro"/>
    <w:link w:val="Ttulo"/>
    <w:uiPriority w:val="10"/>
    <w:rsid w:val="1D4AC3E4"/>
    <w:rPr>
      <w:rFonts w:asciiTheme="majorHAnsi" w:eastAsiaTheme="majorEastAsia" w:hAnsiTheme="majorHAnsi" w:cstheme="majorBidi"/>
      <w:noProof w:val="0"/>
      <w:sz w:val="56"/>
      <w:szCs w:val="56"/>
      <w:lang w:val="pt-BR"/>
    </w:rPr>
  </w:style>
  <w:style w:type="character" w:customStyle="1" w:styleId="SubttuloChar">
    <w:name w:val="Subtítulo Char"/>
    <w:basedOn w:val="Fontepargpadro"/>
    <w:link w:val="Subttulo"/>
    <w:uiPriority w:val="11"/>
    <w:rsid w:val="1D4AC3E4"/>
    <w:rPr>
      <w:rFonts w:asciiTheme="minorHAnsi" w:eastAsiaTheme="minorEastAsia" w:hAnsiTheme="minorHAnsi" w:cstheme="minorBidi"/>
      <w:noProof w:val="0"/>
      <w:color w:val="5A5A5A"/>
      <w:lang w:val="pt-BR"/>
    </w:rPr>
  </w:style>
  <w:style w:type="character" w:customStyle="1" w:styleId="CitaoChar">
    <w:name w:val="Citação Char"/>
    <w:basedOn w:val="Fontepargpadro"/>
    <w:link w:val="Citao"/>
    <w:uiPriority w:val="29"/>
    <w:rsid w:val="1D4AC3E4"/>
    <w:rPr>
      <w:i/>
      <w:iCs/>
      <w:noProof w:val="0"/>
      <w:color w:val="404040" w:themeColor="text1" w:themeTint="BF"/>
      <w:lang w:val="pt-BR"/>
    </w:rPr>
  </w:style>
  <w:style w:type="character" w:customStyle="1" w:styleId="CitaoIntensaChar">
    <w:name w:val="Citação Intensa Char"/>
    <w:basedOn w:val="Fontepargpadro"/>
    <w:link w:val="CitaoIntensa"/>
    <w:uiPriority w:val="30"/>
    <w:rsid w:val="1D4AC3E4"/>
    <w:rPr>
      <w:i/>
      <w:iCs/>
      <w:noProof w:val="0"/>
      <w:color w:val="4F81BD" w:themeColor="accent1"/>
      <w:lang w:val="pt-BR"/>
    </w:rPr>
  </w:style>
  <w:style w:type="paragraph" w:styleId="Sumrio1">
    <w:name w:val="toc 1"/>
    <w:basedOn w:val="Normal"/>
    <w:next w:val="Normal"/>
    <w:uiPriority w:val="39"/>
    <w:unhideWhenUsed/>
    <w:rsid w:val="1D4AC3E4"/>
    <w:pPr>
      <w:spacing w:after="100"/>
    </w:pPr>
  </w:style>
  <w:style w:type="paragraph" w:styleId="Sumrio2">
    <w:name w:val="toc 2"/>
    <w:basedOn w:val="Normal"/>
    <w:next w:val="Normal"/>
    <w:uiPriority w:val="39"/>
    <w:unhideWhenUsed/>
    <w:rsid w:val="1D4AC3E4"/>
    <w:pPr>
      <w:spacing w:after="100"/>
      <w:ind w:left="220"/>
    </w:pPr>
  </w:style>
  <w:style w:type="paragraph" w:styleId="Sumrio3">
    <w:name w:val="toc 3"/>
    <w:basedOn w:val="Normal"/>
    <w:next w:val="Normal"/>
    <w:uiPriority w:val="39"/>
    <w:unhideWhenUsed/>
    <w:rsid w:val="1D4AC3E4"/>
    <w:pPr>
      <w:spacing w:after="100"/>
      <w:ind w:left="440"/>
    </w:pPr>
  </w:style>
  <w:style w:type="paragraph" w:styleId="Sumrio4">
    <w:name w:val="toc 4"/>
    <w:basedOn w:val="Normal"/>
    <w:next w:val="Normal"/>
    <w:uiPriority w:val="39"/>
    <w:unhideWhenUsed/>
    <w:rsid w:val="1D4AC3E4"/>
    <w:pPr>
      <w:spacing w:after="100"/>
      <w:ind w:left="660"/>
    </w:pPr>
  </w:style>
  <w:style w:type="paragraph" w:styleId="Sumrio5">
    <w:name w:val="toc 5"/>
    <w:basedOn w:val="Normal"/>
    <w:next w:val="Normal"/>
    <w:uiPriority w:val="39"/>
    <w:unhideWhenUsed/>
    <w:rsid w:val="1D4AC3E4"/>
    <w:pPr>
      <w:spacing w:after="100"/>
      <w:ind w:left="880"/>
    </w:pPr>
  </w:style>
  <w:style w:type="paragraph" w:styleId="Sumrio6">
    <w:name w:val="toc 6"/>
    <w:basedOn w:val="Normal"/>
    <w:next w:val="Normal"/>
    <w:uiPriority w:val="39"/>
    <w:unhideWhenUsed/>
    <w:rsid w:val="1D4AC3E4"/>
    <w:pPr>
      <w:spacing w:after="100"/>
      <w:ind w:left="1100"/>
    </w:pPr>
  </w:style>
  <w:style w:type="paragraph" w:styleId="Sumrio7">
    <w:name w:val="toc 7"/>
    <w:basedOn w:val="Normal"/>
    <w:next w:val="Normal"/>
    <w:uiPriority w:val="39"/>
    <w:unhideWhenUsed/>
    <w:rsid w:val="1D4AC3E4"/>
    <w:pPr>
      <w:spacing w:after="100"/>
      <w:ind w:left="1320"/>
    </w:pPr>
  </w:style>
  <w:style w:type="paragraph" w:styleId="Sumrio8">
    <w:name w:val="toc 8"/>
    <w:basedOn w:val="Normal"/>
    <w:next w:val="Normal"/>
    <w:uiPriority w:val="39"/>
    <w:unhideWhenUsed/>
    <w:rsid w:val="1D4AC3E4"/>
    <w:pPr>
      <w:spacing w:after="100"/>
      <w:ind w:left="1540"/>
    </w:pPr>
  </w:style>
  <w:style w:type="paragraph" w:styleId="Sumrio9">
    <w:name w:val="toc 9"/>
    <w:basedOn w:val="Normal"/>
    <w:next w:val="Normal"/>
    <w:uiPriority w:val="39"/>
    <w:unhideWhenUsed/>
    <w:rsid w:val="1D4AC3E4"/>
    <w:pPr>
      <w:spacing w:after="100"/>
      <w:ind w:left="1760"/>
    </w:pPr>
  </w:style>
  <w:style w:type="paragraph" w:styleId="Textodenotadefim">
    <w:name w:val="endnote text"/>
    <w:basedOn w:val="Normal"/>
    <w:link w:val="TextodenotadefimChar"/>
    <w:uiPriority w:val="99"/>
    <w:semiHidden/>
    <w:unhideWhenUsed/>
    <w:rsid w:val="1D4AC3E4"/>
    <w:rPr>
      <w:sz w:val="20"/>
      <w:szCs w:val="20"/>
    </w:rPr>
  </w:style>
  <w:style w:type="character" w:customStyle="1" w:styleId="TextodenotadefimChar">
    <w:name w:val="Texto de nota de fim Char"/>
    <w:basedOn w:val="Fontepargpadro"/>
    <w:link w:val="Textodenotadefim"/>
    <w:uiPriority w:val="99"/>
    <w:semiHidden/>
    <w:rsid w:val="1D4AC3E4"/>
    <w:rPr>
      <w:noProof w:val="0"/>
      <w:sz w:val="20"/>
      <w:szCs w:val="20"/>
      <w:lang w:val="pt-BR"/>
    </w:rPr>
  </w:style>
  <w:style w:type="paragraph" w:styleId="Rodap">
    <w:name w:val="footer"/>
    <w:basedOn w:val="Normal"/>
    <w:link w:val="RodapChar"/>
    <w:uiPriority w:val="99"/>
    <w:unhideWhenUsed/>
    <w:rsid w:val="1D4AC3E4"/>
    <w:pPr>
      <w:tabs>
        <w:tab w:val="center" w:pos="4680"/>
        <w:tab w:val="right" w:pos="9360"/>
      </w:tabs>
    </w:pPr>
  </w:style>
  <w:style w:type="character" w:customStyle="1" w:styleId="RodapChar">
    <w:name w:val="Rodapé Char"/>
    <w:basedOn w:val="Fontepargpadro"/>
    <w:link w:val="Rodap"/>
    <w:uiPriority w:val="99"/>
    <w:rsid w:val="1D4AC3E4"/>
    <w:rPr>
      <w:noProof w:val="0"/>
      <w:lang w:val="pt-BR"/>
    </w:rPr>
  </w:style>
  <w:style w:type="paragraph" w:styleId="Textodenotaderodap">
    <w:name w:val="footnote text"/>
    <w:basedOn w:val="Normal"/>
    <w:link w:val="TextodenotaderodapChar"/>
    <w:uiPriority w:val="99"/>
    <w:semiHidden/>
    <w:unhideWhenUsed/>
    <w:rsid w:val="1D4AC3E4"/>
    <w:rPr>
      <w:sz w:val="20"/>
      <w:szCs w:val="20"/>
    </w:rPr>
  </w:style>
  <w:style w:type="character" w:customStyle="1" w:styleId="TextodenotaderodapChar">
    <w:name w:val="Texto de nota de rodapé Char"/>
    <w:basedOn w:val="Fontepargpadro"/>
    <w:link w:val="Textodenotaderodap"/>
    <w:uiPriority w:val="99"/>
    <w:semiHidden/>
    <w:rsid w:val="1D4AC3E4"/>
    <w:rPr>
      <w:noProof w:val="0"/>
      <w:sz w:val="20"/>
      <w:szCs w:val="20"/>
      <w:lang w:val="pt-BR"/>
    </w:rPr>
  </w:style>
  <w:style w:type="paragraph" w:styleId="Cabealho">
    <w:name w:val="header"/>
    <w:basedOn w:val="Normal"/>
    <w:link w:val="CabealhoChar"/>
    <w:uiPriority w:val="99"/>
    <w:unhideWhenUsed/>
    <w:rsid w:val="1D4AC3E4"/>
    <w:pPr>
      <w:tabs>
        <w:tab w:val="center" w:pos="4680"/>
        <w:tab w:val="right" w:pos="9360"/>
      </w:tabs>
    </w:pPr>
  </w:style>
  <w:style w:type="character" w:customStyle="1" w:styleId="CabealhoChar">
    <w:name w:val="Cabeçalho Char"/>
    <w:basedOn w:val="Fontepargpadro"/>
    <w:link w:val="Cabealho"/>
    <w:uiPriority w:val="99"/>
    <w:rsid w:val="1D4AC3E4"/>
    <w:rPr>
      <w:noProof w:val="0"/>
      <w:lang w:val="pt-BR"/>
    </w:rPr>
  </w:style>
  <w:style w:type="paragraph" w:styleId="Textodebalo">
    <w:name w:val="Balloon Text"/>
    <w:basedOn w:val="Normal"/>
    <w:link w:val="TextodebaloChar"/>
    <w:uiPriority w:val="99"/>
    <w:semiHidden/>
    <w:unhideWhenUsed/>
    <w:rsid w:val="004722B2"/>
    <w:rPr>
      <w:rFonts w:ascii="Segoe UI" w:hAnsi="Segoe UI" w:cs="Segoe UI"/>
      <w:sz w:val="18"/>
      <w:szCs w:val="18"/>
    </w:rPr>
  </w:style>
  <w:style w:type="character" w:customStyle="1" w:styleId="TextodebaloChar">
    <w:name w:val="Texto de balão Char"/>
    <w:basedOn w:val="Fontepargpadro"/>
    <w:link w:val="Textodebalo"/>
    <w:uiPriority w:val="99"/>
    <w:semiHidden/>
    <w:rsid w:val="004722B2"/>
    <w:rPr>
      <w:rFonts w:ascii="Segoe UI" w:eastAsia="Times New Roman" w:hAnsi="Segoe UI" w:cs="Segoe UI"/>
      <w:sz w:val="18"/>
      <w:szCs w:val="18"/>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86399F21440F54B81A4893F74DA4F94" ma:contentTypeVersion="17" ma:contentTypeDescription="Crie um novo documento." ma:contentTypeScope="" ma:versionID="fb0ecd5cfc727b650b0346878d6ba698">
  <xsd:schema xmlns:xsd="http://www.w3.org/2001/XMLSchema" xmlns:xs="http://www.w3.org/2001/XMLSchema" xmlns:p="http://schemas.microsoft.com/office/2006/metadata/properties" xmlns:ns3="0190bee1-42b9-4362-9dc8-2229f310bd34" xmlns:ns4="03f302f1-8385-4b47-b4da-efe960dc451d" targetNamespace="http://schemas.microsoft.com/office/2006/metadata/properties" ma:root="true" ma:fieldsID="4f13488df1a0ecbc0cfc3311a98e9476" ns3:_="" ns4:_="">
    <xsd:import namespace="0190bee1-42b9-4362-9dc8-2229f310bd34"/>
    <xsd:import namespace="03f302f1-8385-4b47-b4da-efe960dc451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90bee1-42b9-4362-9dc8-2229f310bd3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f302f1-8385-4b47-b4da-efe960dc451d"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element name="SharingHintHash" ma:index="12" nillable="true" ma:displayName="Hash de Dica de Compartilhament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0190bee1-42b9-4362-9dc8-2229f310bd34" xsi:nil="true"/>
  </documentManagement>
</p:properties>
</file>

<file path=customXml/itemProps1.xml><?xml version="1.0" encoding="utf-8"?>
<ds:datastoreItem xmlns:ds="http://schemas.openxmlformats.org/officeDocument/2006/customXml" ds:itemID="{9256AE17-7D39-4E8C-A6B3-83F21914A67C}">
  <ds:schemaRefs>
    <ds:schemaRef ds:uri="http://schemas.microsoft.com/sharepoint/v3/contenttype/forms"/>
  </ds:schemaRefs>
</ds:datastoreItem>
</file>

<file path=customXml/itemProps2.xml><?xml version="1.0" encoding="utf-8"?>
<ds:datastoreItem xmlns:ds="http://schemas.openxmlformats.org/officeDocument/2006/customXml" ds:itemID="{E387F66F-3F60-44AD-8918-10652FF77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90bee1-42b9-4362-9dc8-2229f310bd34"/>
    <ds:schemaRef ds:uri="03f302f1-8385-4b47-b4da-efe960dc4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8117DA-B824-4714-9E7A-83ACF16EB434}">
  <ds:schemaRefs>
    <ds:schemaRef ds:uri="http://schemas.microsoft.com/office/2006/documentManagement/types"/>
    <ds:schemaRef ds:uri="http://schemas.microsoft.com/office/infopath/2007/PartnerControls"/>
    <ds:schemaRef ds:uri="http://purl.org/dc/dcmitype/"/>
    <ds:schemaRef ds:uri="http://purl.org/dc/terms/"/>
    <ds:schemaRef ds:uri="http://purl.org/dc/elements/1.1/"/>
    <ds:schemaRef ds:uri="http://schemas.microsoft.com/office/2006/metadata/properties"/>
    <ds:schemaRef ds:uri="http://schemas.openxmlformats.org/package/2006/metadata/core-properties"/>
    <ds:schemaRef ds:uri="03f302f1-8385-4b47-b4da-efe960dc451d"/>
    <ds:schemaRef ds:uri="0190bee1-42b9-4362-9dc8-2229f310bd3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3151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DARLAN LAURICIO MATTE</dc:creator>
  <cp:keywords/>
  <cp:lastModifiedBy>DARLAN LAURICIO MATTE</cp:lastModifiedBy>
  <cp:revision>2</cp:revision>
  <dcterms:created xsi:type="dcterms:W3CDTF">2024-01-08T19:33:00Z</dcterms:created>
  <dcterms:modified xsi:type="dcterms:W3CDTF">2024-01-08T19:33:00Z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2023-09-26T00:00:00Z</vt:filetime>
  </property>
  <property fmtid="{D5CDD505-2E9C-101B-9397-08002B2CF9AE}" pid="3" name="Creator">
    <vt:lpwstr>Microsoft® Word 2021</vt:lpwstr>
  </property>
  <property fmtid="{D5CDD505-2E9C-101B-9397-08002B2CF9AE}" pid="4" name="LastSaved">
    <vt:filetime>2023-10-03T00:00:00Z</vt:filetime>
  </property>
  <property fmtid="{D5CDD505-2E9C-101B-9397-08002B2CF9AE}" pid="5" name="ContentTypeId">
    <vt:lpwstr>0x010100886399F21440F54B81A4893F74DA4F94</vt:lpwstr>
  </property>
</Properties>
</file>