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0C96" w:rsidRPr="004A7A0F" w:rsidRDefault="00020C96" w:rsidP="00020C9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Calibri"/>
          <w:b/>
          <w:color w:val="000000" w:themeColor="text1"/>
          <w:sz w:val="20"/>
          <w:szCs w:val="20"/>
          <w:lang w:eastAsia="pt-BR"/>
        </w:rPr>
      </w:pPr>
    </w:p>
    <w:p w:rsidR="00625568" w:rsidRPr="004A7A0F" w:rsidRDefault="004C68DD" w:rsidP="00020C9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Calibri"/>
          <w:b/>
          <w:color w:val="000000" w:themeColor="text1"/>
          <w:sz w:val="20"/>
          <w:szCs w:val="20"/>
          <w:lang w:eastAsia="pt-BR"/>
        </w:rPr>
      </w:pPr>
      <w:r w:rsidRPr="004A7A0F">
        <w:rPr>
          <w:rFonts w:ascii="Verdana" w:eastAsia="Times New Roman" w:hAnsi="Verdana" w:cs="Calibri"/>
          <w:b/>
          <w:color w:val="000000" w:themeColor="text1"/>
          <w:sz w:val="20"/>
          <w:szCs w:val="20"/>
          <w:lang w:eastAsia="pt-BR"/>
        </w:rPr>
        <w:t>CERTIFICAÇÃO DE NOTAS FISCAIS DIGITALMENTE</w:t>
      </w:r>
    </w:p>
    <w:p w:rsidR="00625568" w:rsidRPr="004A7A0F" w:rsidRDefault="00625568" w:rsidP="00020C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Calibri"/>
          <w:color w:val="000000"/>
          <w:sz w:val="20"/>
          <w:szCs w:val="20"/>
          <w:lang w:eastAsia="pt-BR"/>
        </w:rPr>
      </w:pPr>
    </w:p>
    <w:p w:rsidR="00897CEC" w:rsidRPr="004A7A0F" w:rsidRDefault="00897CEC" w:rsidP="00020C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Calibri"/>
          <w:color w:val="000000"/>
          <w:sz w:val="20"/>
          <w:szCs w:val="20"/>
          <w:lang w:eastAsia="pt-BR"/>
        </w:rPr>
      </w:pPr>
      <w:r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>Prezador servidores,</w:t>
      </w:r>
    </w:p>
    <w:p w:rsidR="00897CEC" w:rsidRPr="004A7A0F" w:rsidRDefault="00897CEC" w:rsidP="00020C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Calibri"/>
          <w:color w:val="000000"/>
          <w:sz w:val="20"/>
          <w:szCs w:val="20"/>
          <w:lang w:eastAsia="pt-BR"/>
        </w:rPr>
      </w:pPr>
    </w:p>
    <w:p w:rsidR="00897CEC" w:rsidRPr="004A7A0F" w:rsidRDefault="006574B6" w:rsidP="00020C96">
      <w:pPr>
        <w:shd w:val="clear" w:color="auto" w:fill="FFFFFF"/>
        <w:spacing w:after="0" w:line="240" w:lineRule="auto"/>
        <w:ind w:firstLine="708"/>
        <w:jc w:val="both"/>
        <w:rPr>
          <w:rFonts w:ascii="Verdana" w:eastAsia="Times New Roman" w:hAnsi="Verdana" w:cs="Calibri"/>
          <w:color w:val="000000"/>
          <w:sz w:val="20"/>
          <w:szCs w:val="20"/>
          <w:lang w:eastAsia="pt-BR"/>
        </w:rPr>
      </w:pPr>
      <w:r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 xml:space="preserve">A partir de 1º de </w:t>
      </w:r>
      <w:r w:rsidR="004A7A0F"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>f</w:t>
      </w:r>
      <w:r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>evereiro</w:t>
      </w:r>
      <w:r w:rsidR="00897CEC"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 xml:space="preserve"> de 20</w:t>
      </w:r>
      <w:r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>20</w:t>
      </w:r>
      <w:r w:rsidR="00897CEC"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 xml:space="preserve"> </w:t>
      </w:r>
      <w:r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>as Notas Fiscais para pagamento deverão ser enviadas ao setor financeiro do CEO via SGP</w:t>
      </w:r>
      <w:r w:rsidR="0033775A"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>-e</w:t>
      </w:r>
      <w:r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 xml:space="preserve">, conforme IN </w:t>
      </w:r>
      <w:r w:rsidR="0033775A"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>11/2020</w:t>
      </w:r>
      <w:r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>.</w:t>
      </w:r>
    </w:p>
    <w:p w:rsidR="006574B6" w:rsidRPr="004A7A0F" w:rsidRDefault="006574B6" w:rsidP="00106D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hAnsi="Verdana" w:cs="Verdana"/>
          <w:sz w:val="20"/>
          <w:szCs w:val="20"/>
        </w:rPr>
      </w:pPr>
      <w:r w:rsidRPr="004A7A0F">
        <w:rPr>
          <w:rFonts w:ascii="Verdana" w:hAnsi="Verdana" w:cs="Verdana"/>
          <w:sz w:val="20"/>
          <w:szCs w:val="20"/>
        </w:rPr>
        <w:t>O certifico/atesto nos documentos fiscais eletrônicos deverão ser realizados</w:t>
      </w:r>
      <w:r w:rsidR="00106DE0">
        <w:rPr>
          <w:rFonts w:ascii="Verdana" w:hAnsi="Verdana" w:cs="Verdana"/>
          <w:sz w:val="20"/>
          <w:szCs w:val="20"/>
        </w:rPr>
        <w:t xml:space="preserve"> </w:t>
      </w:r>
      <w:r w:rsidRPr="004A7A0F">
        <w:rPr>
          <w:rFonts w:ascii="Verdana" w:hAnsi="Verdana" w:cs="Verdana"/>
          <w:sz w:val="20"/>
          <w:szCs w:val="20"/>
        </w:rPr>
        <w:t>pelo servidor responsável da despesa via Sistema de Gestão de Protocolo Eletrônico (SGP</w:t>
      </w:r>
      <w:r w:rsidR="00106DE0">
        <w:rPr>
          <w:rFonts w:ascii="Verdana" w:hAnsi="Verdana" w:cs="Verdana"/>
          <w:sz w:val="20"/>
          <w:szCs w:val="20"/>
        </w:rPr>
        <w:t>-</w:t>
      </w:r>
      <w:r w:rsidRPr="004A7A0F">
        <w:rPr>
          <w:rFonts w:ascii="Verdana" w:hAnsi="Verdana" w:cs="Verdana"/>
          <w:sz w:val="20"/>
          <w:szCs w:val="20"/>
        </w:rPr>
        <w:t>e), utilizando a assinatura digital do próprio sistema ou a certificação digital disponibilizada pela Infraestrutura de Chaves Públicas Brasileira (ICP</w:t>
      </w:r>
      <w:r w:rsidR="00106DE0">
        <w:rPr>
          <w:rFonts w:ascii="Verdana" w:hAnsi="Verdana" w:cs="Verdana"/>
          <w:sz w:val="20"/>
          <w:szCs w:val="20"/>
        </w:rPr>
        <w:t>-</w:t>
      </w:r>
      <w:r w:rsidRPr="004A7A0F">
        <w:rPr>
          <w:rFonts w:ascii="Verdana" w:hAnsi="Verdana" w:cs="Verdana"/>
          <w:sz w:val="20"/>
          <w:szCs w:val="20"/>
        </w:rPr>
        <w:t>Brasil).</w:t>
      </w:r>
    </w:p>
    <w:p w:rsidR="006574B6" w:rsidRPr="004A7A0F" w:rsidRDefault="006574B6" w:rsidP="00106D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Calibri"/>
          <w:color w:val="000000"/>
          <w:sz w:val="20"/>
          <w:szCs w:val="20"/>
          <w:u w:val="single"/>
          <w:lang w:eastAsia="pt-BR"/>
        </w:rPr>
      </w:pPr>
      <w:r w:rsidRPr="004A7A0F">
        <w:rPr>
          <w:rFonts w:ascii="Verdana" w:hAnsi="Verdana" w:cs="Verdana"/>
          <w:sz w:val="20"/>
          <w:szCs w:val="20"/>
        </w:rPr>
        <w:t>É atribuição do servidor responsável pelo recebimento do bem ou serviço</w:t>
      </w:r>
      <w:r w:rsidR="00106DE0">
        <w:rPr>
          <w:rFonts w:ascii="Verdana" w:hAnsi="Verdana" w:cs="Verdana"/>
          <w:sz w:val="20"/>
          <w:szCs w:val="20"/>
        </w:rPr>
        <w:t xml:space="preserve"> </w:t>
      </w:r>
      <w:r w:rsidRPr="004A7A0F">
        <w:rPr>
          <w:rFonts w:ascii="Verdana" w:hAnsi="Verdana" w:cs="Verdana"/>
          <w:sz w:val="20"/>
          <w:szCs w:val="20"/>
        </w:rPr>
        <w:t>observar se as informações constantes no documento fiscal emitido pela empresa contratada estão em conformidade com a solicitação e empenho emitido, devendo recusar o recebimento em caso de inconformidade.</w:t>
      </w:r>
    </w:p>
    <w:p w:rsidR="00897CEC" w:rsidRPr="004A7A0F" w:rsidRDefault="00897CEC" w:rsidP="00020C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Calibri"/>
          <w:color w:val="000000"/>
          <w:sz w:val="20"/>
          <w:szCs w:val="20"/>
          <w:lang w:eastAsia="pt-BR"/>
        </w:rPr>
      </w:pPr>
      <w:r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> </w:t>
      </w:r>
    </w:p>
    <w:p w:rsidR="00897CEC" w:rsidRPr="004A7A0F" w:rsidRDefault="00897CEC" w:rsidP="00020C96">
      <w:pPr>
        <w:shd w:val="clear" w:color="auto" w:fill="FFFFFF"/>
        <w:spacing w:after="0" w:line="240" w:lineRule="auto"/>
        <w:ind w:firstLine="708"/>
        <w:jc w:val="both"/>
        <w:rPr>
          <w:rFonts w:ascii="Verdana" w:eastAsia="Times New Roman" w:hAnsi="Verdana" w:cs="Calibri"/>
          <w:color w:val="000000"/>
          <w:sz w:val="20"/>
          <w:szCs w:val="20"/>
          <w:lang w:eastAsia="pt-BR"/>
        </w:rPr>
      </w:pPr>
      <w:r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 xml:space="preserve">Para </w:t>
      </w:r>
      <w:r w:rsidR="00696B6A"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>envio da Nota Fiscal</w:t>
      </w:r>
      <w:r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 xml:space="preserve">, o servidor deverá cadastrar um </w:t>
      </w:r>
      <w:r w:rsidRPr="004A7A0F">
        <w:rPr>
          <w:rFonts w:ascii="Verdana" w:eastAsia="Times New Roman" w:hAnsi="Verdana" w:cs="Calibri"/>
          <w:b/>
          <w:color w:val="000000"/>
          <w:sz w:val="20"/>
          <w:szCs w:val="20"/>
          <w:highlight w:val="yellow"/>
          <w:lang w:eastAsia="pt-BR"/>
        </w:rPr>
        <w:t>DOCUMENTO DIGITAL no SGP</w:t>
      </w:r>
      <w:r w:rsidR="00A81B59" w:rsidRPr="004A7A0F">
        <w:rPr>
          <w:rFonts w:ascii="Verdana" w:eastAsia="Times New Roman" w:hAnsi="Verdana" w:cs="Calibri"/>
          <w:b/>
          <w:color w:val="000000"/>
          <w:sz w:val="20"/>
          <w:szCs w:val="20"/>
          <w:highlight w:val="yellow"/>
          <w:lang w:eastAsia="pt-BR"/>
        </w:rPr>
        <w:t>-</w:t>
      </w:r>
      <w:r w:rsidRPr="004A7A0F">
        <w:rPr>
          <w:rFonts w:ascii="Verdana" w:eastAsia="Times New Roman" w:hAnsi="Verdana" w:cs="Calibri"/>
          <w:b/>
          <w:color w:val="000000"/>
          <w:sz w:val="20"/>
          <w:szCs w:val="20"/>
          <w:highlight w:val="yellow"/>
          <w:lang w:eastAsia="pt-BR"/>
        </w:rPr>
        <w:t>e</w:t>
      </w:r>
      <w:r w:rsidR="00A81B59" w:rsidRPr="004A7A0F">
        <w:rPr>
          <w:rFonts w:ascii="Verdana" w:eastAsia="Times New Roman" w:hAnsi="Verdana" w:cs="Calibri"/>
          <w:b/>
          <w:color w:val="000000"/>
          <w:sz w:val="20"/>
          <w:szCs w:val="20"/>
          <w:highlight w:val="yellow"/>
          <w:lang w:eastAsia="pt-BR"/>
        </w:rPr>
        <w:t xml:space="preserve"> (Art. 8°, §1°)</w:t>
      </w:r>
    </w:p>
    <w:p w:rsidR="00897CEC" w:rsidRPr="004A7A0F" w:rsidRDefault="00897CEC" w:rsidP="00020C96">
      <w:pPr>
        <w:shd w:val="clear" w:color="auto" w:fill="FFFFFF"/>
        <w:spacing w:after="0" w:line="240" w:lineRule="auto"/>
        <w:ind w:firstLine="708"/>
        <w:jc w:val="both"/>
        <w:rPr>
          <w:rFonts w:ascii="Verdana" w:eastAsia="Times New Roman" w:hAnsi="Verdana" w:cs="Calibri"/>
          <w:color w:val="000000"/>
          <w:sz w:val="20"/>
          <w:szCs w:val="20"/>
          <w:lang w:eastAsia="pt-BR"/>
        </w:rPr>
      </w:pPr>
      <w:r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 xml:space="preserve">Após fazer o Login no </w:t>
      </w:r>
      <w:r w:rsidR="00625568"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 xml:space="preserve">seu </w:t>
      </w:r>
      <w:r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>SGPE, na página principal clicar em “</w:t>
      </w:r>
      <w:r w:rsidRPr="004A7A0F">
        <w:rPr>
          <w:rFonts w:ascii="Verdana" w:eastAsia="Times New Roman" w:hAnsi="Verdana" w:cs="Calibri"/>
          <w:b/>
          <w:bCs/>
          <w:color w:val="000000"/>
          <w:sz w:val="20"/>
          <w:szCs w:val="20"/>
          <w:lang w:eastAsia="pt-BR"/>
        </w:rPr>
        <w:t>Menu</w:t>
      </w:r>
      <w:r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>” e em “</w:t>
      </w:r>
      <w:r w:rsidRPr="004A7A0F">
        <w:rPr>
          <w:rFonts w:ascii="Verdana" w:eastAsia="Times New Roman" w:hAnsi="Verdana" w:cs="Calibri"/>
          <w:b/>
          <w:bCs/>
          <w:color w:val="000000"/>
          <w:sz w:val="20"/>
          <w:szCs w:val="20"/>
          <w:highlight w:val="yellow"/>
          <w:lang w:eastAsia="pt-BR"/>
        </w:rPr>
        <w:t>Cadastro Documento Digital</w:t>
      </w:r>
      <w:r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>”</w:t>
      </w:r>
      <w:r w:rsidR="00020C96"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>.</w:t>
      </w:r>
    </w:p>
    <w:p w:rsidR="00020C96" w:rsidRPr="004A7A0F" w:rsidRDefault="00020C96" w:rsidP="00020C96">
      <w:pPr>
        <w:shd w:val="clear" w:color="auto" w:fill="FFFFFF"/>
        <w:spacing w:after="0" w:line="240" w:lineRule="auto"/>
        <w:ind w:firstLine="708"/>
        <w:jc w:val="both"/>
        <w:rPr>
          <w:rFonts w:ascii="Verdana" w:eastAsia="Times New Roman" w:hAnsi="Verdana" w:cs="Calibri"/>
          <w:color w:val="000000"/>
          <w:sz w:val="20"/>
          <w:szCs w:val="20"/>
          <w:lang w:eastAsia="pt-BR"/>
        </w:rPr>
      </w:pPr>
    </w:p>
    <w:p w:rsidR="000435FF" w:rsidRPr="004A7A0F" w:rsidRDefault="00897CEC" w:rsidP="00020C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Calibri"/>
          <w:color w:val="000000"/>
          <w:sz w:val="20"/>
          <w:szCs w:val="20"/>
          <w:lang w:eastAsia="pt-BR"/>
        </w:rPr>
      </w:pPr>
      <w:r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>Na tela seguinte</w:t>
      </w:r>
      <w:r w:rsidR="00170A79"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>:</w:t>
      </w:r>
      <w:r w:rsidR="000435FF"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 xml:space="preserve"> </w:t>
      </w:r>
    </w:p>
    <w:p w:rsidR="00897CEC" w:rsidRPr="004A7A0F" w:rsidRDefault="00897CEC" w:rsidP="00020C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Calibri"/>
          <w:b/>
          <w:color w:val="000000"/>
          <w:sz w:val="20"/>
          <w:szCs w:val="20"/>
          <w:lang w:eastAsia="pt-BR"/>
        </w:rPr>
      </w:pPr>
      <w:r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>“</w:t>
      </w:r>
      <w:r w:rsidRPr="004A7A0F">
        <w:rPr>
          <w:rFonts w:ascii="Verdana" w:eastAsia="Times New Roman" w:hAnsi="Verdana" w:cs="Calibri"/>
          <w:b/>
          <w:bCs/>
          <w:color w:val="000000"/>
          <w:sz w:val="20"/>
          <w:szCs w:val="20"/>
          <w:lang w:eastAsia="pt-BR"/>
        </w:rPr>
        <w:t>Assunto</w:t>
      </w:r>
      <w:r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>” digite:</w:t>
      </w:r>
      <w:r w:rsidR="001A3DC0"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 xml:space="preserve"> </w:t>
      </w:r>
      <w:r w:rsidR="000435FF" w:rsidRPr="004A7A0F">
        <w:rPr>
          <w:rFonts w:ascii="Verdana" w:eastAsia="Times New Roman" w:hAnsi="Verdana" w:cs="Calibri"/>
          <w:b/>
          <w:color w:val="000000"/>
          <w:sz w:val="20"/>
          <w:szCs w:val="20"/>
          <w:lang w:eastAsia="pt-BR"/>
        </w:rPr>
        <w:t>1272 – Ressarcimento e/ou pagamento de despesas</w:t>
      </w:r>
    </w:p>
    <w:p w:rsidR="000435FF" w:rsidRPr="004A7A0F" w:rsidRDefault="000435FF" w:rsidP="00020C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Calibri"/>
          <w:b/>
          <w:color w:val="000000"/>
          <w:sz w:val="20"/>
          <w:szCs w:val="20"/>
          <w:lang w:eastAsia="pt-BR"/>
        </w:rPr>
      </w:pPr>
      <w:r w:rsidRPr="004A7A0F">
        <w:rPr>
          <w:rFonts w:ascii="Verdana" w:eastAsia="Times New Roman" w:hAnsi="Verdana" w:cs="Calibri"/>
          <w:b/>
          <w:color w:val="000000"/>
          <w:sz w:val="20"/>
          <w:szCs w:val="20"/>
          <w:lang w:eastAsia="pt-BR"/>
        </w:rPr>
        <w:t xml:space="preserve">“Classe” </w:t>
      </w:r>
      <w:r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>digite:</w:t>
      </w:r>
      <w:r w:rsidRPr="004A7A0F">
        <w:rPr>
          <w:rFonts w:ascii="Verdana" w:eastAsia="Times New Roman" w:hAnsi="Verdana" w:cs="Calibri"/>
          <w:b/>
          <w:color w:val="000000"/>
          <w:sz w:val="20"/>
          <w:szCs w:val="20"/>
          <w:lang w:eastAsia="pt-BR"/>
        </w:rPr>
        <w:t xml:space="preserve"> (3</w:t>
      </w:r>
      <w:r w:rsidR="00A81B59" w:rsidRPr="004A7A0F">
        <w:rPr>
          <w:rFonts w:ascii="Verdana" w:eastAsia="Times New Roman" w:hAnsi="Verdana" w:cs="Calibri"/>
          <w:b/>
          <w:color w:val="000000"/>
          <w:sz w:val="20"/>
          <w:szCs w:val="20"/>
          <w:lang w:eastAsia="pt-BR"/>
        </w:rPr>
        <w:t>7</w:t>
      </w:r>
      <w:r w:rsidRPr="004A7A0F">
        <w:rPr>
          <w:rFonts w:ascii="Verdana" w:eastAsia="Times New Roman" w:hAnsi="Verdana" w:cs="Calibri"/>
          <w:b/>
          <w:color w:val="000000"/>
          <w:sz w:val="20"/>
          <w:szCs w:val="20"/>
          <w:lang w:eastAsia="pt-BR"/>
        </w:rPr>
        <w:t xml:space="preserve">) </w:t>
      </w:r>
      <w:r w:rsidR="00A81B59" w:rsidRPr="004A7A0F">
        <w:rPr>
          <w:rFonts w:ascii="Verdana" w:eastAsia="Times New Roman" w:hAnsi="Verdana" w:cs="Calibri"/>
          <w:b/>
          <w:color w:val="000000"/>
          <w:sz w:val="20"/>
          <w:szCs w:val="20"/>
          <w:lang w:eastAsia="pt-BR"/>
        </w:rPr>
        <w:t>Processo sobre ressarcimento e/ou pagamento de despesas</w:t>
      </w:r>
      <w:r w:rsidRPr="004A7A0F">
        <w:rPr>
          <w:rFonts w:ascii="Verdana" w:eastAsia="Times New Roman" w:hAnsi="Verdana" w:cs="Calibri"/>
          <w:b/>
          <w:color w:val="000000"/>
          <w:sz w:val="20"/>
          <w:szCs w:val="20"/>
          <w:lang w:eastAsia="pt-BR"/>
        </w:rPr>
        <w:t xml:space="preserve"> </w:t>
      </w:r>
    </w:p>
    <w:p w:rsidR="000435FF" w:rsidRPr="004A7A0F" w:rsidRDefault="000435FF" w:rsidP="00020C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Calibri"/>
          <w:color w:val="000000"/>
          <w:sz w:val="20"/>
          <w:szCs w:val="20"/>
          <w:lang w:eastAsia="pt-BR"/>
        </w:rPr>
      </w:pPr>
    </w:p>
    <w:p w:rsidR="00897CEC" w:rsidRPr="004A7A0F" w:rsidRDefault="00897CEC" w:rsidP="00020C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Calibri"/>
          <w:color w:val="000000"/>
          <w:sz w:val="20"/>
          <w:szCs w:val="20"/>
          <w:lang w:eastAsia="pt-BR"/>
        </w:rPr>
      </w:pPr>
      <w:r w:rsidRPr="004A7A0F">
        <w:rPr>
          <w:rFonts w:ascii="Verdana" w:eastAsia="Times New Roman" w:hAnsi="Verdana" w:cs="Calibri"/>
          <w:bCs/>
          <w:color w:val="000000"/>
          <w:sz w:val="20"/>
          <w:szCs w:val="20"/>
          <w:lang w:eastAsia="pt-BR"/>
        </w:rPr>
        <w:t>Na tela seguinte:</w:t>
      </w:r>
    </w:p>
    <w:p w:rsidR="00897CEC" w:rsidRPr="004A7A0F" w:rsidRDefault="00897CEC" w:rsidP="00020C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Calibri"/>
          <w:color w:val="000000"/>
          <w:sz w:val="20"/>
          <w:szCs w:val="20"/>
          <w:lang w:eastAsia="pt-BR"/>
        </w:rPr>
      </w:pPr>
      <w:r w:rsidRPr="004A7A0F">
        <w:rPr>
          <w:rFonts w:ascii="Verdana" w:eastAsia="Times New Roman" w:hAnsi="Verdana" w:cs="Calibri"/>
          <w:b/>
          <w:bCs/>
          <w:color w:val="000000"/>
          <w:sz w:val="20"/>
          <w:szCs w:val="20"/>
          <w:lang w:eastAsia="pt-BR"/>
        </w:rPr>
        <w:t>Setor de Competência:</w:t>
      </w:r>
      <w:r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>  UDESC/CEO/CFIC</w:t>
      </w:r>
    </w:p>
    <w:p w:rsidR="00897CEC" w:rsidRPr="004A7A0F" w:rsidRDefault="00897CEC" w:rsidP="00020C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Calibri"/>
          <w:color w:val="000000"/>
          <w:sz w:val="20"/>
          <w:szCs w:val="20"/>
          <w:lang w:eastAsia="pt-BR"/>
        </w:rPr>
      </w:pPr>
      <w:r w:rsidRPr="004A7A0F">
        <w:rPr>
          <w:rFonts w:ascii="Verdana" w:eastAsia="Times New Roman" w:hAnsi="Verdana" w:cs="Calibri"/>
          <w:b/>
          <w:bCs/>
          <w:color w:val="000000"/>
          <w:sz w:val="20"/>
          <w:szCs w:val="20"/>
          <w:lang w:eastAsia="pt-BR"/>
        </w:rPr>
        <w:t>Interessado: </w:t>
      </w:r>
      <w:r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>CPF do servidor</w:t>
      </w:r>
      <w:r w:rsidR="00A341B8"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 xml:space="preserve"> que certificará a NF</w:t>
      </w:r>
    </w:p>
    <w:p w:rsidR="00A341B8" w:rsidRPr="004A7A0F" w:rsidRDefault="00897CEC" w:rsidP="00020C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Calibri"/>
          <w:color w:val="000000"/>
          <w:sz w:val="20"/>
          <w:szCs w:val="20"/>
          <w:lang w:eastAsia="pt-BR"/>
        </w:rPr>
      </w:pPr>
      <w:r w:rsidRPr="004A7A0F">
        <w:rPr>
          <w:rFonts w:ascii="Verdana" w:eastAsia="Times New Roman" w:hAnsi="Verdana" w:cs="Calibri"/>
          <w:b/>
          <w:bCs/>
          <w:color w:val="000000"/>
          <w:sz w:val="20"/>
          <w:szCs w:val="20"/>
          <w:lang w:eastAsia="pt-BR"/>
        </w:rPr>
        <w:t>Detalhamento do Assunto:</w:t>
      </w:r>
      <w:r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> </w:t>
      </w:r>
      <w:r w:rsidR="00A341B8"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 xml:space="preserve">Pagamento da NF nº </w:t>
      </w:r>
      <w:proofErr w:type="spellStart"/>
      <w:r w:rsidR="00A341B8"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>xxxx</w:t>
      </w:r>
      <w:proofErr w:type="spellEnd"/>
      <w:r w:rsidR="00A341B8"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 xml:space="preserve"> - NOME da EMPRESA. </w:t>
      </w:r>
    </w:p>
    <w:p w:rsidR="00A341B8" w:rsidRPr="004A7A0F" w:rsidRDefault="00A341B8" w:rsidP="00020C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Calibri"/>
          <w:color w:val="000000"/>
          <w:sz w:val="20"/>
          <w:szCs w:val="20"/>
          <w:lang w:eastAsia="pt-BR"/>
        </w:rPr>
      </w:pPr>
    </w:p>
    <w:p w:rsidR="00A341B8" w:rsidRPr="004A7A0F" w:rsidRDefault="00A341B8" w:rsidP="00020C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Calibri"/>
          <w:b/>
          <w:color w:val="000000"/>
          <w:sz w:val="20"/>
          <w:szCs w:val="20"/>
          <w:lang w:eastAsia="pt-BR"/>
        </w:rPr>
      </w:pPr>
      <w:r w:rsidRPr="004A7A0F">
        <w:rPr>
          <w:rFonts w:ascii="Verdana" w:eastAsia="Times New Roman" w:hAnsi="Verdana" w:cs="Calibri"/>
          <w:b/>
          <w:color w:val="000000"/>
          <w:sz w:val="20"/>
          <w:szCs w:val="20"/>
          <w:lang w:eastAsia="pt-BR"/>
        </w:rPr>
        <w:t>O</w:t>
      </w:r>
      <w:r w:rsidR="00020C96" w:rsidRPr="004A7A0F">
        <w:rPr>
          <w:rFonts w:ascii="Verdana" w:eastAsia="Times New Roman" w:hAnsi="Verdana" w:cs="Calibri"/>
          <w:b/>
          <w:color w:val="000000"/>
          <w:sz w:val="20"/>
          <w:szCs w:val="20"/>
          <w:lang w:eastAsia="pt-BR"/>
        </w:rPr>
        <w:t>BS</w:t>
      </w:r>
      <w:r w:rsidRPr="004A7A0F">
        <w:rPr>
          <w:rFonts w:ascii="Verdana" w:eastAsia="Times New Roman" w:hAnsi="Verdana" w:cs="Calibri"/>
          <w:b/>
          <w:color w:val="000000"/>
          <w:sz w:val="20"/>
          <w:szCs w:val="20"/>
          <w:lang w:eastAsia="pt-BR"/>
        </w:rPr>
        <w:t xml:space="preserve">: </w:t>
      </w:r>
      <w:r w:rsidR="000435FF" w:rsidRPr="004A7A0F">
        <w:rPr>
          <w:rFonts w:ascii="Verdana" w:eastAsia="Times New Roman" w:hAnsi="Verdana" w:cs="Calibri"/>
          <w:b/>
          <w:color w:val="000000"/>
          <w:sz w:val="20"/>
          <w:szCs w:val="20"/>
          <w:lang w:eastAsia="pt-BR"/>
        </w:rPr>
        <w:t xml:space="preserve">Se a </w:t>
      </w:r>
      <w:r w:rsidRPr="004A7A0F">
        <w:rPr>
          <w:rFonts w:ascii="Verdana" w:eastAsia="Times New Roman" w:hAnsi="Verdana" w:cs="Calibri"/>
          <w:b/>
          <w:color w:val="000000"/>
          <w:sz w:val="20"/>
          <w:szCs w:val="20"/>
          <w:lang w:eastAsia="pt-BR"/>
        </w:rPr>
        <w:t>Nota Fiscal</w:t>
      </w:r>
      <w:r w:rsidR="000435FF" w:rsidRPr="004A7A0F">
        <w:rPr>
          <w:rFonts w:ascii="Verdana" w:eastAsia="Times New Roman" w:hAnsi="Verdana" w:cs="Calibri"/>
          <w:b/>
          <w:color w:val="000000"/>
          <w:sz w:val="20"/>
          <w:szCs w:val="20"/>
          <w:lang w:eastAsia="pt-BR"/>
        </w:rPr>
        <w:t xml:space="preserve"> for oriunda de Dispensa ou Inexigibilidade de Licitação </w:t>
      </w:r>
      <w:r w:rsidRPr="004A7A0F">
        <w:rPr>
          <w:rFonts w:ascii="Verdana" w:eastAsia="Times New Roman" w:hAnsi="Verdana" w:cs="Calibri"/>
          <w:b/>
          <w:color w:val="000000"/>
          <w:sz w:val="20"/>
          <w:szCs w:val="20"/>
          <w:lang w:eastAsia="pt-BR"/>
        </w:rPr>
        <w:t>deve</w:t>
      </w:r>
      <w:r w:rsidR="000435FF" w:rsidRPr="004A7A0F">
        <w:rPr>
          <w:rFonts w:ascii="Verdana" w:eastAsia="Times New Roman" w:hAnsi="Verdana" w:cs="Calibri"/>
          <w:b/>
          <w:color w:val="000000"/>
          <w:sz w:val="20"/>
          <w:szCs w:val="20"/>
          <w:lang w:eastAsia="pt-BR"/>
        </w:rPr>
        <w:t>rá</w:t>
      </w:r>
      <w:r w:rsidRPr="004A7A0F">
        <w:rPr>
          <w:rFonts w:ascii="Verdana" w:eastAsia="Times New Roman" w:hAnsi="Verdana" w:cs="Calibri"/>
          <w:b/>
          <w:color w:val="000000"/>
          <w:sz w:val="20"/>
          <w:szCs w:val="20"/>
          <w:lang w:eastAsia="pt-BR"/>
        </w:rPr>
        <w:t xml:space="preserve"> ser enviada </w:t>
      </w:r>
      <w:r w:rsidR="000435FF" w:rsidRPr="004A7A0F">
        <w:rPr>
          <w:rFonts w:ascii="Verdana" w:eastAsia="Times New Roman" w:hAnsi="Verdana" w:cs="Calibri"/>
          <w:b/>
          <w:color w:val="000000"/>
          <w:sz w:val="20"/>
          <w:szCs w:val="20"/>
          <w:lang w:eastAsia="pt-BR"/>
        </w:rPr>
        <w:t>no processo SGPE que originou sua contratação</w:t>
      </w:r>
      <w:r w:rsidRPr="004A7A0F">
        <w:rPr>
          <w:rFonts w:ascii="Verdana" w:eastAsia="Times New Roman" w:hAnsi="Verdana" w:cs="Calibri"/>
          <w:b/>
          <w:color w:val="000000"/>
          <w:sz w:val="20"/>
          <w:szCs w:val="20"/>
          <w:lang w:eastAsia="pt-BR"/>
        </w:rPr>
        <w:t xml:space="preserve">. </w:t>
      </w:r>
      <w:r w:rsidR="00A81B59" w:rsidRPr="004A7A0F">
        <w:rPr>
          <w:rFonts w:ascii="Verdana" w:eastAsia="Times New Roman" w:hAnsi="Verdana" w:cs="Calibri"/>
          <w:b/>
          <w:color w:val="000000"/>
          <w:sz w:val="20"/>
          <w:szCs w:val="20"/>
          <w:lang w:eastAsia="pt-BR"/>
        </w:rPr>
        <w:t>(Art. 8°, §1°)</w:t>
      </w:r>
    </w:p>
    <w:p w:rsidR="000435FF" w:rsidRPr="004A7A0F" w:rsidRDefault="000435FF" w:rsidP="00020C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Calibri"/>
          <w:color w:val="000000"/>
          <w:sz w:val="20"/>
          <w:szCs w:val="20"/>
          <w:u w:val="single"/>
          <w:lang w:eastAsia="pt-BR"/>
        </w:rPr>
      </w:pPr>
    </w:p>
    <w:p w:rsidR="00897CEC" w:rsidRPr="004A7A0F" w:rsidRDefault="00A341B8" w:rsidP="00020C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Calibri"/>
          <w:color w:val="212121"/>
          <w:sz w:val="20"/>
          <w:szCs w:val="20"/>
          <w:lang w:eastAsia="pt-BR"/>
        </w:rPr>
      </w:pPr>
      <w:r w:rsidRPr="004A7A0F">
        <w:rPr>
          <w:rFonts w:ascii="Verdana" w:eastAsia="Times New Roman" w:hAnsi="Verdana" w:cs="Calibri"/>
          <w:color w:val="212121"/>
          <w:sz w:val="20"/>
          <w:szCs w:val="20"/>
          <w:lang w:eastAsia="pt-BR"/>
        </w:rPr>
        <w:t>Após conferir os dados e Concluir Cadastro, inserir as peças ao Documento:</w:t>
      </w:r>
    </w:p>
    <w:p w:rsidR="00020C96" w:rsidRPr="004A7A0F" w:rsidRDefault="00020C96" w:rsidP="00020C96">
      <w:pPr>
        <w:pStyle w:val="PargrafodaLista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Calibri"/>
          <w:color w:val="000000"/>
          <w:sz w:val="20"/>
          <w:szCs w:val="20"/>
          <w:lang w:eastAsia="pt-BR"/>
        </w:rPr>
      </w:pPr>
      <w:r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>Deverá ser juntado ao processo a solicitação de pagamento (</w:t>
      </w:r>
      <w:r w:rsidRPr="001E39FC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>ANEXO I</w:t>
      </w:r>
      <w:r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 xml:space="preserve">) devidamente preenchida e assinada. </w:t>
      </w:r>
      <w:r w:rsidR="00A81B59"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>(art. 8°, §2°)</w:t>
      </w:r>
    </w:p>
    <w:p w:rsidR="00020C96" w:rsidRPr="004A7A0F" w:rsidRDefault="00020C96" w:rsidP="00020C96">
      <w:pPr>
        <w:pStyle w:val="PargrafodaLista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Calibri"/>
          <w:color w:val="000000"/>
          <w:sz w:val="20"/>
          <w:szCs w:val="20"/>
          <w:lang w:eastAsia="pt-BR"/>
        </w:rPr>
      </w:pPr>
      <w:r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>Incluir a respectiva NF e certificar digitalmente através da assinatura digital da peça.</w:t>
      </w:r>
      <w:r w:rsidR="00A81B59"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 xml:space="preserve"> (art. 8°, §3°)</w:t>
      </w:r>
    </w:p>
    <w:p w:rsidR="00A81B59" w:rsidRPr="004A7A0F" w:rsidRDefault="00A81B59" w:rsidP="00020C96">
      <w:pPr>
        <w:pStyle w:val="PargrafodaLista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Calibri"/>
          <w:color w:val="000000"/>
          <w:sz w:val="20"/>
          <w:szCs w:val="20"/>
          <w:lang w:eastAsia="pt-BR"/>
        </w:rPr>
      </w:pPr>
      <w:r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>Em caso de DANFE, anexar a verificação de autenticidade do documento fiscal eletrônico através da Autorização de Uso emitida no Portal Nacional da NF-e (Art. 8°, §3°, I, f)</w:t>
      </w:r>
    </w:p>
    <w:p w:rsidR="00020C96" w:rsidRPr="004A7A0F" w:rsidRDefault="00020C96" w:rsidP="00020C96">
      <w:pPr>
        <w:pStyle w:val="PargrafodaLista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Calibri"/>
          <w:color w:val="000000"/>
          <w:sz w:val="20"/>
          <w:szCs w:val="20"/>
          <w:lang w:eastAsia="pt-BR"/>
        </w:rPr>
      </w:pPr>
      <w:r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 xml:space="preserve">Demais documentos, quando for o caso. </w:t>
      </w:r>
    </w:p>
    <w:p w:rsidR="00916277" w:rsidRPr="004A7A0F" w:rsidRDefault="00916277" w:rsidP="00020C96">
      <w:pPr>
        <w:pStyle w:val="PargrafodaLista"/>
        <w:shd w:val="clear" w:color="auto" w:fill="FFFFFF"/>
        <w:spacing w:after="0" w:line="240" w:lineRule="auto"/>
        <w:jc w:val="both"/>
        <w:rPr>
          <w:rFonts w:ascii="Verdana" w:eastAsia="Times New Roman" w:hAnsi="Verdana" w:cs="Calibri"/>
          <w:color w:val="000000"/>
          <w:sz w:val="20"/>
          <w:szCs w:val="20"/>
          <w:lang w:eastAsia="pt-BR"/>
        </w:rPr>
      </w:pPr>
    </w:p>
    <w:p w:rsidR="009B5B5C" w:rsidRPr="004A7A0F" w:rsidRDefault="00020C96" w:rsidP="00020C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Calibri"/>
          <w:b/>
          <w:color w:val="000000"/>
          <w:sz w:val="20"/>
          <w:szCs w:val="20"/>
          <w:lang w:eastAsia="pt-BR"/>
        </w:rPr>
      </w:pPr>
      <w:r w:rsidRPr="004A7A0F">
        <w:rPr>
          <w:rFonts w:ascii="Verdana" w:eastAsia="Times New Roman" w:hAnsi="Verdana" w:cs="Calibri"/>
          <w:b/>
          <w:color w:val="000000"/>
          <w:sz w:val="20"/>
          <w:szCs w:val="20"/>
          <w:lang w:eastAsia="pt-BR"/>
        </w:rPr>
        <w:t xml:space="preserve">OBSERVAÇÕES IMPORTANTES DA </w:t>
      </w:r>
      <w:r w:rsidRPr="00106DE0">
        <w:rPr>
          <w:rFonts w:ascii="Verdana" w:eastAsia="Times New Roman" w:hAnsi="Verdana" w:cs="Calibri"/>
          <w:b/>
          <w:color w:val="000000"/>
          <w:sz w:val="20"/>
          <w:szCs w:val="20"/>
          <w:highlight w:val="yellow"/>
          <w:lang w:eastAsia="pt-BR"/>
        </w:rPr>
        <w:t xml:space="preserve">IN </w:t>
      </w:r>
      <w:r w:rsidR="001340B1">
        <w:rPr>
          <w:rFonts w:ascii="Verdana" w:eastAsia="Times New Roman" w:hAnsi="Verdana" w:cs="Calibri"/>
          <w:b/>
          <w:color w:val="000000"/>
          <w:sz w:val="20"/>
          <w:szCs w:val="20"/>
          <w:highlight w:val="yellow"/>
          <w:lang w:eastAsia="pt-BR"/>
        </w:rPr>
        <w:t xml:space="preserve">PROAD </w:t>
      </w:r>
      <w:r w:rsidR="0007014F" w:rsidRPr="00106DE0">
        <w:rPr>
          <w:rFonts w:ascii="Verdana" w:eastAsia="Times New Roman" w:hAnsi="Verdana" w:cs="Calibri"/>
          <w:b/>
          <w:color w:val="000000"/>
          <w:sz w:val="20"/>
          <w:szCs w:val="20"/>
          <w:highlight w:val="yellow"/>
          <w:lang w:eastAsia="pt-BR"/>
        </w:rPr>
        <w:t>05/2026</w:t>
      </w:r>
      <w:r w:rsidR="0033775A" w:rsidRPr="004A7A0F">
        <w:rPr>
          <w:rFonts w:ascii="Verdana" w:eastAsia="Times New Roman" w:hAnsi="Verdana" w:cs="Calibri"/>
          <w:b/>
          <w:color w:val="000000"/>
          <w:sz w:val="20"/>
          <w:szCs w:val="20"/>
          <w:lang w:eastAsia="pt-BR"/>
        </w:rPr>
        <w:t xml:space="preserve"> (Características gerais dos documentos fiscais eletrônicos</w:t>
      </w:r>
      <w:r w:rsidR="00C179FD" w:rsidRPr="004A7A0F">
        <w:rPr>
          <w:rFonts w:ascii="Verdana" w:eastAsia="Times New Roman" w:hAnsi="Verdana" w:cs="Calibri"/>
          <w:b/>
          <w:color w:val="000000"/>
          <w:sz w:val="20"/>
          <w:szCs w:val="20"/>
          <w:lang w:eastAsia="pt-BR"/>
        </w:rPr>
        <w:t xml:space="preserve"> -</w:t>
      </w:r>
      <w:r w:rsidR="0033775A" w:rsidRPr="004A7A0F">
        <w:rPr>
          <w:rFonts w:ascii="Verdana" w:eastAsia="Times New Roman" w:hAnsi="Verdana" w:cs="Calibri"/>
          <w:b/>
          <w:color w:val="000000"/>
          <w:sz w:val="20"/>
          <w:szCs w:val="20"/>
          <w:lang w:eastAsia="pt-BR"/>
        </w:rPr>
        <w:t xml:space="preserve"> Art. </w:t>
      </w:r>
      <w:r w:rsidR="0033775A" w:rsidRPr="004A7A0F">
        <w:rPr>
          <w:rFonts w:ascii="Verdana" w:eastAsia="Times New Roman" w:hAnsi="Verdana" w:cs="Calibri"/>
          <w:b/>
          <w:color w:val="000000"/>
          <w:sz w:val="20"/>
          <w:szCs w:val="20"/>
          <w:lang w:eastAsia="pt-BR"/>
        </w:rPr>
        <w:t>8°, §3°, I</w:t>
      </w:r>
      <w:r w:rsidR="00C179FD" w:rsidRPr="004A7A0F">
        <w:rPr>
          <w:rFonts w:ascii="Verdana" w:eastAsia="Times New Roman" w:hAnsi="Verdana" w:cs="Calibri"/>
          <w:b/>
          <w:color w:val="000000"/>
          <w:sz w:val="20"/>
          <w:szCs w:val="20"/>
          <w:lang w:eastAsia="pt-BR"/>
        </w:rPr>
        <w:t>)</w:t>
      </w:r>
      <w:r w:rsidRPr="004A7A0F">
        <w:rPr>
          <w:rFonts w:ascii="Verdana" w:eastAsia="Times New Roman" w:hAnsi="Verdana" w:cs="Calibri"/>
          <w:b/>
          <w:color w:val="000000"/>
          <w:sz w:val="20"/>
          <w:szCs w:val="20"/>
          <w:lang w:eastAsia="pt-BR"/>
        </w:rPr>
        <w:t>:</w:t>
      </w:r>
    </w:p>
    <w:p w:rsidR="004A7A0F" w:rsidRPr="004A7A0F" w:rsidRDefault="004A7A0F" w:rsidP="00020C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Calibri"/>
          <w:b/>
          <w:color w:val="000000"/>
          <w:sz w:val="20"/>
          <w:szCs w:val="20"/>
          <w:lang w:eastAsia="pt-BR"/>
        </w:rPr>
      </w:pPr>
    </w:p>
    <w:p w:rsidR="004A7A0F" w:rsidRPr="004A7A0F" w:rsidRDefault="004A7A0F" w:rsidP="00020C96">
      <w:pPr>
        <w:pStyle w:val="PargrafodaLista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Calibri"/>
          <w:color w:val="000000"/>
          <w:sz w:val="20"/>
          <w:szCs w:val="20"/>
          <w:lang w:eastAsia="pt-BR"/>
        </w:rPr>
      </w:pPr>
      <w:r w:rsidRPr="004A7A0F">
        <w:rPr>
          <w:rFonts w:ascii="Verdana" w:hAnsi="Verdana"/>
          <w:sz w:val="20"/>
          <w:szCs w:val="20"/>
        </w:rPr>
        <w:t>Todos os documentos fiscais eletrônicos devem ter como destinatário a FUNDAÇÃO UNIVERSIDADE DO ESTADO DE SC – UDESC, inscrita no CNPJ sob o n° 83.891.283/0001-36</w:t>
      </w:r>
      <w:r>
        <w:rPr>
          <w:rFonts w:ascii="Verdana" w:hAnsi="Verdana"/>
          <w:sz w:val="20"/>
          <w:szCs w:val="20"/>
        </w:rPr>
        <w:t>.</w:t>
      </w:r>
      <w:r w:rsidRPr="004A7A0F">
        <w:rPr>
          <w:rFonts w:ascii="Verdana" w:hAnsi="Verdana"/>
          <w:sz w:val="20"/>
          <w:szCs w:val="20"/>
        </w:rPr>
        <w:t xml:space="preserve"> </w:t>
      </w:r>
    </w:p>
    <w:p w:rsidR="004A7A0F" w:rsidRPr="004A7A0F" w:rsidRDefault="004A7A0F" w:rsidP="00020C96">
      <w:pPr>
        <w:pStyle w:val="PargrafodaLista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Calibri"/>
          <w:color w:val="000000"/>
          <w:sz w:val="20"/>
          <w:szCs w:val="20"/>
          <w:lang w:eastAsia="pt-BR"/>
        </w:rPr>
      </w:pPr>
      <w:r w:rsidRPr="004A7A0F">
        <w:rPr>
          <w:rFonts w:ascii="Verdana" w:hAnsi="Verdana"/>
          <w:sz w:val="20"/>
          <w:szCs w:val="20"/>
        </w:rPr>
        <w:t>O documento fiscal eletrônico deve conter a descrição precisa do objeto da despesa, quantidade, marca, tipo, modelo, qualidade e demais elementos que permitam sua perfeita identificação, não sendo admitidas descrições genéricas;</w:t>
      </w:r>
      <w:r w:rsidRPr="004A7A0F">
        <w:rPr>
          <w:rFonts w:ascii="Verdana" w:hAnsi="Verdana"/>
          <w:sz w:val="20"/>
          <w:szCs w:val="20"/>
        </w:rPr>
        <w:t xml:space="preserve"> além de</w:t>
      </w:r>
      <w:r w:rsidRPr="004A7A0F">
        <w:rPr>
          <w:rFonts w:ascii="Verdana" w:hAnsi="Verdana"/>
          <w:sz w:val="20"/>
          <w:szCs w:val="20"/>
        </w:rPr>
        <w:t xml:space="preserve"> conter discriminação dos valores, unitário e total, de cada mercadoria ou serviço e o valor total da operação.</w:t>
      </w:r>
    </w:p>
    <w:p w:rsidR="00A341B8" w:rsidRPr="004A7A0F" w:rsidRDefault="00916277" w:rsidP="00020C96">
      <w:pPr>
        <w:pStyle w:val="PargrafodaLista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Calibri"/>
          <w:color w:val="000000"/>
          <w:sz w:val="20"/>
          <w:szCs w:val="20"/>
          <w:lang w:eastAsia="pt-BR"/>
        </w:rPr>
      </w:pPr>
      <w:r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>O documento anexado deve estar inteiramente legível. C</w:t>
      </w:r>
      <w:r w:rsidR="009B5B5C"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>aso o mesmo tenha sido escaneado</w:t>
      </w:r>
      <w:r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>, verificar se o documento esteja em perfeitas condições de leitura</w:t>
      </w:r>
      <w:r w:rsidR="009B5B5C"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>, sem dobras ou rasuras que prejudiquem a digitalização do documento</w:t>
      </w:r>
      <w:r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 xml:space="preserve">. </w:t>
      </w:r>
      <w:r w:rsidR="009B5B5C"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>Caso contrário</w:t>
      </w:r>
      <w:r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 xml:space="preserve">, solicitar uma segunda via ao fornecedor antes de enviar ao setor financeiro. </w:t>
      </w:r>
      <w:r w:rsidR="00F21821"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 xml:space="preserve">Peças ilegíveis serão recusadas. </w:t>
      </w:r>
    </w:p>
    <w:p w:rsidR="00916277" w:rsidRPr="004A7A0F" w:rsidRDefault="00916277" w:rsidP="00020C96">
      <w:pPr>
        <w:pStyle w:val="PargrafodaLista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Calibri"/>
          <w:color w:val="000000"/>
          <w:sz w:val="20"/>
          <w:szCs w:val="20"/>
          <w:lang w:eastAsia="pt-BR"/>
        </w:rPr>
      </w:pPr>
      <w:r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>Quando houver declarações acessórias a N</w:t>
      </w:r>
      <w:r w:rsidR="009B5B5C"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 xml:space="preserve">ota </w:t>
      </w:r>
      <w:r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>F</w:t>
      </w:r>
      <w:r w:rsidR="009B5B5C"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>iscal</w:t>
      </w:r>
      <w:r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 xml:space="preserve">, como </w:t>
      </w:r>
      <w:r w:rsidR="000435FF"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>DCTF-WEB</w:t>
      </w:r>
      <w:r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 xml:space="preserve">, Declaração de Entidades Sem Fins Lucrativos, Certificados, </w:t>
      </w:r>
      <w:r w:rsidR="00F21821"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 xml:space="preserve">Relatório de Segurados, </w:t>
      </w:r>
      <w:r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>Medição de Obras entre outros,</w:t>
      </w:r>
      <w:r w:rsidR="00F21821"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 xml:space="preserve"> </w:t>
      </w:r>
      <w:r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 xml:space="preserve">estes documentos também deverão ser incluídos no Documento Digital.  </w:t>
      </w:r>
    </w:p>
    <w:p w:rsidR="00916277" w:rsidRPr="004A7A0F" w:rsidRDefault="00916277" w:rsidP="00B64D21">
      <w:pPr>
        <w:pStyle w:val="PargrafodaLista"/>
        <w:numPr>
          <w:ilvl w:val="0"/>
          <w:numId w:val="2"/>
        </w:numPr>
        <w:shd w:val="clear" w:color="auto" w:fill="FFFFFF"/>
        <w:jc w:val="both"/>
        <w:rPr>
          <w:rFonts w:ascii="Verdana" w:eastAsia="Times New Roman" w:hAnsi="Verdana" w:cs="Calibri"/>
          <w:color w:val="000000"/>
          <w:sz w:val="20"/>
          <w:szCs w:val="20"/>
          <w:lang w:eastAsia="pt-BR"/>
        </w:rPr>
      </w:pPr>
      <w:r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 xml:space="preserve">Caso o fornecedor tenha enviado algum documento/recibo/declaração assinada à mão, estes deverão ser encaminhados também fisicamente ao financeiro do CEO. </w:t>
      </w:r>
      <w:r w:rsidR="009B5B5C"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>Os documentos que não forem eletrônicos e que não possam ser assinados</w:t>
      </w:r>
      <w:r w:rsidR="00020C96"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 xml:space="preserve"> </w:t>
      </w:r>
      <w:r w:rsidR="0007014F"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>d</w:t>
      </w:r>
      <w:r w:rsidR="009B5B5C"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>igitalmente</w:t>
      </w:r>
      <w:r w:rsidR="004C68DD"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>,</w:t>
      </w:r>
      <w:r w:rsidR="009B5B5C"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 xml:space="preserve"> deverão ser encaminhados fisicamente, sem rasuras tanto no documento quanto no certifico.</w:t>
      </w:r>
    </w:p>
    <w:p w:rsidR="009B5B5C" w:rsidRPr="004A7A0F" w:rsidRDefault="009B5B5C" w:rsidP="00C67797">
      <w:pPr>
        <w:pStyle w:val="PargrafodaLista"/>
        <w:numPr>
          <w:ilvl w:val="0"/>
          <w:numId w:val="2"/>
        </w:numPr>
        <w:shd w:val="clear" w:color="auto" w:fill="FFFFFF"/>
        <w:jc w:val="both"/>
        <w:rPr>
          <w:rFonts w:ascii="Verdana" w:eastAsia="Times New Roman" w:hAnsi="Verdana" w:cs="Calibri"/>
          <w:color w:val="000000"/>
          <w:sz w:val="20"/>
          <w:szCs w:val="20"/>
          <w:lang w:eastAsia="pt-BR"/>
        </w:rPr>
      </w:pPr>
      <w:r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lastRenderedPageBreak/>
        <w:t>Os documentos fiscais devem ser emitidos com data igual ou posterior à data de</w:t>
      </w:r>
      <w:r w:rsidR="00020C96"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 xml:space="preserve"> </w:t>
      </w:r>
      <w:r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>assinatura da nota de empenho;</w:t>
      </w:r>
      <w:r w:rsidR="00A81B59"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 xml:space="preserve"> </w:t>
      </w:r>
    </w:p>
    <w:p w:rsidR="009B5B5C" w:rsidRDefault="009B5B5C" w:rsidP="00C56D0D">
      <w:pPr>
        <w:pStyle w:val="PargrafodaLista"/>
        <w:numPr>
          <w:ilvl w:val="0"/>
          <w:numId w:val="2"/>
        </w:numPr>
        <w:shd w:val="clear" w:color="auto" w:fill="FFFFFF"/>
        <w:jc w:val="both"/>
        <w:rPr>
          <w:rFonts w:ascii="Verdana" w:eastAsia="Times New Roman" w:hAnsi="Verdana" w:cs="Calibri"/>
          <w:color w:val="000000"/>
          <w:sz w:val="20"/>
          <w:szCs w:val="20"/>
          <w:lang w:eastAsia="pt-BR"/>
        </w:rPr>
      </w:pPr>
      <w:r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>No caso de notas fiscais emitidas no Estado de Santa Catarina, inclusive nas faturas de energia elétrica, não deve ser destacada a base de cálculo e valor do ICMS, conforme Regulamento do ICMS do Estado de Santa Catarina</w:t>
      </w:r>
      <w:r w:rsid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>.</w:t>
      </w:r>
    </w:p>
    <w:p w:rsidR="004A7A0F" w:rsidRPr="004A7A0F" w:rsidRDefault="004A7A0F" w:rsidP="004A7A0F">
      <w:pPr>
        <w:pStyle w:val="PargrafodaLista"/>
        <w:shd w:val="clear" w:color="auto" w:fill="FFFFFF"/>
        <w:jc w:val="both"/>
        <w:rPr>
          <w:rFonts w:ascii="Verdana" w:eastAsia="Times New Roman" w:hAnsi="Verdana" w:cs="Calibri"/>
          <w:color w:val="000000"/>
          <w:sz w:val="20"/>
          <w:szCs w:val="20"/>
          <w:lang w:eastAsia="pt-BR"/>
        </w:rPr>
      </w:pPr>
    </w:p>
    <w:p w:rsidR="0033775A" w:rsidRPr="001E39FC" w:rsidRDefault="0033775A" w:rsidP="005E1BE0">
      <w:pPr>
        <w:pStyle w:val="PargrafodaLista"/>
        <w:numPr>
          <w:ilvl w:val="0"/>
          <w:numId w:val="2"/>
        </w:numPr>
        <w:shd w:val="clear" w:color="auto" w:fill="FFFFFF"/>
        <w:jc w:val="both"/>
        <w:rPr>
          <w:rFonts w:ascii="Verdana" w:eastAsia="Times New Roman" w:hAnsi="Verdana" w:cs="Calibri"/>
          <w:b/>
          <w:color w:val="000000"/>
          <w:sz w:val="20"/>
          <w:szCs w:val="20"/>
          <w:lang w:eastAsia="pt-BR"/>
        </w:rPr>
      </w:pPr>
      <w:r w:rsidRPr="004A7A0F">
        <w:rPr>
          <w:rFonts w:ascii="Verdana" w:eastAsia="Times New Roman" w:hAnsi="Verdana" w:cs="Calibri"/>
          <w:b/>
          <w:color w:val="000000"/>
          <w:sz w:val="20"/>
          <w:szCs w:val="20"/>
          <w:lang w:eastAsia="pt-BR"/>
        </w:rPr>
        <w:t>Entidades sem fins lucrativos:</w:t>
      </w:r>
      <w:r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 xml:space="preserve"> </w:t>
      </w:r>
      <w:r w:rsidR="009B5B5C"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>Para os casos de prestadores de serviços que se tratam de entidades sem fins</w:t>
      </w:r>
      <w:r w:rsidR="00C179FD"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 xml:space="preserve"> </w:t>
      </w:r>
      <w:r w:rsidR="009B5B5C"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>lucrativos, as notas fiscais/faturas devem estar acompanhadas de</w:t>
      </w:r>
      <w:r w:rsidR="001A3DC0"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 xml:space="preserve"> declaração</w:t>
      </w:r>
      <w:r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 xml:space="preserve"> </w:t>
      </w:r>
      <w:r w:rsidR="001A3DC0"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>correspondente</w:t>
      </w:r>
      <w:r w:rsidR="001E39FC" w:rsidRPr="001E39FC">
        <w:rPr>
          <w:rFonts w:ascii="Verdana" w:eastAsia="Times New Roman" w:hAnsi="Verdana" w:cs="Calibri"/>
          <w:b/>
          <w:color w:val="000000"/>
          <w:sz w:val="20"/>
          <w:szCs w:val="20"/>
          <w:lang w:eastAsia="pt-BR"/>
        </w:rPr>
        <w:t xml:space="preserve"> </w:t>
      </w:r>
      <w:r w:rsidR="001E39FC">
        <w:rPr>
          <w:rFonts w:ascii="Verdana" w:eastAsia="Times New Roman" w:hAnsi="Verdana" w:cs="Calibri"/>
          <w:b/>
          <w:color w:val="000000"/>
          <w:sz w:val="20"/>
          <w:szCs w:val="20"/>
          <w:lang w:eastAsia="pt-BR"/>
        </w:rPr>
        <w:t>(</w:t>
      </w:r>
      <w:r w:rsidR="001E39FC" w:rsidRPr="001E39FC">
        <w:rPr>
          <w:rFonts w:ascii="Verdana" w:eastAsia="Times New Roman" w:hAnsi="Verdana" w:cs="Calibri"/>
          <w:b/>
          <w:color w:val="000000"/>
          <w:sz w:val="20"/>
          <w:szCs w:val="20"/>
          <w:lang w:eastAsia="pt-BR"/>
        </w:rPr>
        <w:t>Anexo II</w:t>
      </w:r>
      <w:r w:rsidR="001E39FC">
        <w:rPr>
          <w:rFonts w:ascii="Verdana" w:eastAsia="Times New Roman" w:hAnsi="Verdana" w:cs="Calibri"/>
          <w:b/>
          <w:color w:val="000000"/>
          <w:sz w:val="20"/>
          <w:szCs w:val="20"/>
          <w:lang w:eastAsia="pt-BR"/>
        </w:rPr>
        <w:t>)</w:t>
      </w:r>
      <w:r w:rsidR="001A3DC0"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>, assinada por um responsável legal perante a entidade;</w:t>
      </w:r>
      <w:r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 xml:space="preserve"> </w:t>
      </w:r>
      <w:r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 xml:space="preserve">(art. 8°, §3°, </w:t>
      </w:r>
      <w:r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>II, a</w:t>
      </w:r>
      <w:r w:rsidR="001E39FC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 xml:space="preserve">) </w:t>
      </w:r>
    </w:p>
    <w:p w:rsidR="0033775A" w:rsidRPr="004A7A0F" w:rsidRDefault="0033775A" w:rsidP="0033775A">
      <w:pPr>
        <w:pStyle w:val="PargrafodaLista"/>
        <w:numPr>
          <w:ilvl w:val="0"/>
          <w:numId w:val="2"/>
        </w:numPr>
        <w:shd w:val="clear" w:color="auto" w:fill="FFFFFF"/>
        <w:jc w:val="both"/>
        <w:rPr>
          <w:rFonts w:ascii="Verdana" w:eastAsia="Times New Roman" w:hAnsi="Verdana" w:cs="Calibri"/>
          <w:color w:val="000000"/>
          <w:sz w:val="20"/>
          <w:szCs w:val="20"/>
          <w:lang w:eastAsia="pt-BR"/>
        </w:rPr>
      </w:pPr>
      <w:r w:rsidRPr="004A7A0F">
        <w:rPr>
          <w:rFonts w:ascii="Verdana" w:eastAsia="Times New Roman" w:hAnsi="Verdana" w:cs="Calibri"/>
          <w:b/>
          <w:color w:val="000000"/>
          <w:sz w:val="20"/>
          <w:szCs w:val="20"/>
          <w:lang w:eastAsia="pt-BR"/>
        </w:rPr>
        <w:t>Obras e serviços de engenharia</w:t>
      </w:r>
      <w:r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 xml:space="preserve">: </w:t>
      </w:r>
      <w:r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>No caso de pagamento de obras e serviços de engenharia cadastrados no SICOP, devem ser encaminhados os relatórios deste sistema: Resumo da medição, Solicitação de Pagamento da Medição, Relatório Comparativo dos Serviços Contratados x Executados, Quantidades Executada dos Serviços e Capa da Medição, com as devidas assinaturas dos responsáveis (gestor de execução do contrato e engenheiro da contratada); (art. 8°, §3°, VI)</w:t>
      </w:r>
    </w:p>
    <w:p w:rsidR="00020C96" w:rsidRPr="004A7A0F" w:rsidRDefault="00C179FD" w:rsidP="001F5AE1">
      <w:pPr>
        <w:pStyle w:val="PargrafodaLista"/>
        <w:numPr>
          <w:ilvl w:val="0"/>
          <w:numId w:val="2"/>
        </w:numPr>
        <w:shd w:val="clear" w:color="auto" w:fill="FFFFFF"/>
        <w:jc w:val="both"/>
        <w:rPr>
          <w:rFonts w:ascii="Verdana" w:eastAsia="Times New Roman" w:hAnsi="Verdana" w:cs="Calibri"/>
          <w:color w:val="000000"/>
          <w:sz w:val="20"/>
          <w:szCs w:val="20"/>
          <w:lang w:eastAsia="pt-BR"/>
        </w:rPr>
      </w:pPr>
      <w:r w:rsidRPr="004A7A0F">
        <w:rPr>
          <w:rFonts w:ascii="Verdana" w:eastAsia="Times New Roman" w:hAnsi="Verdana" w:cs="Calibri"/>
          <w:b/>
          <w:color w:val="000000"/>
          <w:sz w:val="20"/>
          <w:szCs w:val="20"/>
          <w:lang w:eastAsia="pt-BR"/>
        </w:rPr>
        <w:t>Inscrições</w:t>
      </w:r>
      <w:r w:rsidR="0033775A" w:rsidRPr="004A7A0F">
        <w:rPr>
          <w:rFonts w:ascii="Verdana" w:eastAsia="Times New Roman" w:hAnsi="Verdana" w:cs="Calibri"/>
          <w:b/>
          <w:color w:val="000000"/>
          <w:sz w:val="20"/>
          <w:szCs w:val="20"/>
          <w:lang w:eastAsia="pt-BR"/>
        </w:rPr>
        <w:t xml:space="preserve"> em eventos:</w:t>
      </w:r>
      <w:r w:rsidR="0033775A"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 xml:space="preserve"> </w:t>
      </w:r>
      <w:r w:rsidR="001A3DC0"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>No caso de pagamento de inscrição de servidor em evento externo, deverá ser</w:t>
      </w:r>
      <w:r w:rsidR="0033775A"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 xml:space="preserve"> </w:t>
      </w:r>
      <w:r w:rsidR="001A3DC0"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>juntado o certificado, comprovando a participação do servidor. Caso a empresa</w:t>
      </w:r>
      <w:r w:rsidR="0033775A"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 xml:space="preserve"> </w:t>
      </w:r>
      <w:r w:rsidR="001A3DC0"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>responsável pelo evento não emita certificado, deve fornecer Declaração com os</w:t>
      </w:r>
      <w:r w:rsidR="00020C96"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 xml:space="preserve"> </w:t>
      </w:r>
      <w:r w:rsidR="001A3DC0"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>dados do evento (nome do evento, local, data) e do participante, informando seu comparecimento ao evento;</w:t>
      </w:r>
      <w:r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 xml:space="preserve"> </w:t>
      </w:r>
      <w:r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>(art. 8°, §3°, VI</w:t>
      </w:r>
      <w:r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>I, a</w:t>
      </w:r>
      <w:r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>)</w:t>
      </w:r>
    </w:p>
    <w:p w:rsidR="00C179FD" w:rsidRPr="004A7A0F" w:rsidRDefault="00C179FD" w:rsidP="00C179FD">
      <w:pPr>
        <w:pStyle w:val="PargrafodaLista"/>
        <w:numPr>
          <w:ilvl w:val="0"/>
          <w:numId w:val="2"/>
        </w:numPr>
        <w:shd w:val="clear" w:color="auto" w:fill="FFFFFF"/>
        <w:jc w:val="both"/>
        <w:rPr>
          <w:rFonts w:ascii="Verdana" w:eastAsia="Times New Roman" w:hAnsi="Verdana" w:cs="Calibri"/>
          <w:color w:val="000000"/>
          <w:sz w:val="20"/>
          <w:szCs w:val="20"/>
          <w:lang w:eastAsia="pt-BR"/>
        </w:rPr>
      </w:pPr>
      <w:r w:rsidRPr="004A7A0F">
        <w:rPr>
          <w:rFonts w:ascii="Verdana" w:eastAsia="Times New Roman" w:hAnsi="Verdana" w:cs="Calibri"/>
          <w:b/>
          <w:color w:val="000000"/>
          <w:sz w:val="20"/>
          <w:szCs w:val="20"/>
          <w:lang w:eastAsia="pt-BR"/>
        </w:rPr>
        <w:t>Serviços de publicidade:</w:t>
      </w:r>
      <w:r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 xml:space="preserve"> </w:t>
      </w:r>
      <w:r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 xml:space="preserve">(art. 8°, §3°, VII, </w:t>
      </w:r>
      <w:r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>b</w:t>
      </w:r>
      <w:r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>)</w:t>
      </w:r>
    </w:p>
    <w:p w:rsidR="00C179FD" w:rsidRPr="004A7A0F" w:rsidRDefault="00C179FD" w:rsidP="006E02C8">
      <w:pPr>
        <w:pStyle w:val="PargrafodaLista"/>
        <w:numPr>
          <w:ilvl w:val="0"/>
          <w:numId w:val="2"/>
        </w:numPr>
        <w:shd w:val="clear" w:color="auto" w:fill="FFFFFF"/>
        <w:jc w:val="both"/>
        <w:rPr>
          <w:rFonts w:ascii="Verdana" w:eastAsia="Times New Roman" w:hAnsi="Verdana" w:cs="Calibri"/>
          <w:color w:val="000000"/>
          <w:sz w:val="20"/>
          <w:szCs w:val="20"/>
          <w:lang w:eastAsia="pt-BR"/>
        </w:rPr>
      </w:pPr>
      <w:r w:rsidRPr="004A7A0F">
        <w:rPr>
          <w:rFonts w:ascii="Verdana" w:eastAsia="Times New Roman" w:hAnsi="Verdana" w:cs="Calibri"/>
          <w:b/>
          <w:color w:val="000000"/>
          <w:sz w:val="20"/>
          <w:szCs w:val="20"/>
          <w:lang w:eastAsia="pt-BR"/>
        </w:rPr>
        <w:t>Promoção de eventos:</w:t>
      </w:r>
      <w:r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 xml:space="preserve"> </w:t>
      </w:r>
      <w:r w:rsidRPr="004A7A0F">
        <w:rPr>
          <w:rFonts w:ascii="Verdana" w:hAnsi="Verdana"/>
          <w:sz w:val="20"/>
          <w:szCs w:val="20"/>
        </w:rPr>
        <w:t>No caso de pagamento de despesas relacionadas a promoção de eventos, deverá constar no documento fiscal eletrônico ou Solicitação de Pagamento o nome do evento, local e data da realização</w:t>
      </w:r>
      <w:r w:rsidRPr="004A7A0F">
        <w:rPr>
          <w:rFonts w:ascii="Verdana" w:hAnsi="Verdana"/>
          <w:sz w:val="20"/>
          <w:szCs w:val="20"/>
        </w:rPr>
        <w:t>, e out</w:t>
      </w:r>
      <w:r w:rsidRPr="004A7A0F">
        <w:rPr>
          <w:rFonts w:ascii="Verdana" w:hAnsi="Verdana"/>
          <w:sz w:val="20"/>
          <w:szCs w:val="20"/>
        </w:rPr>
        <w:t>ros elementos capazes de comprovar a realização do objeto: um relatório com breve relato, número de participantes, lista de presença (se for possível) e registros fotográficos do evento;</w:t>
      </w:r>
      <w:r w:rsidRPr="004A7A0F">
        <w:rPr>
          <w:rFonts w:ascii="Verdana" w:hAnsi="Verdana"/>
          <w:sz w:val="20"/>
          <w:szCs w:val="20"/>
        </w:rPr>
        <w:t xml:space="preserve"> </w:t>
      </w:r>
      <w:r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 xml:space="preserve">(art. 8°, §3°, VII, </w:t>
      </w:r>
      <w:r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>d</w:t>
      </w:r>
      <w:r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>)</w:t>
      </w:r>
    </w:p>
    <w:p w:rsidR="00C179FD" w:rsidRPr="004A7A0F" w:rsidRDefault="00C179FD" w:rsidP="006E02C8">
      <w:pPr>
        <w:pStyle w:val="PargrafodaLista"/>
        <w:numPr>
          <w:ilvl w:val="0"/>
          <w:numId w:val="2"/>
        </w:numPr>
        <w:shd w:val="clear" w:color="auto" w:fill="FFFFFF"/>
        <w:jc w:val="both"/>
        <w:rPr>
          <w:rFonts w:ascii="Verdana" w:eastAsia="Times New Roman" w:hAnsi="Verdana" w:cs="Calibri"/>
          <w:color w:val="000000"/>
          <w:sz w:val="20"/>
          <w:szCs w:val="20"/>
          <w:lang w:eastAsia="pt-BR"/>
        </w:rPr>
      </w:pPr>
      <w:r w:rsidRPr="004A7A0F">
        <w:rPr>
          <w:rFonts w:ascii="Verdana" w:hAnsi="Verdana"/>
          <w:b/>
          <w:sz w:val="20"/>
          <w:szCs w:val="20"/>
        </w:rPr>
        <w:t xml:space="preserve">Fornecimento de </w:t>
      </w:r>
      <w:proofErr w:type="spellStart"/>
      <w:r w:rsidRPr="004A7A0F">
        <w:rPr>
          <w:rFonts w:ascii="Verdana" w:hAnsi="Verdana"/>
          <w:b/>
          <w:sz w:val="20"/>
          <w:szCs w:val="20"/>
        </w:rPr>
        <w:t>coffee</w:t>
      </w:r>
      <w:proofErr w:type="spellEnd"/>
      <w:r w:rsidRPr="004A7A0F">
        <w:rPr>
          <w:rFonts w:ascii="Verdana" w:hAnsi="Verdana"/>
          <w:b/>
          <w:sz w:val="20"/>
          <w:szCs w:val="20"/>
        </w:rPr>
        <w:t xml:space="preserve"> break:</w:t>
      </w:r>
      <w:r w:rsidRPr="004A7A0F">
        <w:rPr>
          <w:rFonts w:ascii="Verdana" w:hAnsi="Verdana"/>
          <w:sz w:val="20"/>
          <w:szCs w:val="20"/>
        </w:rPr>
        <w:t xml:space="preserve"> </w:t>
      </w:r>
      <w:r w:rsidRPr="004A7A0F">
        <w:rPr>
          <w:rFonts w:ascii="Verdana" w:hAnsi="Verdana"/>
          <w:sz w:val="20"/>
          <w:szCs w:val="20"/>
        </w:rPr>
        <w:t xml:space="preserve"> No caso de pagamento de serviços de fornecimento de </w:t>
      </w:r>
      <w:proofErr w:type="spellStart"/>
      <w:r w:rsidRPr="004A7A0F">
        <w:rPr>
          <w:rFonts w:ascii="Verdana" w:hAnsi="Verdana"/>
          <w:sz w:val="20"/>
          <w:szCs w:val="20"/>
        </w:rPr>
        <w:t>coffee</w:t>
      </w:r>
      <w:proofErr w:type="spellEnd"/>
      <w:r w:rsidRPr="004A7A0F">
        <w:rPr>
          <w:rFonts w:ascii="Verdana" w:hAnsi="Verdana"/>
          <w:sz w:val="20"/>
          <w:szCs w:val="20"/>
        </w:rPr>
        <w:t xml:space="preserve"> break ou coquetéis, deverá constar ao menos um dos seguintes documentos comprobatórios: relatório do evento contendo registro fotográfico; lista de presença dos participantes; relatório de emissão de certificados; ou outros documentos equivalentes que comprovem a realização do evento; </w:t>
      </w:r>
      <w:r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 xml:space="preserve">(art. 8°, §3°, VII, </w:t>
      </w:r>
      <w:r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>e</w:t>
      </w:r>
      <w:r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>)</w:t>
      </w:r>
    </w:p>
    <w:p w:rsidR="00C179FD" w:rsidRPr="004A7A0F" w:rsidRDefault="00C179FD" w:rsidP="006E02C8">
      <w:pPr>
        <w:pStyle w:val="PargrafodaLista"/>
        <w:numPr>
          <w:ilvl w:val="0"/>
          <w:numId w:val="2"/>
        </w:numPr>
        <w:shd w:val="clear" w:color="auto" w:fill="FFFFFF"/>
        <w:jc w:val="both"/>
        <w:rPr>
          <w:rFonts w:ascii="Verdana" w:eastAsia="Times New Roman" w:hAnsi="Verdana" w:cs="Calibri"/>
          <w:color w:val="000000"/>
          <w:sz w:val="20"/>
          <w:szCs w:val="20"/>
          <w:lang w:eastAsia="pt-BR"/>
        </w:rPr>
      </w:pPr>
      <w:r w:rsidRPr="004A7A0F">
        <w:rPr>
          <w:rFonts w:ascii="Verdana" w:hAnsi="Verdana"/>
          <w:b/>
          <w:sz w:val="20"/>
          <w:szCs w:val="20"/>
        </w:rPr>
        <w:t>Serviços de consultoria:</w:t>
      </w:r>
      <w:r w:rsidRPr="004A7A0F">
        <w:rPr>
          <w:rFonts w:ascii="Verdana" w:hAnsi="Verdana"/>
          <w:sz w:val="20"/>
          <w:szCs w:val="20"/>
        </w:rPr>
        <w:t xml:space="preserve"> </w:t>
      </w:r>
      <w:r w:rsidRPr="004A7A0F">
        <w:rPr>
          <w:rFonts w:ascii="Verdana" w:hAnsi="Verdana"/>
          <w:sz w:val="20"/>
          <w:szCs w:val="20"/>
        </w:rPr>
        <w:t>No caso de pagamento de serviços de consultoria, assessoria e assistência técnica deverá constar os produtos resultantes dos serviços, tais como relatórios, estudos e afins;</w:t>
      </w:r>
      <w:r w:rsidRPr="004A7A0F">
        <w:rPr>
          <w:rFonts w:ascii="Verdana" w:hAnsi="Verdana"/>
          <w:sz w:val="20"/>
          <w:szCs w:val="20"/>
        </w:rPr>
        <w:t xml:space="preserve"> </w:t>
      </w:r>
      <w:r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 xml:space="preserve">(art. 8°, §3°, VII, </w:t>
      </w:r>
      <w:r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>f</w:t>
      </w:r>
      <w:r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>)</w:t>
      </w:r>
    </w:p>
    <w:p w:rsidR="00020C96" w:rsidRPr="004A7A0F" w:rsidRDefault="00C179FD" w:rsidP="00377BB4">
      <w:pPr>
        <w:pStyle w:val="PargrafodaLista"/>
        <w:numPr>
          <w:ilvl w:val="0"/>
          <w:numId w:val="2"/>
        </w:numPr>
        <w:shd w:val="clear" w:color="auto" w:fill="FFFFFF"/>
        <w:jc w:val="both"/>
        <w:rPr>
          <w:rFonts w:ascii="Verdana" w:eastAsia="Times New Roman" w:hAnsi="Verdana" w:cs="Calibri"/>
          <w:color w:val="000000"/>
          <w:sz w:val="20"/>
          <w:szCs w:val="20"/>
          <w:lang w:eastAsia="pt-BR"/>
        </w:rPr>
      </w:pPr>
      <w:r w:rsidRPr="004A7A0F">
        <w:rPr>
          <w:rFonts w:ascii="Verdana" w:eastAsia="Times New Roman" w:hAnsi="Verdana" w:cs="Calibri"/>
          <w:b/>
          <w:color w:val="000000"/>
          <w:sz w:val="20"/>
          <w:szCs w:val="20"/>
          <w:lang w:eastAsia="pt-BR"/>
        </w:rPr>
        <w:t>Pessoa Física:</w:t>
      </w:r>
      <w:r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 xml:space="preserve"> </w:t>
      </w:r>
      <w:r w:rsidR="00020C96"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 xml:space="preserve">No caso de pagamento de pessoa física deverá constar </w:t>
      </w:r>
      <w:r w:rsidRPr="004A7A0F">
        <w:rPr>
          <w:rFonts w:ascii="Verdana" w:hAnsi="Verdana"/>
          <w:sz w:val="20"/>
          <w:szCs w:val="20"/>
        </w:rPr>
        <w:t xml:space="preserve">a tela de conferência do Número de Identificação do Trabalhador (NIT), também chamado de PIS/PASEP, consultada na página da internet </w:t>
      </w:r>
      <w:hyperlink r:id="rId7" w:history="1">
        <w:r w:rsidRPr="004A7A0F">
          <w:rPr>
            <w:rStyle w:val="Hyperlink"/>
            <w:rFonts w:ascii="Verdana" w:hAnsi="Verdana"/>
            <w:sz w:val="20"/>
            <w:szCs w:val="20"/>
          </w:rPr>
          <w:t>https://meu.inss.gov.br</w:t>
        </w:r>
      </w:hyperlink>
      <w:r w:rsidRPr="004A7A0F">
        <w:rPr>
          <w:rFonts w:ascii="Verdana" w:hAnsi="Verdana"/>
          <w:sz w:val="20"/>
          <w:szCs w:val="20"/>
        </w:rPr>
        <w:t xml:space="preserve"> </w:t>
      </w:r>
      <w:r w:rsidRPr="004A7A0F">
        <w:rPr>
          <w:rFonts w:ascii="Verdana" w:hAnsi="Verdana"/>
          <w:sz w:val="20"/>
          <w:szCs w:val="20"/>
        </w:rPr>
        <w:t xml:space="preserve"> ou equivalente</w:t>
      </w:r>
      <w:r w:rsidR="00020C96"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 xml:space="preserve"> e CBO do contratado. O CBO poderá ser consultado no seguinte link: </w:t>
      </w:r>
      <w:hyperlink r:id="rId8" w:history="1">
        <w:r w:rsidR="00020C96" w:rsidRPr="004A7A0F">
          <w:rPr>
            <w:rStyle w:val="Hyperlink"/>
            <w:rFonts w:ascii="Verdana" w:eastAsia="Times New Roman" w:hAnsi="Verdana" w:cs="Calibri"/>
            <w:sz w:val="20"/>
            <w:szCs w:val="20"/>
            <w:lang w:eastAsia="pt-BR"/>
          </w:rPr>
          <w:t>http://www.mtecbo.gov.br/cbosite/pages/home.jsf</w:t>
        </w:r>
      </w:hyperlink>
      <w:r w:rsidRPr="004A7A0F">
        <w:rPr>
          <w:rStyle w:val="Hyperlink"/>
          <w:rFonts w:ascii="Verdana" w:eastAsia="Times New Roman" w:hAnsi="Verdana" w:cs="Calibri"/>
          <w:sz w:val="20"/>
          <w:szCs w:val="20"/>
          <w:lang w:eastAsia="pt-BR"/>
        </w:rPr>
        <w:t xml:space="preserve"> </w:t>
      </w:r>
      <w:r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 xml:space="preserve">(art. 8°, §3°, VII, </w:t>
      </w:r>
      <w:r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>g</w:t>
      </w:r>
      <w:r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>)</w:t>
      </w:r>
    </w:p>
    <w:p w:rsidR="00020C96" w:rsidRPr="004A7A0F" w:rsidRDefault="00020C96" w:rsidP="00020C96">
      <w:pPr>
        <w:pStyle w:val="PargrafodaLista"/>
        <w:shd w:val="clear" w:color="auto" w:fill="FFFFFF"/>
        <w:jc w:val="both"/>
        <w:rPr>
          <w:rFonts w:ascii="Verdana" w:eastAsia="Times New Roman" w:hAnsi="Verdana" w:cs="Calibri"/>
          <w:color w:val="000000"/>
          <w:sz w:val="20"/>
          <w:szCs w:val="20"/>
          <w:lang w:eastAsia="pt-BR"/>
        </w:rPr>
      </w:pPr>
    </w:p>
    <w:p w:rsidR="00897CEC" w:rsidRPr="004A7A0F" w:rsidRDefault="001A3DC0" w:rsidP="00020C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Calibri"/>
          <w:color w:val="000000"/>
          <w:sz w:val="20"/>
          <w:szCs w:val="20"/>
          <w:lang w:eastAsia="pt-BR"/>
        </w:rPr>
      </w:pPr>
      <w:r w:rsidRPr="004A7A0F">
        <w:rPr>
          <w:rFonts w:ascii="Verdana" w:eastAsia="Times New Roman" w:hAnsi="Verdana" w:cs="Calibri"/>
          <w:b/>
          <w:bCs/>
          <w:color w:val="212121"/>
          <w:sz w:val="20"/>
          <w:szCs w:val="20"/>
          <w:u w:val="single"/>
          <w:lang w:eastAsia="pt-BR"/>
        </w:rPr>
        <w:t>Encaminhar o Documento Digital</w:t>
      </w:r>
      <w:r w:rsidR="004C68DD" w:rsidRPr="004A7A0F">
        <w:rPr>
          <w:rFonts w:ascii="Verdana" w:eastAsia="Times New Roman" w:hAnsi="Verdana" w:cs="Calibri"/>
          <w:b/>
          <w:bCs/>
          <w:color w:val="212121"/>
          <w:sz w:val="20"/>
          <w:szCs w:val="20"/>
          <w:u w:val="single"/>
          <w:lang w:eastAsia="pt-BR"/>
        </w:rPr>
        <w:t xml:space="preserve"> com todas as peças</w:t>
      </w:r>
      <w:r w:rsidRPr="004A7A0F">
        <w:rPr>
          <w:rFonts w:ascii="Verdana" w:eastAsia="Times New Roman" w:hAnsi="Verdana" w:cs="Calibri"/>
          <w:b/>
          <w:bCs/>
          <w:color w:val="212121"/>
          <w:sz w:val="20"/>
          <w:szCs w:val="20"/>
          <w:u w:val="single"/>
          <w:lang w:eastAsia="pt-BR"/>
        </w:rPr>
        <w:t xml:space="preserve"> para </w:t>
      </w:r>
      <w:r w:rsidR="00897CEC" w:rsidRPr="004A7A0F">
        <w:rPr>
          <w:rFonts w:ascii="Verdana" w:eastAsia="Times New Roman" w:hAnsi="Verdana" w:cs="Calibri"/>
          <w:b/>
          <w:bCs/>
          <w:color w:val="212121"/>
          <w:sz w:val="20"/>
          <w:szCs w:val="20"/>
          <w:u w:val="single"/>
          <w:lang w:eastAsia="pt-BR"/>
        </w:rPr>
        <w:t>UDESC/CEO/CFIC</w:t>
      </w:r>
    </w:p>
    <w:p w:rsidR="00897CEC" w:rsidRPr="004A7A0F" w:rsidRDefault="00897CEC" w:rsidP="00020C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Calibri"/>
          <w:color w:val="000000"/>
          <w:sz w:val="20"/>
          <w:szCs w:val="20"/>
          <w:lang w:eastAsia="pt-BR"/>
        </w:rPr>
      </w:pPr>
    </w:p>
    <w:p w:rsidR="004C68DD" w:rsidRPr="004A7A0F" w:rsidRDefault="004C68DD" w:rsidP="00020C96">
      <w:pPr>
        <w:shd w:val="clear" w:color="auto" w:fill="FFFFFF"/>
        <w:spacing w:after="0" w:line="240" w:lineRule="auto"/>
        <w:ind w:firstLine="708"/>
        <w:jc w:val="both"/>
        <w:rPr>
          <w:rFonts w:ascii="Verdana" w:eastAsia="Times New Roman" w:hAnsi="Verdana" w:cs="Calibri"/>
          <w:color w:val="000000"/>
          <w:sz w:val="20"/>
          <w:szCs w:val="20"/>
          <w:lang w:eastAsia="pt-BR"/>
        </w:rPr>
      </w:pPr>
      <w:r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 xml:space="preserve">As notas recebidas até o </w:t>
      </w:r>
      <w:r w:rsidRPr="001340B1">
        <w:rPr>
          <w:rFonts w:ascii="Verdana" w:eastAsia="Times New Roman" w:hAnsi="Verdana" w:cs="Calibri"/>
          <w:color w:val="000000"/>
          <w:sz w:val="20"/>
          <w:szCs w:val="20"/>
          <w:highlight w:val="yellow"/>
          <w:lang w:eastAsia="pt-BR"/>
        </w:rPr>
        <w:t>dia 2</w:t>
      </w:r>
      <w:r w:rsidR="00020C96" w:rsidRPr="001340B1">
        <w:rPr>
          <w:rFonts w:ascii="Verdana" w:eastAsia="Times New Roman" w:hAnsi="Verdana" w:cs="Calibri"/>
          <w:color w:val="000000"/>
          <w:sz w:val="20"/>
          <w:szCs w:val="20"/>
          <w:highlight w:val="yellow"/>
          <w:lang w:eastAsia="pt-BR"/>
        </w:rPr>
        <w:t>0</w:t>
      </w:r>
      <w:r w:rsidRPr="001340B1">
        <w:rPr>
          <w:rFonts w:ascii="Verdana" w:eastAsia="Times New Roman" w:hAnsi="Verdana" w:cs="Calibri"/>
          <w:color w:val="000000"/>
          <w:sz w:val="20"/>
          <w:szCs w:val="20"/>
          <w:highlight w:val="yellow"/>
          <w:lang w:eastAsia="pt-BR"/>
        </w:rPr>
        <w:t xml:space="preserve"> de cada mês</w:t>
      </w:r>
      <w:r w:rsidR="00020C96"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>, ou dia útil subsequente,</w:t>
      </w:r>
      <w:r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 xml:space="preserve"> serão pagas dentro do mesmo mês (exceto no mês de dezembro que será divulgada data). </w:t>
      </w:r>
      <w:r w:rsidR="003F45A7"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>Após essa data, o pagamento será realizado no mês seguinte, respeitando as datas estabelecidas no Cronograma de Transmissão de Arquivos de Ordens Bancárias – Pagamento de Despesas Diversas, determinado pela Secretaria de Estado da Fazenda – SEF/SC.</w:t>
      </w:r>
    </w:p>
    <w:p w:rsidR="004C68DD" w:rsidRPr="004A7A0F" w:rsidRDefault="004C68DD" w:rsidP="00020C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Calibri"/>
          <w:color w:val="000000"/>
          <w:sz w:val="20"/>
          <w:szCs w:val="20"/>
          <w:lang w:eastAsia="pt-BR"/>
        </w:rPr>
      </w:pPr>
      <w:bookmarkStart w:id="0" w:name="_GoBack"/>
      <w:bookmarkEnd w:id="0"/>
    </w:p>
    <w:p w:rsidR="004C68DD" w:rsidRDefault="004C68DD" w:rsidP="00020C96">
      <w:pPr>
        <w:shd w:val="clear" w:color="auto" w:fill="FFFFFF"/>
        <w:spacing w:after="0" w:line="240" w:lineRule="auto"/>
        <w:ind w:firstLine="708"/>
        <w:jc w:val="both"/>
        <w:rPr>
          <w:rFonts w:ascii="Verdana" w:eastAsia="Times New Roman" w:hAnsi="Verdana" w:cs="Calibri"/>
          <w:color w:val="000000"/>
          <w:sz w:val="20"/>
          <w:szCs w:val="20"/>
          <w:lang w:eastAsia="pt-BR"/>
        </w:rPr>
      </w:pPr>
      <w:r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>Atentar às notas de prestação de serviços, pois devem</w:t>
      </w:r>
      <w:r w:rsidR="003F45A7"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 xml:space="preserve"> </w:t>
      </w:r>
      <w:r w:rsidR="00921EA8"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>ser pagas dentro do mesmo mês da</w:t>
      </w:r>
      <w:r w:rsidR="003F45A7"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 xml:space="preserve"> emissão da nota. </w:t>
      </w:r>
      <w:r w:rsidR="00A81B59"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>(Art. 8°, §3°, I, e)</w:t>
      </w:r>
    </w:p>
    <w:p w:rsidR="00106DE0" w:rsidRDefault="00106DE0" w:rsidP="00020C96">
      <w:pPr>
        <w:shd w:val="clear" w:color="auto" w:fill="FFFFFF"/>
        <w:spacing w:after="0" w:line="240" w:lineRule="auto"/>
        <w:ind w:firstLine="708"/>
        <w:jc w:val="both"/>
        <w:rPr>
          <w:rFonts w:ascii="Verdana" w:eastAsia="Times New Roman" w:hAnsi="Verdana" w:cs="Calibri"/>
          <w:color w:val="000000"/>
          <w:sz w:val="20"/>
          <w:szCs w:val="20"/>
          <w:lang w:eastAsia="pt-BR"/>
        </w:rPr>
      </w:pPr>
    </w:p>
    <w:p w:rsidR="00106DE0" w:rsidRDefault="00106DE0" w:rsidP="00020C96">
      <w:pPr>
        <w:shd w:val="clear" w:color="auto" w:fill="FFFFFF"/>
        <w:spacing w:after="0" w:line="240" w:lineRule="auto"/>
        <w:ind w:firstLine="708"/>
        <w:jc w:val="both"/>
        <w:rPr>
          <w:rFonts w:ascii="Verdana" w:eastAsia="Times New Roman" w:hAnsi="Verdana" w:cs="Calibri"/>
          <w:color w:val="000000"/>
          <w:sz w:val="20"/>
          <w:szCs w:val="20"/>
          <w:lang w:eastAsia="pt-BR"/>
        </w:rPr>
      </w:pPr>
      <w:r w:rsidRPr="00106DE0">
        <w:rPr>
          <w:rFonts w:ascii="Verdana" w:eastAsia="Times New Roman" w:hAnsi="Verdana" w:cs="Calibri"/>
          <w:b/>
          <w:color w:val="000000"/>
          <w:sz w:val="20"/>
          <w:szCs w:val="20"/>
          <w:lang w:eastAsia="pt-BR"/>
        </w:rPr>
        <w:t>Dúvidas:</w:t>
      </w:r>
      <w:r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 xml:space="preserve"> </w:t>
      </w:r>
      <w:hyperlink r:id="rId9" w:history="1">
        <w:r w:rsidRPr="00422F0A">
          <w:rPr>
            <w:rStyle w:val="Hyperlink"/>
            <w:rFonts w:ascii="Verdana" w:eastAsia="Times New Roman" w:hAnsi="Verdana" w:cs="Calibri"/>
            <w:sz w:val="20"/>
            <w:szCs w:val="20"/>
            <w:lang w:eastAsia="pt-BR"/>
          </w:rPr>
          <w:t>cfic.ceo@udesc.br</w:t>
        </w:r>
      </w:hyperlink>
      <w:r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 xml:space="preserve"> / </w:t>
      </w:r>
      <w:r>
        <w:rPr>
          <w:noProof/>
        </w:rPr>
        <w:drawing>
          <wp:inline distT="0" distB="0" distL="0" distR="0">
            <wp:extent cx="187960" cy="187960"/>
            <wp:effectExtent l="0" t="0" r="2540" b="2540"/>
            <wp:docPr id="3" name="Imagem 3" descr="Ícone colorido de Whatsapp em PNG, 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Ícone colorido de Whatsapp em PNG, SV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" cy="18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 xml:space="preserve"> 49.2049-9527</w:t>
      </w:r>
    </w:p>
    <w:p w:rsidR="00870B7F" w:rsidRDefault="00106DE0" w:rsidP="00020C96">
      <w:pPr>
        <w:shd w:val="clear" w:color="auto" w:fill="FFFFFF"/>
        <w:spacing w:after="0" w:line="240" w:lineRule="auto"/>
        <w:ind w:firstLine="708"/>
        <w:jc w:val="both"/>
        <w:rPr>
          <w:rFonts w:ascii="Verdana" w:eastAsia="Times New Roman" w:hAnsi="Verdana" w:cs="Calibri"/>
          <w:color w:val="000000"/>
          <w:sz w:val="20"/>
          <w:szCs w:val="20"/>
          <w:lang w:eastAsia="pt-BR"/>
        </w:rPr>
      </w:pPr>
      <w:hyperlink r:id="rId11" w:history="1">
        <w:r w:rsidRPr="00422F0A">
          <w:rPr>
            <w:rStyle w:val="Hyperlink"/>
            <w:rFonts w:ascii="Verdana" w:eastAsia="Times New Roman" w:hAnsi="Verdana" w:cs="Calibri"/>
            <w:sz w:val="20"/>
            <w:szCs w:val="20"/>
            <w:lang w:eastAsia="pt-BR"/>
          </w:rPr>
          <w:t>https://www.udesc.br/ceo/financas/orientacoes</w:t>
        </w:r>
      </w:hyperlink>
    </w:p>
    <w:p w:rsidR="00897CEC" w:rsidRPr="004A7A0F" w:rsidRDefault="00551EE7" w:rsidP="00170A79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Calibri"/>
          <w:color w:val="000000"/>
          <w:sz w:val="20"/>
          <w:szCs w:val="20"/>
          <w:lang w:eastAsia="pt-BR"/>
        </w:rPr>
      </w:pPr>
      <w:r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 xml:space="preserve">Coordenadoria de </w:t>
      </w:r>
      <w:r w:rsidR="00897CEC"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>Finanças e Contas</w:t>
      </w:r>
    </w:p>
    <w:p w:rsidR="002F3B58" w:rsidRPr="004A7A0F" w:rsidRDefault="00897CEC" w:rsidP="00170A79">
      <w:pPr>
        <w:shd w:val="clear" w:color="auto" w:fill="FFFFFF"/>
        <w:spacing w:after="0" w:line="240" w:lineRule="auto"/>
        <w:jc w:val="right"/>
        <w:rPr>
          <w:rFonts w:ascii="Verdana" w:hAnsi="Verdana"/>
          <w:sz w:val="20"/>
          <w:szCs w:val="20"/>
        </w:rPr>
      </w:pPr>
      <w:r w:rsidRPr="004A7A0F">
        <w:rPr>
          <w:rFonts w:ascii="Verdana" w:eastAsia="Times New Roman" w:hAnsi="Verdana" w:cs="Calibri"/>
          <w:color w:val="000000"/>
          <w:sz w:val="20"/>
          <w:szCs w:val="20"/>
          <w:lang w:eastAsia="pt-BR"/>
        </w:rPr>
        <w:t>UDESC Oeste</w:t>
      </w:r>
    </w:p>
    <w:sectPr w:rsidR="002F3B58" w:rsidRPr="004A7A0F" w:rsidSect="00870B7F">
      <w:head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55BE" w:rsidRDefault="00FB55BE" w:rsidP="00014AFC">
      <w:pPr>
        <w:spacing w:after="0" w:line="240" w:lineRule="auto"/>
      </w:pPr>
      <w:r>
        <w:separator/>
      </w:r>
    </w:p>
  </w:endnote>
  <w:endnote w:type="continuationSeparator" w:id="0">
    <w:p w:rsidR="00FB55BE" w:rsidRDefault="00FB55BE" w:rsidP="00014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55BE" w:rsidRDefault="00FB55BE" w:rsidP="00014AFC">
      <w:pPr>
        <w:spacing w:after="0" w:line="240" w:lineRule="auto"/>
      </w:pPr>
      <w:r>
        <w:separator/>
      </w:r>
    </w:p>
  </w:footnote>
  <w:footnote w:type="continuationSeparator" w:id="0">
    <w:p w:rsidR="00FB55BE" w:rsidRDefault="00FB55BE" w:rsidP="00014A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4AFC" w:rsidRDefault="00994304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68C6C17" wp14:editId="141B8367">
          <wp:simplePos x="0" y="0"/>
          <wp:positionH relativeFrom="column">
            <wp:posOffset>-1066800</wp:posOffset>
          </wp:positionH>
          <wp:positionV relativeFrom="paragraph">
            <wp:posOffset>-419735</wp:posOffset>
          </wp:positionV>
          <wp:extent cx="7542507" cy="10660828"/>
          <wp:effectExtent l="0" t="0" r="0" b="0"/>
          <wp:wrapNone/>
          <wp:docPr id="2" name="Imagem 2" descr="C:\Users\1011311435\Desktop\Comunicação interna - Final\Cabeçalhos (PNG)\OES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1011311435\Desktop\Comunicação interna - Final\Cabeçalhos (PNG)\OEST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2507" cy="106608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6907A3"/>
    <w:multiLevelType w:val="hybridMultilevel"/>
    <w:tmpl w:val="460ED6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AB1C19"/>
    <w:multiLevelType w:val="hybridMultilevel"/>
    <w:tmpl w:val="8864EC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CEC"/>
    <w:rsid w:val="00014AFC"/>
    <w:rsid w:val="00020C96"/>
    <w:rsid w:val="000435FF"/>
    <w:rsid w:val="0007014F"/>
    <w:rsid w:val="00106DE0"/>
    <w:rsid w:val="001340B1"/>
    <w:rsid w:val="00170A79"/>
    <w:rsid w:val="001A3DC0"/>
    <w:rsid w:val="001E39FC"/>
    <w:rsid w:val="002F3B58"/>
    <w:rsid w:val="0033775A"/>
    <w:rsid w:val="003E54F4"/>
    <w:rsid w:val="003F45A7"/>
    <w:rsid w:val="004A7A0F"/>
    <w:rsid w:val="004C68DD"/>
    <w:rsid w:val="00551EE7"/>
    <w:rsid w:val="006173D6"/>
    <w:rsid w:val="00625568"/>
    <w:rsid w:val="00645954"/>
    <w:rsid w:val="006574B6"/>
    <w:rsid w:val="00696B6A"/>
    <w:rsid w:val="00870B7F"/>
    <w:rsid w:val="0087741A"/>
    <w:rsid w:val="00897CEC"/>
    <w:rsid w:val="00907D25"/>
    <w:rsid w:val="00916277"/>
    <w:rsid w:val="00921EA8"/>
    <w:rsid w:val="00994304"/>
    <w:rsid w:val="009B5B5C"/>
    <w:rsid w:val="00A341B8"/>
    <w:rsid w:val="00A81B59"/>
    <w:rsid w:val="00C179FD"/>
    <w:rsid w:val="00F1672E"/>
    <w:rsid w:val="00F21821"/>
    <w:rsid w:val="00FB5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3A7CDD9"/>
  <w15:chartTrackingRefBased/>
  <w15:docId w15:val="{FEE99561-1EC2-4079-993A-13BE504D1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97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14A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14AFC"/>
  </w:style>
  <w:style w:type="paragraph" w:styleId="Rodap">
    <w:name w:val="footer"/>
    <w:basedOn w:val="Normal"/>
    <w:link w:val="RodapChar"/>
    <w:uiPriority w:val="99"/>
    <w:unhideWhenUsed/>
    <w:rsid w:val="00014A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14AFC"/>
  </w:style>
  <w:style w:type="paragraph" w:styleId="PargrafodaLista">
    <w:name w:val="List Paragraph"/>
    <w:basedOn w:val="Normal"/>
    <w:uiPriority w:val="34"/>
    <w:qFormat/>
    <w:rsid w:val="00A341B8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020C96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20C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84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4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3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tecbo.gov.br/cbosite/pages/home.js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eu.inss.gov.br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desc.br/ceo/financas/orientacoes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mailto:cfic.ceo@udesc.b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1169</Words>
  <Characters>6317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PAULA FACHINETTO</dc:creator>
  <cp:keywords/>
  <dc:description/>
  <cp:lastModifiedBy>PAULA CRISTINA PRIMO</cp:lastModifiedBy>
  <cp:revision>5</cp:revision>
  <dcterms:created xsi:type="dcterms:W3CDTF">2026-09-02T20:36:00Z</dcterms:created>
  <dcterms:modified xsi:type="dcterms:W3CDTF">2026-09-02T20:45:00Z</dcterms:modified>
</cp:coreProperties>
</file>