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4D6B" w14:textId="77777777" w:rsidR="00D861EC" w:rsidRDefault="00D861EC" w:rsidP="00D861EC">
      <w:pPr>
        <w:pStyle w:val="NormalWeb"/>
      </w:pPr>
    </w:p>
    <w:p w14:paraId="451B2684" w14:textId="77777777" w:rsidR="00D861EC" w:rsidRDefault="00D861EC" w:rsidP="00D861EC">
      <w:pPr>
        <w:pStyle w:val="Ttulo1"/>
        <w:spacing w:before="93"/>
        <w:ind w:right="203"/>
      </w:pPr>
      <w:r>
        <w:t>PROGRAMA DE PÓS-GRADUAÇÃO EM ENFERMAGEM – PPGENF</w:t>
      </w:r>
    </w:p>
    <w:p w14:paraId="3DA16A19" w14:textId="77777777" w:rsidR="00D861EC" w:rsidRDefault="00D861EC" w:rsidP="00D861EC">
      <w:pPr>
        <w:pStyle w:val="Corpodetexto"/>
        <w:spacing w:before="9"/>
        <w:rPr>
          <w:b/>
          <w:sz w:val="25"/>
        </w:rPr>
      </w:pPr>
    </w:p>
    <w:p w14:paraId="74701A3E" w14:textId="77777777" w:rsidR="00D861EC" w:rsidRDefault="00D861EC" w:rsidP="00D861EC">
      <w:pPr>
        <w:spacing w:before="1" w:line="360" w:lineRule="auto"/>
        <w:ind w:left="204" w:right="207"/>
        <w:jc w:val="center"/>
        <w:rPr>
          <w:b/>
          <w:sz w:val="24"/>
        </w:rPr>
      </w:pPr>
      <w:r>
        <w:rPr>
          <w:b/>
          <w:sz w:val="24"/>
        </w:rPr>
        <w:t>MESTRADO PROFISSIONAL EM ENFERMAGEM NA ATENÇÃO PRIMÁRIA À SAÚDE - MPEAPS</w:t>
      </w:r>
    </w:p>
    <w:p w14:paraId="0BABC293" w14:textId="2FA34188" w:rsidR="00D861EC" w:rsidRDefault="00D861EC" w:rsidP="00D861EC">
      <w:pPr>
        <w:spacing w:before="161"/>
        <w:ind w:left="205" w:right="205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r w:rsidR="002072E6">
        <w:rPr>
          <w:b/>
          <w:sz w:val="24"/>
        </w:rPr>
        <w:t>16</w:t>
      </w:r>
      <w:r>
        <w:rPr>
          <w:b/>
          <w:sz w:val="24"/>
        </w:rPr>
        <w:t>/2021/PPGENF</w:t>
      </w:r>
    </w:p>
    <w:p w14:paraId="5754333B" w14:textId="77777777" w:rsidR="00D861EC" w:rsidRDefault="00D861EC" w:rsidP="00D861EC">
      <w:pPr>
        <w:spacing w:before="135"/>
        <w:ind w:left="205" w:right="203"/>
        <w:jc w:val="center"/>
        <w:rPr>
          <w:b/>
          <w:sz w:val="28"/>
        </w:rPr>
      </w:pPr>
      <w:r>
        <w:rPr>
          <w:b/>
          <w:sz w:val="28"/>
        </w:rPr>
        <w:t>1ª Retificação</w:t>
      </w:r>
    </w:p>
    <w:p w14:paraId="543E3041" w14:textId="79589914" w:rsidR="00D861EC" w:rsidRDefault="00D861EC" w:rsidP="00D861EC">
      <w:pPr>
        <w:pStyle w:val="Corpodetexto"/>
        <w:rPr>
          <w:b/>
          <w:sz w:val="30"/>
        </w:rPr>
      </w:pPr>
    </w:p>
    <w:p w14:paraId="56F591FF" w14:textId="53955F08" w:rsidR="00FB33DC" w:rsidRDefault="00FB33DC" w:rsidP="00D861EC">
      <w:pPr>
        <w:pStyle w:val="Corpodetexto"/>
        <w:rPr>
          <w:b/>
          <w:sz w:val="30"/>
        </w:rPr>
      </w:pPr>
    </w:p>
    <w:p w14:paraId="246BA9E6" w14:textId="77777777" w:rsidR="00FB33DC" w:rsidRDefault="00FB33DC" w:rsidP="00D861EC">
      <w:pPr>
        <w:pStyle w:val="Corpodetexto"/>
        <w:rPr>
          <w:b/>
          <w:sz w:val="30"/>
        </w:rPr>
      </w:pPr>
    </w:p>
    <w:p w14:paraId="51BCD071" w14:textId="77777777" w:rsidR="00FB33DC" w:rsidRDefault="00FB33DC" w:rsidP="00D861EC">
      <w:pPr>
        <w:pStyle w:val="Corpodetexto"/>
        <w:rPr>
          <w:b/>
          <w:sz w:val="30"/>
        </w:rPr>
      </w:pPr>
    </w:p>
    <w:p w14:paraId="58F7E30D" w14:textId="19254CE8" w:rsidR="00D861EC" w:rsidRDefault="0078381F" w:rsidP="00D861EC">
      <w:pPr>
        <w:pStyle w:val="NormalWeb"/>
        <w:rPr>
          <w:rFonts w:asciiTheme="minorHAnsi" w:hAnsiTheme="minorHAnsi" w:cstheme="minorHAnsi"/>
        </w:rPr>
      </w:pPr>
      <w:r w:rsidRPr="00EE7032">
        <w:rPr>
          <w:rFonts w:asciiTheme="minorHAnsi" w:hAnsiTheme="minorHAnsi" w:cstheme="minorHAnsi"/>
        </w:rPr>
        <w:t>Alterar pág.0</w:t>
      </w:r>
      <w:r w:rsidR="00EE7032" w:rsidRPr="00EE7032">
        <w:rPr>
          <w:rFonts w:asciiTheme="minorHAnsi" w:hAnsiTheme="minorHAnsi" w:cstheme="minorHAnsi"/>
        </w:rPr>
        <w:t>2</w:t>
      </w:r>
      <w:r w:rsidR="005E101A">
        <w:rPr>
          <w:rFonts w:asciiTheme="minorHAnsi" w:hAnsiTheme="minorHAnsi" w:cstheme="minorHAnsi"/>
        </w:rPr>
        <w:t xml:space="preserve"> do Resultado da 2º e </w:t>
      </w:r>
      <w:r w:rsidR="00FB33DC">
        <w:rPr>
          <w:rFonts w:asciiTheme="minorHAnsi" w:hAnsiTheme="minorHAnsi" w:cstheme="minorHAnsi"/>
        </w:rPr>
        <w:t>3ª Etapa</w:t>
      </w:r>
      <w:r w:rsidR="005E101A">
        <w:rPr>
          <w:rFonts w:asciiTheme="minorHAnsi" w:hAnsiTheme="minorHAnsi" w:cstheme="minorHAnsi"/>
        </w:rPr>
        <w:t xml:space="preserve">, </w:t>
      </w:r>
      <w:r w:rsidR="00EE7032">
        <w:rPr>
          <w:rFonts w:asciiTheme="minorHAnsi" w:hAnsiTheme="minorHAnsi" w:cstheme="minorHAnsi"/>
        </w:rPr>
        <w:t>o</w:t>
      </w:r>
      <w:r w:rsidR="00D861EC" w:rsidRPr="00EE7032">
        <w:rPr>
          <w:rFonts w:asciiTheme="minorHAnsi" w:hAnsiTheme="minorHAnsi" w:cstheme="minorHAnsi"/>
        </w:rPr>
        <w:t>nde se lê 099.455.709-88, leia-se 009.455.709-88.</w:t>
      </w:r>
    </w:p>
    <w:p w14:paraId="2040ECC8" w14:textId="75C88547" w:rsidR="008F37A4" w:rsidRDefault="008F37A4" w:rsidP="00D861EC">
      <w:pPr>
        <w:pStyle w:val="NormalWeb"/>
        <w:rPr>
          <w:rFonts w:asciiTheme="minorHAnsi" w:hAnsiTheme="minorHAnsi" w:cstheme="minorHAnsi"/>
        </w:rPr>
      </w:pPr>
    </w:p>
    <w:p w14:paraId="23709303" w14:textId="30C4ACE3" w:rsidR="008F37A4" w:rsidRDefault="008F37A4" w:rsidP="00D861EC">
      <w:pPr>
        <w:pStyle w:val="NormalWeb"/>
        <w:rPr>
          <w:rFonts w:asciiTheme="minorHAnsi" w:hAnsiTheme="minorHAnsi" w:cstheme="minorHAnsi"/>
        </w:rPr>
      </w:pPr>
    </w:p>
    <w:p w14:paraId="12D7E329" w14:textId="7F325C1B" w:rsidR="008F37A4" w:rsidRDefault="008F37A4" w:rsidP="00D861EC">
      <w:pPr>
        <w:pStyle w:val="NormalWeb"/>
        <w:rPr>
          <w:rFonts w:asciiTheme="minorHAnsi" w:hAnsiTheme="minorHAnsi" w:cstheme="minorHAnsi"/>
        </w:rPr>
      </w:pPr>
    </w:p>
    <w:p w14:paraId="4A046B33" w14:textId="269152E1" w:rsidR="008F37A4" w:rsidRDefault="008F37A4" w:rsidP="00D861EC">
      <w:pPr>
        <w:pStyle w:val="NormalWeb"/>
        <w:rPr>
          <w:rFonts w:asciiTheme="minorHAnsi" w:hAnsiTheme="minorHAnsi" w:cstheme="minorHAnsi"/>
        </w:rPr>
      </w:pPr>
    </w:p>
    <w:p w14:paraId="302542ED" w14:textId="208558FD" w:rsidR="008F37A4" w:rsidRDefault="008F37A4" w:rsidP="00D861EC">
      <w:pPr>
        <w:pStyle w:val="NormalWeb"/>
        <w:rPr>
          <w:rFonts w:asciiTheme="minorHAnsi" w:hAnsiTheme="minorHAnsi" w:cstheme="minorHAnsi"/>
        </w:rPr>
      </w:pPr>
    </w:p>
    <w:p w14:paraId="36B3A20D" w14:textId="42881348" w:rsidR="008F37A4" w:rsidRPr="00EE7032" w:rsidRDefault="00FB33DC" w:rsidP="00FB33DC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Chapecó, 16 de julho de 2021.</w:t>
      </w:r>
    </w:p>
    <w:p w14:paraId="0D80C3D4" w14:textId="166C0D37" w:rsidR="00EE7032" w:rsidRDefault="00EE7032" w:rsidP="00D861EC">
      <w:pPr>
        <w:pStyle w:val="NormalWeb"/>
      </w:pPr>
      <w:r w:rsidRPr="001B111D">
        <w:rPr>
          <w:rFonts w:ascii="Calibri" w:eastAsia="Calibri" w:hAnsi="Calibri" w:cs="Calibri"/>
          <w:noProof/>
          <w:color w:val="000000"/>
        </w:rPr>
        <w:drawing>
          <wp:anchor distT="0" distB="0" distL="0" distR="0" simplePos="0" relativeHeight="251659264" behindDoc="1" locked="0" layoutInCell="1" allowOverlap="1" wp14:anchorId="7F88D345" wp14:editId="4550DB04">
            <wp:simplePos x="0" y="0"/>
            <wp:positionH relativeFrom="margin">
              <wp:posOffset>1623060</wp:posOffset>
            </wp:positionH>
            <wp:positionV relativeFrom="paragraph">
              <wp:posOffset>63500</wp:posOffset>
            </wp:positionV>
            <wp:extent cx="1924939" cy="7160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939" cy="7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D0A5" w14:textId="4A43A549" w:rsidR="00D861EC" w:rsidRDefault="00D861EC"/>
    <w:p w14:paraId="0F5DA850" w14:textId="77777777" w:rsidR="00EE7032" w:rsidRPr="001B111D" w:rsidRDefault="00EE7032" w:rsidP="00EE7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lang w:eastAsia="pt-BR"/>
        </w:rPr>
      </w:pPr>
      <w:r w:rsidRPr="001B111D">
        <w:rPr>
          <w:rFonts w:ascii="Arial" w:eastAsia="Calibri" w:hAnsi="Arial" w:cs="Arial"/>
          <w:b/>
          <w:color w:val="000000"/>
          <w:lang w:eastAsia="pt-BR"/>
        </w:rPr>
        <w:t>Denise Antunes de Azambuja Zocche</w:t>
      </w:r>
    </w:p>
    <w:p w14:paraId="170EBFF5" w14:textId="77777777" w:rsidR="00EE7032" w:rsidRPr="001B111D" w:rsidRDefault="00EE7032" w:rsidP="00EE7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lang w:eastAsia="pt-BR"/>
        </w:rPr>
      </w:pPr>
      <w:r w:rsidRPr="001B111D">
        <w:rPr>
          <w:rFonts w:ascii="Arial" w:eastAsia="Calibri" w:hAnsi="Arial" w:cs="Arial"/>
          <w:b/>
          <w:color w:val="000000"/>
          <w:lang w:eastAsia="pt-BR"/>
        </w:rPr>
        <w:t>Presidente da Comissão de Seleção</w:t>
      </w:r>
    </w:p>
    <w:p w14:paraId="2BE6EB01" w14:textId="77777777" w:rsidR="00EE7032" w:rsidRPr="001B111D" w:rsidRDefault="00EE7032" w:rsidP="00EE7032">
      <w:pPr>
        <w:widowControl w:val="0"/>
        <w:autoSpaceDE w:val="0"/>
        <w:autoSpaceDN w:val="0"/>
        <w:spacing w:before="228" w:after="0" w:line="240" w:lineRule="auto"/>
        <w:ind w:left="205" w:right="205"/>
        <w:jc w:val="center"/>
        <w:outlineLvl w:val="0"/>
        <w:rPr>
          <w:rFonts w:ascii="Arial" w:eastAsia="Arial" w:hAnsi="Arial" w:cs="Arial"/>
          <w:bCs/>
          <w:sz w:val="24"/>
          <w:szCs w:val="24"/>
          <w:lang w:val="pt-PT" w:eastAsia="pt-PT" w:bidi="pt-PT"/>
        </w:rPr>
      </w:pPr>
      <w:r w:rsidRPr="001B111D">
        <w:rPr>
          <w:rFonts w:ascii="Arial" w:eastAsia="Arial" w:hAnsi="Arial" w:cs="Arial"/>
          <w:b/>
          <w:bCs/>
          <w:sz w:val="24"/>
          <w:szCs w:val="24"/>
          <w:lang w:val="pt-PT" w:eastAsia="pt-PT" w:bidi="pt-PT"/>
        </w:rPr>
        <w:t>Coordenadora do Mestrado Profissional em Enfermagem na Atenção Primária à Saúde (MPEAPS)</w:t>
      </w:r>
    </w:p>
    <w:p w14:paraId="54D24666" w14:textId="77777777" w:rsidR="00EE7032" w:rsidRPr="001B111D" w:rsidRDefault="00EE7032" w:rsidP="00EE7032"/>
    <w:p w14:paraId="21E3AA5F" w14:textId="77777777" w:rsidR="00EE7032" w:rsidRPr="001B111D" w:rsidRDefault="00EE7032" w:rsidP="00EE7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lang w:eastAsia="pt-BR"/>
        </w:rPr>
      </w:pPr>
    </w:p>
    <w:p w14:paraId="2028C51A" w14:textId="77777777" w:rsidR="00EE7032" w:rsidRDefault="00EE7032"/>
    <w:sectPr w:rsidR="00EE7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EC"/>
    <w:rsid w:val="002072E6"/>
    <w:rsid w:val="005E101A"/>
    <w:rsid w:val="0078381F"/>
    <w:rsid w:val="008F37A4"/>
    <w:rsid w:val="00D861EC"/>
    <w:rsid w:val="00EE7032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A3B"/>
  <w15:chartTrackingRefBased/>
  <w15:docId w15:val="{B851A6A7-7F92-4756-8EDA-1008FF60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61EC"/>
    <w:pPr>
      <w:widowControl w:val="0"/>
      <w:autoSpaceDE w:val="0"/>
      <w:autoSpaceDN w:val="0"/>
      <w:spacing w:before="1" w:after="0" w:line="240" w:lineRule="auto"/>
      <w:ind w:left="205" w:right="205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61EC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D861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61EC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2</cp:revision>
  <dcterms:created xsi:type="dcterms:W3CDTF">2021-07-16T11:41:00Z</dcterms:created>
  <dcterms:modified xsi:type="dcterms:W3CDTF">2021-07-16T11:41:00Z</dcterms:modified>
</cp:coreProperties>
</file>