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3D" w:rsidRPr="00766109" w:rsidRDefault="0007363D" w:rsidP="0007363D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ANEXO III </w:t>
      </w:r>
    </w:p>
    <w:p w:rsidR="0007363D" w:rsidRPr="00766109" w:rsidRDefault="0007363D" w:rsidP="0007363D">
      <w:pPr>
        <w:spacing w:after="120" w:line="240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CRITÉRIOS DE PONTUAÇÃO DOS CURRÍCULOS ACADÊMICOS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Planilha para a pontuação do </w:t>
      </w:r>
      <w:r w:rsidRPr="00766109">
        <w:rPr>
          <w:rFonts w:ascii="Verdana" w:hAnsi="Verdana" w:cs="Arial"/>
          <w:iCs/>
          <w:sz w:val="20"/>
          <w:szCs w:val="20"/>
        </w:rPr>
        <w:t>currículo</w:t>
      </w:r>
      <w:r w:rsidRPr="00766109">
        <w:rPr>
          <w:rFonts w:ascii="Verdana" w:hAnsi="Verdana"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766109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7"/>
        <w:gridCol w:w="2368"/>
        <w:gridCol w:w="2368"/>
        <w:gridCol w:w="2365"/>
      </w:tblGrid>
      <w:tr w:rsidR="0007363D" w:rsidRPr="00766109" w:rsidTr="00560104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Curso de especialização concluído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periódico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>(sem limite máximo)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A1 (15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A2 (12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B1 (9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B2 (7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B3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B4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B5 (3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C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Sem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livro com ISBN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(0,25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7.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Pr="00766109">
              <w:rPr>
                <w:rFonts w:ascii="Verdana" w:hAnsi="Verdana" w:cs="Arial"/>
                <w:sz w:val="20"/>
                <w:szCs w:val="20"/>
              </w:rPr>
              <w:t>Participação em evento científico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Internacional (0,4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Nacional (0,2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- 0,05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10.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workshop entre 10 e 40 horas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11.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12.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7363D" w:rsidRPr="00766109" w:rsidRDefault="0007363D" w:rsidP="0007363D">
      <w:pPr>
        <w:spacing w:after="0"/>
        <w:rPr>
          <w:rFonts w:ascii="Verdana" w:hAnsi="Verdana"/>
          <w:sz w:val="20"/>
          <w:szCs w:val="20"/>
        </w:rPr>
      </w:pP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proofErr w:type="spellStart"/>
      <w:r w:rsidRPr="00766109">
        <w:rPr>
          <w:rFonts w:ascii="Verdana" w:hAnsi="Verdana"/>
        </w:rPr>
        <w:t>Qualis</w:t>
      </w:r>
      <w:proofErr w:type="spellEnd"/>
      <w:r w:rsidRPr="00766109">
        <w:rPr>
          <w:rFonts w:ascii="Verdana" w:hAnsi="Verdana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Com certificado expedido pela instituição de ensino ou pelo órgão de financiamento da bolsa.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Certificados sem carga horária definida não serão computados.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Os comprovantes de apresentações de trabalhos em eventos de natureza científica e tecnológica deverão incluir certificado de apresentação, cópia do trabalho apresentado, e dados dos anais do evento.</w:t>
      </w:r>
    </w:p>
    <w:p w:rsidR="0007363D" w:rsidRPr="00766109" w:rsidRDefault="0007363D" w:rsidP="0007363D">
      <w:pPr>
        <w:pStyle w:val="Textodenotaderodap"/>
        <w:ind w:left="644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 , __ / ___ / _____,          __________________________</w:t>
      </w: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Local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Data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Assinatura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Obs. </w:t>
      </w:r>
    </w:p>
    <w:p w:rsidR="0007363D" w:rsidRPr="00766109" w:rsidRDefault="0007363D" w:rsidP="0007363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07363D" w:rsidRPr="00766109" w:rsidRDefault="0007363D" w:rsidP="007C64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363D">
        <w:rPr>
          <w:rFonts w:ascii="Verdana" w:hAnsi="Verdana"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  <w:bookmarkStart w:id="0" w:name="_GoBack"/>
      <w:bookmarkEnd w:id="0"/>
    </w:p>
    <w:sectPr w:rsidR="0007363D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>EDITAL 001</w:t>
    </w:r>
    <w:r w:rsidR="00457EDE" w:rsidRPr="00766109">
      <w:rPr>
        <w:rFonts w:ascii="Verdana" w:hAnsi="Verdana"/>
        <w:color w:val="808080"/>
      </w:rPr>
      <w:t>/202</w:t>
    </w:r>
    <w:r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7363D"/>
    <w:rsid w:val="00457EDE"/>
    <w:rsid w:val="004876EC"/>
    <w:rsid w:val="004E7E7B"/>
    <w:rsid w:val="00766109"/>
    <w:rsid w:val="00976836"/>
    <w:rsid w:val="00BC53E5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ADC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0190bee1-42b9-4362-9dc8-2229f310bd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1BFAA-079D-49B2-A216-2A1405B0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Colaborador</cp:lastModifiedBy>
  <cp:revision>2</cp:revision>
  <cp:lastPrinted>2019-04-09T20:48:00Z</cp:lastPrinted>
  <dcterms:created xsi:type="dcterms:W3CDTF">2022-02-07T22:04:00Z</dcterms:created>
  <dcterms:modified xsi:type="dcterms:W3CDTF">2022-02-07T22:04:00Z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