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7"/>
        <w:gridCol w:w="2368"/>
        <w:gridCol w:w="2368"/>
        <w:gridCol w:w="2365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6F3B7F" w:rsidRPr="006F3B7F">
      <w:rPr>
        <w:rFonts w:ascii="Verdana" w:hAnsi="Verdana"/>
        <w:color w:val="808080"/>
      </w:rPr>
      <w:t>15</w:t>
    </w:r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</w:t>
    </w:r>
    <w:bookmarkStart w:id="0" w:name="_GoBack"/>
    <w:bookmarkEnd w:id="0"/>
    <w:r w:rsidRPr="00766109">
      <w:rPr>
        <w:rFonts w:ascii="Verdana" w:hAnsi="Verdana"/>
        <w:color w:val="808080"/>
        <w:sz w:val="20"/>
        <w:szCs w:val="20"/>
      </w:rPr>
      <w:t xml:space="preserve"> CIÊNCIA E TECNOLOGIA DE ALIMENTOS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42E05"/>
    <w:rsid w:val="0007363D"/>
    <w:rsid w:val="00457EDE"/>
    <w:rsid w:val="004876EC"/>
    <w:rsid w:val="004E7E7B"/>
    <w:rsid w:val="006F3B7F"/>
    <w:rsid w:val="00766109"/>
    <w:rsid w:val="008C78CE"/>
    <w:rsid w:val="00976836"/>
    <w:rsid w:val="00BC53E5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CA26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0190bee1-42b9-4362-9dc8-2229f310bd3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C88B3-CFBD-4E9E-9A39-E9476A76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2022-05-03T17:38:00Z</dcterms:created>
  <dcterms:modified xsi:type="dcterms:W3CDTF">2022-05-16T21:41:00Z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