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center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center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center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Resolução nº 4/2017-CONSUNI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center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center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ANEXO II TERMO DE CIÊNCIA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center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center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409.00000000000006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..........................(Empresa ou Instituição de Ensino), inscrita no CNPJ sob nº ..., com sede à Rua      , representada por seu (Presidente/Diretor/Reitor)........, portador do RG nº ..., inscrito no CPF nº        ,domiciliado à Rua........, declara estar ciente e concordar com a participação de ....... (nome do Pós- Doutorando) no Estágio Pós-Doutoral, pelo prazo de ......, que poderá ser prorrogado, a critério da Universidade.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409.00000000000006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Declara, ainda, estar ciente das regras do Estágio Pós-Doutoral na UDESC.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Representante Legal: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Pós-Doutorando(a):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Responsável - Prof. Dr. ......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Presidente do Colegiado de Pós-Graduação ou da Comissão de Pesquisa do Centro</w:t>
      </w:r>
    </w:p>
    <w:p w:rsidR="00000000" w:rsidDel="00000000" w:rsidP="00000000" w:rsidRDefault="00000000" w:rsidRPr="00000000" w14:paraId="0000001D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4" w:top="1134" w:left="1134" w:right="1134" w:header="425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Georgia"/>
  <w:font w:name="Verdana"/>
  <w:font w:name="Times New Roman"/>
  <w:font w:name="Arial"/>
  <w:font w:name="Liberation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a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-634</wp:posOffset>
          </wp:positionV>
          <wp:extent cx="3289300" cy="571500"/>
          <wp:effectExtent b="0" l="0" r="0" t="0"/>
          <wp:wrapNone/>
          <wp:docPr descr="Texto&#10;&#10;Descrição gerada automaticamente" id="1" name="image1.png"/>
          <a:graphic>
            <a:graphicData uri="http://schemas.openxmlformats.org/drawingml/2006/picture">
              <pic:pic>
                <pic:nvPicPr>
                  <pic:cNvPr descr="Texto&#10;&#10;Descrição gerada automaticam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289300" cy="5715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color w:val="00000a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rFonts w:ascii="Cambria" w:cs="Cambria" w:eastAsia="Cambria" w:hAnsi="Cambria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Cambria" w:cs="Cambria" w:eastAsia="Cambria" w:hAnsi="Cambria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</w:pPr>
    <w:rPr>
      <w:rFonts w:ascii="Calibri" w:cs="Calibri" w:eastAsia="Calibri" w:hAnsi="Calibri"/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0x01010035B26722D10AD8449BF53F88B6CF1AB2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  <property fmtid="{D5CDD505-2E9C-101B-9397-08002B2CF9AE}" pid="9" name="GrammarlyDocumentId">
    <vt:lpwstr>d5571680ffc4adbfadd866fe4a123cced5857a13a61ac63603669d40fc6db40e</vt:lpwstr>
  </property>
  <property fmtid="{D5CDD505-2E9C-101B-9397-08002B2CF9AE}" pid="10" name="MediaServiceImageTags">
    <vt:lpwstr>MediaServiceImageTags</vt:lpwstr>
  </property>
</Properties>
</file>