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7F1A" w14:textId="44D08E29" w:rsidR="009555B6" w:rsidRDefault="009555B6" w:rsidP="009555B6">
      <w:pPr>
        <w:spacing w:after="14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2ª</w:t>
      </w:r>
      <w:r w:rsidRPr="009555B6">
        <w:rPr>
          <w:b/>
          <w:szCs w:val="24"/>
        </w:rPr>
        <w:t xml:space="preserve"> Mostra Internacional de Cuidado de Enfermagem no Ciclo da Vida</w:t>
      </w:r>
    </w:p>
    <w:p w14:paraId="5731C126" w14:textId="77777777" w:rsidR="002E2DD4" w:rsidRPr="009555B6" w:rsidRDefault="00D91F2D" w:rsidP="009555B6">
      <w:pPr>
        <w:spacing w:after="140" w:line="240" w:lineRule="auto"/>
        <w:ind w:left="0" w:firstLine="0"/>
        <w:jc w:val="center"/>
        <w:rPr>
          <w:b/>
          <w:szCs w:val="24"/>
        </w:rPr>
      </w:pPr>
      <w:r w:rsidRPr="009555B6">
        <w:rPr>
          <w:b/>
          <w:szCs w:val="24"/>
        </w:rPr>
        <w:t>3º CONGRESSO SULBRASILEIRO DE SISTEMATIZAÇÃO DA ASSISTÊNCIA DE ENFERMAGEM</w:t>
      </w:r>
    </w:p>
    <w:p w14:paraId="30E7000C" w14:textId="77777777" w:rsidR="009555B6" w:rsidRPr="009555B6" w:rsidRDefault="009555B6" w:rsidP="009555B6">
      <w:pPr>
        <w:spacing w:after="140" w:line="240" w:lineRule="auto"/>
        <w:ind w:left="0" w:firstLine="0"/>
        <w:jc w:val="left"/>
        <w:rPr>
          <w:b/>
          <w:szCs w:val="24"/>
        </w:rPr>
      </w:pPr>
    </w:p>
    <w:p w14:paraId="6627E489" w14:textId="77777777" w:rsidR="00D91F2D" w:rsidRPr="009555B6" w:rsidRDefault="0060200F" w:rsidP="009555B6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GoBack"/>
      <w:r w:rsidRPr="009555B6">
        <w:rPr>
          <w:b/>
          <w:color w:val="auto"/>
          <w:szCs w:val="24"/>
        </w:rPr>
        <w:t>NORMAS E PROCEDIMENTOS PARA SUBMISSÃO DE TRABALHOS</w:t>
      </w:r>
    </w:p>
    <w:bookmarkEnd w:id="0"/>
    <w:p w14:paraId="237757A1" w14:textId="77777777" w:rsidR="0060200F" w:rsidRPr="009555B6" w:rsidRDefault="0060200F" w:rsidP="009555B6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</w:p>
    <w:p w14:paraId="346978A1" w14:textId="77777777" w:rsidR="002E2DD4" w:rsidRPr="009555B6" w:rsidRDefault="005450CF" w:rsidP="009555B6">
      <w:pPr>
        <w:pStyle w:val="Ttulo1"/>
        <w:spacing w:line="240" w:lineRule="auto"/>
        <w:ind w:left="360" w:firstLine="0"/>
        <w:rPr>
          <w:color w:val="auto"/>
          <w:szCs w:val="24"/>
        </w:rPr>
      </w:pPr>
      <w:r w:rsidRPr="009555B6">
        <w:rPr>
          <w:color w:val="auto"/>
          <w:szCs w:val="24"/>
        </w:rPr>
        <w:t xml:space="preserve">NORMAS </w:t>
      </w:r>
      <w:r w:rsidR="00524A09" w:rsidRPr="009555B6">
        <w:rPr>
          <w:color w:val="auto"/>
          <w:szCs w:val="24"/>
        </w:rPr>
        <w:t xml:space="preserve">GERAIS </w:t>
      </w:r>
      <w:r w:rsidRPr="009555B6">
        <w:rPr>
          <w:color w:val="auto"/>
          <w:szCs w:val="24"/>
        </w:rPr>
        <w:t xml:space="preserve">PARA INSCRIÇÃO DE TRABALHOS </w:t>
      </w:r>
    </w:p>
    <w:p w14:paraId="4D459AB8" w14:textId="77777777" w:rsidR="002E2DD4" w:rsidRPr="009555B6" w:rsidRDefault="005450CF" w:rsidP="009555B6">
      <w:pPr>
        <w:spacing w:after="112" w:line="240" w:lineRule="auto"/>
        <w:ind w:left="0" w:firstLine="0"/>
        <w:jc w:val="left"/>
        <w:rPr>
          <w:color w:val="auto"/>
          <w:szCs w:val="24"/>
        </w:rPr>
      </w:pPr>
      <w:r w:rsidRPr="009555B6">
        <w:rPr>
          <w:b/>
          <w:color w:val="auto"/>
          <w:szCs w:val="24"/>
        </w:rPr>
        <w:t xml:space="preserve"> </w:t>
      </w:r>
    </w:p>
    <w:p w14:paraId="024D63B5" w14:textId="77777777" w:rsidR="002E2DD4" w:rsidRPr="009555B6" w:rsidRDefault="005450CF" w:rsidP="009555B6">
      <w:pPr>
        <w:pStyle w:val="PargrafodaLista"/>
        <w:numPr>
          <w:ilvl w:val="0"/>
          <w:numId w:val="5"/>
        </w:numPr>
        <w:tabs>
          <w:tab w:val="left" w:pos="426"/>
        </w:tabs>
        <w:spacing w:after="128"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Poderão enviar trabalho as pessoas inscritas no evento. </w:t>
      </w:r>
    </w:p>
    <w:p w14:paraId="6DF6C894" w14:textId="77777777" w:rsidR="00D91F2D" w:rsidRPr="009555B6" w:rsidRDefault="005450CF" w:rsidP="009555B6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Cada trabalho poderá ter no máximo seis (6) autores, sendo que o relator deverá estar inscrito no evento. </w:t>
      </w:r>
    </w:p>
    <w:p w14:paraId="2F79CDF4" w14:textId="77777777" w:rsidR="00D91F2D" w:rsidRPr="009555B6" w:rsidRDefault="00D91F2D" w:rsidP="009555B6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r w:rsidRPr="009555B6">
        <w:rPr>
          <w:szCs w:val="24"/>
        </w:rPr>
        <w:t>No momento da submissão deve ser indicado o relator, o qual deverá obrigatoriamente estar inscrito no evento.</w:t>
      </w:r>
    </w:p>
    <w:p w14:paraId="6EDEE1AE" w14:textId="77777777" w:rsidR="002E2DD4" w:rsidRPr="009555B6" w:rsidRDefault="005450CF" w:rsidP="009555B6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Cada relator poderá apresentar até </w:t>
      </w:r>
      <w:r w:rsidRPr="009555B6">
        <w:rPr>
          <w:b/>
          <w:szCs w:val="24"/>
        </w:rPr>
        <w:t>dois trabalhos.</w:t>
      </w:r>
      <w:r w:rsidRPr="009555B6">
        <w:rPr>
          <w:szCs w:val="24"/>
        </w:rPr>
        <w:t xml:space="preserve"> </w:t>
      </w:r>
    </w:p>
    <w:p w14:paraId="7784BA75" w14:textId="1B5BA554" w:rsidR="002E2DD4" w:rsidRPr="009555B6" w:rsidRDefault="005450CF" w:rsidP="009555B6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color w:val="FF0000"/>
          <w:szCs w:val="24"/>
        </w:rPr>
      </w:pPr>
      <w:r w:rsidRPr="009555B6">
        <w:rPr>
          <w:color w:val="auto"/>
          <w:szCs w:val="24"/>
        </w:rPr>
        <w:t xml:space="preserve">Serão aceitos trabalhos postados até </w:t>
      </w:r>
      <w:r w:rsidRPr="009555B6">
        <w:rPr>
          <w:b/>
          <w:color w:val="auto"/>
          <w:szCs w:val="24"/>
        </w:rPr>
        <w:t>1</w:t>
      </w:r>
      <w:r w:rsidR="00D91F2D" w:rsidRPr="009555B6">
        <w:rPr>
          <w:b/>
          <w:color w:val="auto"/>
          <w:szCs w:val="24"/>
        </w:rPr>
        <w:t>4</w:t>
      </w:r>
      <w:r w:rsidRPr="009555B6">
        <w:rPr>
          <w:b/>
          <w:color w:val="auto"/>
          <w:szCs w:val="24"/>
        </w:rPr>
        <w:t xml:space="preserve"> de outubro de 201</w:t>
      </w:r>
      <w:r w:rsidR="00D91F2D" w:rsidRPr="009555B6">
        <w:rPr>
          <w:b/>
          <w:color w:val="auto"/>
          <w:szCs w:val="24"/>
        </w:rPr>
        <w:t>9</w:t>
      </w:r>
      <w:r w:rsidRPr="009555B6">
        <w:rPr>
          <w:color w:val="auto"/>
          <w:szCs w:val="24"/>
        </w:rPr>
        <w:t xml:space="preserve">. O aceite do trabalho será confirmado </w:t>
      </w:r>
      <w:r w:rsidRPr="009555B6">
        <w:rPr>
          <w:b/>
          <w:color w:val="auto"/>
          <w:szCs w:val="24"/>
        </w:rPr>
        <w:t>até 1</w:t>
      </w:r>
      <w:r w:rsidR="00D91F2D" w:rsidRPr="009555B6">
        <w:rPr>
          <w:b/>
          <w:color w:val="auto"/>
          <w:szCs w:val="24"/>
        </w:rPr>
        <w:t>1</w:t>
      </w:r>
      <w:r w:rsidRPr="009555B6">
        <w:rPr>
          <w:b/>
          <w:color w:val="auto"/>
          <w:szCs w:val="24"/>
        </w:rPr>
        <w:t xml:space="preserve"> de novembro de 201</w:t>
      </w:r>
      <w:r w:rsidR="00D91F2D" w:rsidRPr="009555B6">
        <w:rPr>
          <w:b/>
          <w:color w:val="auto"/>
          <w:szCs w:val="24"/>
        </w:rPr>
        <w:t>9</w:t>
      </w:r>
      <w:r w:rsidRPr="009555B6">
        <w:rPr>
          <w:color w:val="auto"/>
          <w:szCs w:val="24"/>
        </w:rPr>
        <w:t xml:space="preserve">. </w:t>
      </w:r>
      <w:r w:rsidRPr="009555B6">
        <w:rPr>
          <w:szCs w:val="24"/>
        </w:rPr>
        <w:t xml:space="preserve">Os trabalhos deverão ser enviados exclusivamente através do </w:t>
      </w:r>
      <w:r w:rsidR="005C23F9" w:rsidRPr="009555B6">
        <w:rPr>
          <w:szCs w:val="24"/>
        </w:rPr>
        <w:t xml:space="preserve">site do evento: </w:t>
      </w:r>
      <w:hyperlink r:id="rId5" w:history="1">
        <w:r w:rsidR="005C23F9" w:rsidRPr="009555B6">
          <w:rPr>
            <w:rStyle w:val="Hyperlink"/>
            <w:szCs w:val="24"/>
          </w:rPr>
          <w:t>https://www.udesc.br/ceo/conssae/submissao</w:t>
        </w:r>
      </w:hyperlink>
    </w:p>
    <w:p w14:paraId="39F20A39" w14:textId="787A891C" w:rsidR="00D91F2D" w:rsidRPr="009555B6" w:rsidRDefault="005450CF" w:rsidP="009555B6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>Os trabalhos enviados poderão ser de resultado de pesquisa</w:t>
      </w:r>
      <w:r w:rsidR="005C23F9" w:rsidRPr="009555B6">
        <w:rPr>
          <w:szCs w:val="24"/>
        </w:rPr>
        <w:t xml:space="preserve"> e extensão</w:t>
      </w:r>
      <w:r w:rsidRPr="009555B6">
        <w:rPr>
          <w:szCs w:val="24"/>
        </w:rPr>
        <w:t xml:space="preserve">, relato de experiência, incluindo monografias, dissertações e teses, desde que vinculados </w:t>
      </w:r>
      <w:r w:rsidR="00524A09" w:rsidRPr="009555B6">
        <w:rPr>
          <w:szCs w:val="24"/>
        </w:rPr>
        <w:t>a um dos</w:t>
      </w:r>
      <w:r w:rsidRPr="009555B6">
        <w:rPr>
          <w:szCs w:val="24"/>
        </w:rPr>
        <w:t xml:space="preserve"> eixos temáticos do evento</w:t>
      </w:r>
      <w:r w:rsidR="00325BBF" w:rsidRPr="009555B6">
        <w:rPr>
          <w:szCs w:val="24"/>
        </w:rPr>
        <w:t>, conforme segue</w:t>
      </w:r>
      <w:r w:rsidR="00D91F2D" w:rsidRPr="009555B6">
        <w:rPr>
          <w:szCs w:val="24"/>
        </w:rPr>
        <w:t>:</w:t>
      </w:r>
    </w:p>
    <w:p w14:paraId="157EFFF5" w14:textId="77777777" w:rsidR="00325BBF" w:rsidRPr="009555B6" w:rsidRDefault="00325BBF" w:rsidP="009555B6">
      <w:pPr>
        <w:spacing w:line="240" w:lineRule="auto"/>
        <w:rPr>
          <w:szCs w:val="24"/>
        </w:rPr>
      </w:pPr>
      <w:r w:rsidRPr="009555B6">
        <w:rPr>
          <w:szCs w:val="24"/>
        </w:rPr>
        <w:t>Eixo Temático 1: Processo de Enfermagem nos cenários do cuidado</w:t>
      </w:r>
    </w:p>
    <w:p w14:paraId="442E05E9" w14:textId="77777777" w:rsidR="00325BBF" w:rsidRPr="009555B6" w:rsidRDefault="00325BBF" w:rsidP="009555B6">
      <w:pPr>
        <w:spacing w:line="240" w:lineRule="auto"/>
        <w:rPr>
          <w:szCs w:val="24"/>
        </w:rPr>
      </w:pPr>
      <w:r w:rsidRPr="009555B6">
        <w:rPr>
          <w:szCs w:val="24"/>
        </w:rPr>
        <w:t>Eixo Temático 2: SAE no processo de trabalho da enfermagem</w:t>
      </w:r>
    </w:p>
    <w:p w14:paraId="34A5A66B" w14:textId="77777777" w:rsidR="00D91F2D" w:rsidRPr="009555B6" w:rsidRDefault="00325BBF" w:rsidP="009555B6">
      <w:pPr>
        <w:spacing w:line="240" w:lineRule="auto"/>
        <w:rPr>
          <w:szCs w:val="24"/>
        </w:rPr>
      </w:pPr>
      <w:r w:rsidRPr="009555B6">
        <w:rPr>
          <w:szCs w:val="24"/>
        </w:rPr>
        <w:t xml:space="preserve">Eixo Temático 3: Tecnologias </w:t>
      </w:r>
      <w:proofErr w:type="spellStart"/>
      <w:r w:rsidRPr="009555B6">
        <w:rPr>
          <w:szCs w:val="24"/>
        </w:rPr>
        <w:t>cuidativas</w:t>
      </w:r>
      <w:proofErr w:type="spellEnd"/>
      <w:r w:rsidRPr="009555B6">
        <w:rPr>
          <w:szCs w:val="24"/>
        </w:rPr>
        <w:t xml:space="preserve"> educacionais e gerenciais na arte do cuidar</w:t>
      </w:r>
    </w:p>
    <w:p w14:paraId="51EE2A7E" w14:textId="77777777" w:rsidR="00524A09" w:rsidRPr="009555B6" w:rsidRDefault="00524A09" w:rsidP="009555B6">
      <w:pPr>
        <w:pStyle w:val="PargrafodaLista"/>
        <w:numPr>
          <w:ilvl w:val="0"/>
          <w:numId w:val="19"/>
        </w:numPr>
        <w:tabs>
          <w:tab w:val="left" w:pos="284"/>
        </w:tabs>
        <w:spacing w:line="240" w:lineRule="auto"/>
        <w:ind w:hanging="720"/>
        <w:rPr>
          <w:szCs w:val="24"/>
        </w:rPr>
      </w:pPr>
      <w:r w:rsidRPr="009555B6">
        <w:rPr>
          <w:szCs w:val="24"/>
        </w:rPr>
        <w:t>O arquivo do resumo deve ser salvo com o nome do trabalho.</w:t>
      </w:r>
    </w:p>
    <w:p w14:paraId="38E0F286" w14:textId="77777777" w:rsidR="00524A09" w:rsidRPr="009555B6" w:rsidRDefault="00524A09" w:rsidP="009555B6">
      <w:pPr>
        <w:pStyle w:val="PargrafodaLista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>Na submissão os autores devem encaminhar dois arquivos, um contendo o nome dos autores e outro sem a identificação de autoria par garantir a avaliação às cegas.</w:t>
      </w:r>
    </w:p>
    <w:p w14:paraId="28C4D4D9" w14:textId="77777777" w:rsidR="002E2DD4" w:rsidRPr="009555B6" w:rsidRDefault="00D91F2D" w:rsidP="009555B6">
      <w:pPr>
        <w:spacing w:line="240" w:lineRule="auto"/>
        <w:rPr>
          <w:szCs w:val="24"/>
        </w:rPr>
      </w:pPr>
      <w:r w:rsidRPr="009555B6">
        <w:rPr>
          <w:b/>
          <w:szCs w:val="24"/>
        </w:rPr>
        <w:t>Atenção!</w:t>
      </w:r>
      <w:r w:rsidRPr="009555B6">
        <w:rPr>
          <w:szCs w:val="24"/>
        </w:rPr>
        <w:t xml:space="preserve"> </w:t>
      </w:r>
      <w:r w:rsidR="005450CF" w:rsidRPr="009555B6">
        <w:rPr>
          <w:szCs w:val="24"/>
        </w:rPr>
        <w:t xml:space="preserve"> </w:t>
      </w:r>
      <w:r w:rsidR="005450CF" w:rsidRPr="009555B6">
        <w:rPr>
          <w:b/>
          <w:szCs w:val="24"/>
        </w:rPr>
        <w:t>Não serão aceitas notas prévias e/ou projetos sem resultados</w:t>
      </w:r>
      <w:r w:rsidR="005450CF" w:rsidRPr="009555B6">
        <w:rPr>
          <w:szCs w:val="24"/>
        </w:rPr>
        <w:t xml:space="preserve">.  </w:t>
      </w:r>
      <w:r w:rsidR="00325BBF" w:rsidRPr="009555B6">
        <w:rPr>
          <w:b/>
          <w:szCs w:val="24"/>
        </w:rPr>
        <w:t xml:space="preserve">Não serão aceitos resumos que não atendam às especificações recomendadas na modalidade </w:t>
      </w:r>
      <w:r w:rsidR="00524A09" w:rsidRPr="009555B6">
        <w:rPr>
          <w:b/>
          <w:szCs w:val="24"/>
        </w:rPr>
        <w:t>escolhida (Resumo expandido ou Resumo simples).</w:t>
      </w:r>
    </w:p>
    <w:p w14:paraId="22265E54" w14:textId="77777777" w:rsidR="002E2DD4" w:rsidRPr="009555B6" w:rsidRDefault="005450CF" w:rsidP="009555B6">
      <w:pPr>
        <w:spacing w:after="140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14:paraId="34FD79A8" w14:textId="77777777" w:rsidR="00380B79" w:rsidRPr="009555B6" w:rsidRDefault="00380B79" w:rsidP="009555B6">
      <w:pPr>
        <w:spacing w:after="140" w:line="240" w:lineRule="auto"/>
        <w:ind w:left="0" w:firstLine="0"/>
        <w:jc w:val="left"/>
        <w:rPr>
          <w:szCs w:val="24"/>
        </w:rPr>
      </w:pPr>
    </w:p>
    <w:p w14:paraId="7B310442" w14:textId="77777777" w:rsidR="00380B79" w:rsidRPr="009555B6" w:rsidRDefault="00380B79" w:rsidP="009555B6">
      <w:pPr>
        <w:spacing w:after="140" w:line="240" w:lineRule="auto"/>
        <w:ind w:left="0" w:firstLine="0"/>
        <w:jc w:val="left"/>
        <w:rPr>
          <w:szCs w:val="24"/>
        </w:rPr>
      </w:pPr>
    </w:p>
    <w:p w14:paraId="227D5D34" w14:textId="77777777" w:rsidR="002E2DD4" w:rsidRPr="009555B6" w:rsidRDefault="005826C6" w:rsidP="009555B6">
      <w:pPr>
        <w:pStyle w:val="Ttulo1"/>
        <w:spacing w:line="240" w:lineRule="auto"/>
        <w:ind w:left="720" w:right="7" w:firstLine="0"/>
        <w:rPr>
          <w:color w:val="auto"/>
          <w:szCs w:val="24"/>
        </w:rPr>
      </w:pPr>
      <w:r w:rsidRPr="009555B6">
        <w:rPr>
          <w:color w:val="auto"/>
          <w:szCs w:val="24"/>
        </w:rPr>
        <w:lastRenderedPageBreak/>
        <w:t xml:space="preserve">NORMAS </w:t>
      </w:r>
      <w:r w:rsidR="005450CF" w:rsidRPr="009555B6">
        <w:rPr>
          <w:color w:val="auto"/>
          <w:szCs w:val="24"/>
        </w:rPr>
        <w:t>DA ELABORAÇÃO DO RESUMO EXPANDIDO</w:t>
      </w:r>
    </w:p>
    <w:p w14:paraId="3E6D45DE" w14:textId="77777777" w:rsidR="002E2DD4" w:rsidRPr="009555B6" w:rsidRDefault="005450CF" w:rsidP="009555B6">
      <w:pPr>
        <w:spacing w:after="131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14:paraId="011E3569" w14:textId="77777777" w:rsidR="002E2DD4" w:rsidRPr="009555B6" w:rsidRDefault="005450CF" w:rsidP="009555B6">
      <w:pPr>
        <w:pStyle w:val="PargrafodaLista"/>
        <w:numPr>
          <w:ilvl w:val="0"/>
          <w:numId w:val="7"/>
        </w:numPr>
        <w:tabs>
          <w:tab w:val="left" w:pos="284"/>
        </w:tabs>
        <w:spacing w:after="155"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O resumo expandido deverá obedecer a seguinte formatação: ser digitado em Word, em formato de papel A4 (210 mm x 297mm) com margens superior e esquerda de 3 cm e inferior e direita de 2cm, com letra </w:t>
      </w:r>
      <w:r w:rsidRPr="009555B6">
        <w:rPr>
          <w:i/>
          <w:szCs w:val="24"/>
        </w:rPr>
        <w:t>Times New Roman,</w:t>
      </w:r>
      <w:r w:rsidRPr="009555B6">
        <w:rPr>
          <w:szCs w:val="24"/>
        </w:rPr>
        <w:t xml:space="preserve"> tamanho 12 (doze), em português, com espaço 1,5, sem figuras, nem parágrafos entre linhas, com número de palavras entre 1.000 e 1.500, excluindo-se o título, autoria, </w:t>
      </w:r>
      <w:r w:rsidR="00D91F2D" w:rsidRPr="009555B6">
        <w:rPr>
          <w:szCs w:val="24"/>
        </w:rPr>
        <w:t xml:space="preserve">descritores </w:t>
      </w:r>
      <w:r w:rsidRPr="009555B6">
        <w:rPr>
          <w:szCs w:val="24"/>
        </w:rPr>
        <w:t xml:space="preserve">e referências. Poderá </w:t>
      </w:r>
      <w:r w:rsidR="002E778C" w:rsidRPr="009555B6">
        <w:rPr>
          <w:szCs w:val="24"/>
        </w:rPr>
        <w:t>conter</w:t>
      </w:r>
      <w:r w:rsidRPr="009555B6">
        <w:rPr>
          <w:szCs w:val="24"/>
        </w:rPr>
        <w:t xml:space="preserve"> até cinco referências, seguindo as normas </w:t>
      </w:r>
      <w:r w:rsidRPr="009555B6">
        <w:rPr>
          <w:i/>
          <w:szCs w:val="24"/>
        </w:rPr>
        <w:t>Vancouver.</w:t>
      </w:r>
      <w:r w:rsidRPr="009555B6">
        <w:rPr>
          <w:szCs w:val="24"/>
        </w:rPr>
        <w:t xml:space="preserve">  </w:t>
      </w:r>
    </w:p>
    <w:p w14:paraId="7EF3B5DD" w14:textId="77777777" w:rsidR="002E2DD4" w:rsidRPr="009555B6" w:rsidRDefault="005450CF" w:rsidP="009555B6">
      <w:pPr>
        <w:numPr>
          <w:ilvl w:val="0"/>
          <w:numId w:val="9"/>
        </w:numPr>
        <w:tabs>
          <w:tab w:val="left" w:pos="284"/>
        </w:tabs>
        <w:spacing w:after="81"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O resumo deverá conter:  </w:t>
      </w:r>
    </w:p>
    <w:p w14:paraId="6694CC61" w14:textId="77777777" w:rsidR="002E2DD4" w:rsidRPr="009555B6" w:rsidRDefault="005450CF" w:rsidP="009555B6">
      <w:pPr>
        <w:spacing w:after="113" w:line="240" w:lineRule="auto"/>
        <w:ind w:left="-5"/>
        <w:rPr>
          <w:szCs w:val="24"/>
        </w:rPr>
      </w:pPr>
      <w:r w:rsidRPr="009555B6">
        <w:rPr>
          <w:b/>
          <w:szCs w:val="24"/>
        </w:rPr>
        <w:t>Título:</w:t>
      </w:r>
      <w:r w:rsidRPr="009555B6">
        <w:rPr>
          <w:szCs w:val="24"/>
        </w:rPr>
        <w:t xml:space="preserve"> Em caixa alta, negrito e centralizado. </w:t>
      </w:r>
    </w:p>
    <w:p w14:paraId="75719C99" w14:textId="77777777" w:rsidR="002E2DD4" w:rsidRPr="009555B6" w:rsidRDefault="005450CF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Autor(es): </w:t>
      </w:r>
      <w:r w:rsidRPr="009555B6">
        <w:rPr>
          <w:szCs w:val="24"/>
        </w:rPr>
        <w:t>O nome dos</w:t>
      </w:r>
      <w:r w:rsidR="00325BBF" w:rsidRPr="009555B6">
        <w:rPr>
          <w:szCs w:val="24"/>
        </w:rPr>
        <w:t xml:space="preserve"> autores deverá estar alinhado à</w:t>
      </w:r>
      <w:r w:rsidRPr="009555B6">
        <w:rPr>
          <w:szCs w:val="24"/>
        </w:rPr>
        <w:t xml:space="preserve"> direita, em caixa alta, separados por vírgula, com indicação da ordem de participação no trabalho por número arábico sobrescrito, a dois espaços abaixo do título. O nome do</w:t>
      </w:r>
      <w:r w:rsidR="005826C6" w:rsidRPr="009555B6">
        <w:rPr>
          <w:szCs w:val="24"/>
        </w:rPr>
        <w:t xml:space="preserve"> </w:t>
      </w:r>
      <w:r w:rsidRPr="009555B6">
        <w:rPr>
          <w:szCs w:val="24"/>
        </w:rPr>
        <w:t xml:space="preserve">(a) relator(a) deverá estar sublinhado.  </w:t>
      </w:r>
    </w:p>
    <w:p w14:paraId="229180FC" w14:textId="77777777" w:rsidR="00E968AE" w:rsidRPr="009555B6" w:rsidRDefault="00E968AE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>Endereço para correspondência:</w:t>
      </w:r>
      <w:r w:rsidRPr="009555B6">
        <w:rPr>
          <w:szCs w:val="24"/>
        </w:rPr>
        <w:t xml:space="preserve"> e-mail do relator.</w:t>
      </w:r>
    </w:p>
    <w:p w14:paraId="430E1080" w14:textId="77777777" w:rsidR="002E2DD4" w:rsidRPr="009555B6" w:rsidRDefault="005450CF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Texto: </w:t>
      </w:r>
      <w:r w:rsidRPr="009555B6">
        <w:rPr>
          <w:szCs w:val="24"/>
        </w:rPr>
        <w:t>Apresentar o texto de forma</w:t>
      </w:r>
      <w:r w:rsidRPr="009555B6">
        <w:rPr>
          <w:b/>
          <w:szCs w:val="24"/>
        </w:rPr>
        <w:t xml:space="preserve"> </w:t>
      </w:r>
      <w:r w:rsidRPr="009555B6">
        <w:rPr>
          <w:szCs w:val="24"/>
        </w:rPr>
        <w:t>estruturada</w:t>
      </w:r>
      <w:r w:rsidRPr="009555B6">
        <w:rPr>
          <w:b/>
          <w:szCs w:val="24"/>
        </w:rPr>
        <w:t xml:space="preserve">, </w:t>
      </w:r>
      <w:r w:rsidRPr="009555B6">
        <w:rPr>
          <w:szCs w:val="24"/>
        </w:rPr>
        <w:t>contendo introdução, objetivos, metodologia, resultados e conclusão</w:t>
      </w:r>
      <w:r w:rsidR="002E778C" w:rsidRPr="009555B6">
        <w:rPr>
          <w:szCs w:val="24"/>
        </w:rPr>
        <w:t xml:space="preserve"> </w:t>
      </w:r>
      <w:r w:rsidRPr="009555B6">
        <w:rPr>
          <w:szCs w:val="24"/>
        </w:rPr>
        <w:t>(</w:t>
      </w:r>
      <w:proofErr w:type="spellStart"/>
      <w:r w:rsidRPr="009555B6">
        <w:rPr>
          <w:szCs w:val="24"/>
        </w:rPr>
        <w:t>ões</w:t>
      </w:r>
      <w:proofErr w:type="spellEnd"/>
      <w:r w:rsidRPr="009555B6">
        <w:rPr>
          <w:szCs w:val="24"/>
        </w:rPr>
        <w:t xml:space="preserve">).   </w:t>
      </w:r>
    </w:p>
    <w:p w14:paraId="0D9BC6E2" w14:textId="77777777" w:rsidR="002E2DD4" w:rsidRPr="009555B6" w:rsidRDefault="005826C6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>Descritores (</w:t>
      </w:r>
      <w:proofErr w:type="spellStart"/>
      <w:r w:rsidR="002E778C" w:rsidRPr="009555B6">
        <w:rPr>
          <w:b/>
          <w:szCs w:val="24"/>
        </w:rPr>
        <w:t>DECs</w:t>
      </w:r>
      <w:proofErr w:type="spellEnd"/>
      <w:r w:rsidR="002E778C" w:rsidRPr="009555B6">
        <w:rPr>
          <w:b/>
          <w:szCs w:val="24"/>
        </w:rPr>
        <w:t xml:space="preserve">- </w:t>
      </w:r>
      <w:hyperlink r:id="rId6" w:history="1">
        <w:r w:rsidR="002E778C" w:rsidRPr="009555B6">
          <w:rPr>
            <w:color w:val="0000FF"/>
            <w:szCs w:val="24"/>
            <w:u w:val="single"/>
          </w:rPr>
          <w:t>https://decs.bvs.br/</w:t>
        </w:r>
      </w:hyperlink>
      <w:r w:rsidR="002E778C" w:rsidRPr="009555B6">
        <w:rPr>
          <w:szCs w:val="24"/>
        </w:rPr>
        <w:t>).</w:t>
      </w:r>
      <w:r w:rsidR="005450CF" w:rsidRPr="009555B6">
        <w:rPr>
          <w:szCs w:val="24"/>
        </w:rPr>
        <w:t xml:space="preserve"> </w:t>
      </w:r>
      <w:r w:rsidR="002E778C" w:rsidRPr="009555B6">
        <w:rPr>
          <w:szCs w:val="24"/>
        </w:rPr>
        <w:t xml:space="preserve">Deverão ser incluídos </w:t>
      </w:r>
      <w:r w:rsidR="005450CF" w:rsidRPr="009555B6">
        <w:rPr>
          <w:szCs w:val="24"/>
        </w:rPr>
        <w:t>no mínimo três e no</w:t>
      </w:r>
      <w:r w:rsidR="005450CF" w:rsidRPr="009555B6">
        <w:rPr>
          <w:color w:val="00B050"/>
          <w:szCs w:val="24"/>
        </w:rPr>
        <w:t xml:space="preserve"> </w:t>
      </w:r>
      <w:r w:rsidR="005450CF" w:rsidRPr="009555B6">
        <w:rPr>
          <w:szCs w:val="24"/>
        </w:rPr>
        <w:t>máximo cinco</w:t>
      </w:r>
      <w:r w:rsidR="002E778C" w:rsidRPr="009555B6">
        <w:rPr>
          <w:szCs w:val="24"/>
        </w:rPr>
        <w:t xml:space="preserve"> descritores</w:t>
      </w:r>
      <w:r w:rsidR="005450CF" w:rsidRPr="009555B6">
        <w:rPr>
          <w:szCs w:val="24"/>
        </w:rPr>
        <w:t xml:space="preserve">, separadas por ponto e vírgula (;). </w:t>
      </w:r>
    </w:p>
    <w:p w14:paraId="2C299169" w14:textId="77777777" w:rsidR="005826C6" w:rsidRPr="009555B6" w:rsidRDefault="00524A09" w:rsidP="009555B6">
      <w:pPr>
        <w:spacing w:after="115"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Eixo </w:t>
      </w:r>
      <w:r w:rsidR="005450CF" w:rsidRPr="009555B6">
        <w:rPr>
          <w:b/>
          <w:szCs w:val="24"/>
        </w:rPr>
        <w:t>Temátic</w:t>
      </w:r>
      <w:r w:rsidRPr="009555B6">
        <w:rPr>
          <w:b/>
          <w:szCs w:val="24"/>
        </w:rPr>
        <w:t>o</w:t>
      </w:r>
      <w:r w:rsidR="005450CF" w:rsidRPr="009555B6">
        <w:rPr>
          <w:b/>
          <w:szCs w:val="24"/>
        </w:rPr>
        <w:t xml:space="preserve">: </w:t>
      </w:r>
      <w:r w:rsidR="005450CF" w:rsidRPr="009555B6">
        <w:rPr>
          <w:szCs w:val="24"/>
        </w:rPr>
        <w:t xml:space="preserve">Indicar, logo após </w:t>
      </w:r>
      <w:r w:rsidR="005826C6" w:rsidRPr="009555B6">
        <w:rPr>
          <w:szCs w:val="24"/>
        </w:rPr>
        <w:t xml:space="preserve">os descritores, </w:t>
      </w:r>
      <w:r w:rsidR="00325BBF" w:rsidRPr="009555B6">
        <w:rPr>
          <w:szCs w:val="24"/>
        </w:rPr>
        <w:t>um dos</w:t>
      </w:r>
      <w:r w:rsidR="005826C6" w:rsidRPr="009555B6">
        <w:rPr>
          <w:szCs w:val="24"/>
        </w:rPr>
        <w:t xml:space="preserve"> eixo</w:t>
      </w:r>
      <w:r w:rsidR="00325BBF" w:rsidRPr="009555B6">
        <w:rPr>
          <w:szCs w:val="24"/>
        </w:rPr>
        <w:t>s</w:t>
      </w:r>
      <w:r w:rsidR="005826C6" w:rsidRPr="009555B6">
        <w:rPr>
          <w:szCs w:val="24"/>
        </w:rPr>
        <w:t xml:space="preserve"> temático</w:t>
      </w:r>
      <w:r w:rsidR="00325BBF" w:rsidRPr="009555B6">
        <w:rPr>
          <w:szCs w:val="24"/>
        </w:rPr>
        <w:t>s.</w:t>
      </w:r>
    </w:p>
    <w:p w14:paraId="51BC43A8" w14:textId="77777777" w:rsidR="002E2DD4" w:rsidRPr="009555B6" w:rsidRDefault="002E2DD4" w:rsidP="009555B6">
      <w:pPr>
        <w:spacing w:after="120" w:line="240" w:lineRule="auto"/>
        <w:ind w:left="0" w:firstLine="0"/>
        <w:jc w:val="left"/>
        <w:rPr>
          <w:szCs w:val="24"/>
        </w:rPr>
      </w:pPr>
    </w:p>
    <w:p w14:paraId="3E7C6E0E" w14:textId="77777777" w:rsidR="002E2DD4" w:rsidRPr="009555B6" w:rsidRDefault="005826C6" w:rsidP="009555B6">
      <w:pPr>
        <w:pStyle w:val="Ttulo1"/>
        <w:spacing w:after="69" w:line="240" w:lineRule="auto"/>
        <w:ind w:left="720" w:right="6" w:firstLine="0"/>
        <w:rPr>
          <w:color w:val="auto"/>
          <w:szCs w:val="24"/>
        </w:rPr>
      </w:pPr>
      <w:r w:rsidRPr="009555B6">
        <w:rPr>
          <w:color w:val="auto"/>
          <w:szCs w:val="24"/>
        </w:rPr>
        <w:t xml:space="preserve">NORMAS </w:t>
      </w:r>
      <w:r w:rsidR="005450CF" w:rsidRPr="009555B6">
        <w:rPr>
          <w:color w:val="auto"/>
          <w:szCs w:val="24"/>
        </w:rPr>
        <w:t>DA ELABORAÇÃO DO RESUMO SIMPLES</w:t>
      </w:r>
    </w:p>
    <w:p w14:paraId="4696E9C0" w14:textId="77777777" w:rsidR="002E2DD4" w:rsidRPr="009555B6" w:rsidRDefault="005450CF" w:rsidP="009555B6">
      <w:pPr>
        <w:spacing w:after="153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14:paraId="26923C59" w14:textId="77777777" w:rsidR="002E2DD4" w:rsidRPr="009555B6" w:rsidRDefault="005450CF" w:rsidP="009555B6">
      <w:pPr>
        <w:pStyle w:val="PargrafodaList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O resumo simples deverá obedecer a seguinte formatação: ser digitado em Word, em formato de papel A4 (210 mm x 297mm) com margens superior e esquerda de 3 cm e inferior e direita de 2cm, com letra </w:t>
      </w:r>
      <w:r w:rsidRPr="009555B6">
        <w:rPr>
          <w:i/>
          <w:szCs w:val="24"/>
        </w:rPr>
        <w:t>Times New Roman,</w:t>
      </w:r>
      <w:r w:rsidRPr="009555B6">
        <w:rPr>
          <w:szCs w:val="24"/>
        </w:rPr>
        <w:t xml:space="preserve"> tamanho 12 (doze), em português, com espaço 1,5, sem figuras, nem parágrafos entre linhas, com número de palavras entre </w:t>
      </w:r>
    </w:p>
    <w:p w14:paraId="5321F4C1" w14:textId="77777777" w:rsidR="002E2DD4" w:rsidRPr="009555B6" w:rsidRDefault="005826C6" w:rsidP="009555B6">
      <w:pPr>
        <w:spacing w:after="76" w:line="240" w:lineRule="auto"/>
        <w:ind w:left="-5"/>
        <w:rPr>
          <w:szCs w:val="24"/>
        </w:rPr>
      </w:pPr>
      <w:r w:rsidRPr="009555B6">
        <w:rPr>
          <w:szCs w:val="24"/>
        </w:rPr>
        <w:t>300 a 5</w:t>
      </w:r>
      <w:r w:rsidR="005450CF" w:rsidRPr="009555B6">
        <w:rPr>
          <w:szCs w:val="24"/>
        </w:rPr>
        <w:t xml:space="preserve">00, excluindo-se o título, autoria, </w:t>
      </w:r>
      <w:r w:rsidRPr="009555B6">
        <w:rPr>
          <w:szCs w:val="24"/>
        </w:rPr>
        <w:t xml:space="preserve">descritores </w:t>
      </w:r>
      <w:r w:rsidRPr="009555B6">
        <w:rPr>
          <w:b/>
          <w:szCs w:val="24"/>
        </w:rPr>
        <w:t>(</w:t>
      </w:r>
      <w:proofErr w:type="spellStart"/>
      <w:r w:rsidRPr="009555B6">
        <w:rPr>
          <w:b/>
          <w:szCs w:val="24"/>
        </w:rPr>
        <w:t>DECs</w:t>
      </w:r>
      <w:proofErr w:type="spellEnd"/>
      <w:r w:rsidRPr="009555B6">
        <w:rPr>
          <w:b/>
          <w:szCs w:val="24"/>
        </w:rPr>
        <w:t xml:space="preserve">- </w:t>
      </w:r>
      <w:hyperlink r:id="rId7" w:history="1">
        <w:r w:rsidRPr="009555B6">
          <w:rPr>
            <w:color w:val="0000FF"/>
            <w:szCs w:val="24"/>
            <w:u w:val="single"/>
          </w:rPr>
          <w:t>https://decs.bvs.br/</w:t>
        </w:r>
      </w:hyperlink>
      <w:r w:rsidRPr="009555B6">
        <w:rPr>
          <w:szCs w:val="24"/>
        </w:rPr>
        <w:t>)</w:t>
      </w:r>
      <w:r w:rsidR="005450CF" w:rsidRPr="009555B6">
        <w:rPr>
          <w:szCs w:val="24"/>
        </w:rPr>
        <w:t xml:space="preserve">. Não deverá conter referências. </w:t>
      </w:r>
    </w:p>
    <w:p w14:paraId="58B76275" w14:textId="77777777" w:rsidR="002E2DD4" w:rsidRPr="009555B6" w:rsidRDefault="005450CF" w:rsidP="009555B6">
      <w:pPr>
        <w:pStyle w:val="PargrafodaLista"/>
        <w:numPr>
          <w:ilvl w:val="0"/>
          <w:numId w:val="9"/>
        </w:numPr>
        <w:tabs>
          <w:tab w:val="left" w:pos="426"/>
        </w:tabs>
        <w:spacing w:after="155" w:line="240" w:lineRule="auto"/>
        <w:ind w:left="142" w:firstLine="0"/>
        <w:jc w:val="left"/>
        <w:rPr>
          <w:szCs w:val="24"/>
        </w:rPr>
      </w:pPr>
      <w:r w:rsidRPr="009555B6">
        <w:rPr>
          <w:szCs w:val="24"/>
        </w:rPr>
        <w:t xml:space="preserve">O resumo deverá conter:  </w:t>
      </w:r>
    </w:p>
    <w:p w14:paraId="0E491440" w14:textId="77777777" w:rsidR="002E2DD4" w:rsidRPr="009555B6" w:rsidRDefault="005450CF" w:rsidP="009555B6">
      <w:pPr>
        <w:spacing w:after="115"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Título: </w:t>
      </w:r>
      <w:r w:rsidRPr="009555B6">
        <w:rPr>
          <w:szCs w:val="24"/>
        </w:rPr>
        <w:t xml:space="preserve">Apresentar o título em caixa alta, negrito e centralizado. </w:t>
      </w:r>
    </w:p>
    <w:p w14:paraId="249A8463" w14:textId="77777777" w:rsidR="002E2DD4" w:rsidRPr="009555B6" w:rsidRDefault="005450CF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>Autor</w:t>
      </w:r>
      <w:r w:rsidR="005826C6" w:rsidRPr="009555B6">
        <w:rPr>
          <w:b/>
          <w:szCs w:val="24"/>
        </w:rPr>
        <w:t xml:space="preserve"> </w:t>
      </w:r>
      <w:r w:rsidRPr="009555B6">
        <w:rPr>
          <w:b/>
          <w:szCs w:val="24"/>
        </w:rPr>
        <w:t xml:space="preserve">(es): </w:t>
      </w:r>
      <w:r w:rsidRPr="009555B6">
        <w:rPr>
          <w:szCs w:val="24"/>
        </w:rPr>
        <w:t xml:space="preserve">O nome dos autores deverá estar alinhado </w:t>
      </w:r>
      <w:r w:rsidR="005826C6" w:rsidRPr="009555B6">
        <w:rPr>
          <w:szCs w:val="24"/>
        </w:rPr>
        <w:t>à</w:t>
      </w:r>
      <w:r w:rsidRPr="009555B6">
        <w:rPr>
          <w:szCs w:val="24"/>
        </w:rPr>
        <w:t xml:space="preserve"> direita, em caixa alta, separados por vírgula, com indicação da ordem de participação no trabalho por número arábico </w:t>
      </w:r>
      <w:r w:rsidRPr="009555B6">
        <w:rPr>
          <w:szCs w:val="24"/>
        </w:rPr>
        <w:lastRenderedPageBreak/>
        <w:t>sobrescrito, a dois espaços abaixo do título. O nome do</w:t>
      </w:r>
      <w:r w:rsidR="005826C6" w:rsidRPr="009555B6">
        <w:rPr>
          <w:szCs w:val="24"/>
        </w:rPr>
        <w:t xml:space="preserve"> </w:t>
      </w:r>
      <w:r w:rsidRPr="009555B6">
        <w:rPr>
          <w:szCs w:val="24"/>
        </w:rPr>
        <w:t xml:space="preserve">(a) relator(a) deverá estar sublinhado.  </w:t>
      </w:r>
    </w:p>
    <w:p w14:paraId="56D59917" w14:textId="77777777" w:rsidR="00E968AE" w:rsidRPr="009555B6" w:rsidRDefault="00E968AE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>Endereço para correspondência:</w:t>
      </w:r>
      <w:r w:rsidRPr="009555B6">
        <w:rPr>
          <w:szCs w:val="24"/>
        </w:rPr>
        <w:t xml:space="preserve"> e-mail do relator.</w:t>
      </w:r>
    </w:p>
    <w:p w14:paraId="5B5EDA00" w14:textId="77777777" w:rsidR="002E2DD4" w:rsidRPr="009555B6" w:rsidRDefault="005450CF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Texto: </w:t>
      </w:r>
      <w:r w:rsidRPr="009555B6">
        <w:rPr>
          <w:szCs w:val="24"/>
        </w:rPr>
        <w:t>Apresentar o texto de forma</w:t>
      </w:r>
      <w:r w:rsidRPr="009555B6">
        <w:rPr>
          <w:b/>
          <w:szCs w:val="24"/>
        </w:rPr>
        <w:t xml:space="preserve"> </w:t>
      </w:r>
      <w:r w:rsidRPr="009555B6">
        <w:rPr>
          <w:szCs w:val="24"/>
        </w:rPr>
        <w:t>estruturada</w:t>
      </w:r>
      <w:r w:rsidRPr="009555B6">
        <w:rPr>
          <w:b/>
          <w:szCs w:val="24"/>
        </w:rPr>
        <w:t xml:space="preserve">, </w:t>
      </w:r>
      <w:r w:rsidRPr="009555B6">
        <w:rPr>
          <w:szCs w:val="24"/>
        </w:rPr>
        <w:t>contendo introdução, objetivos, metodologia, resultados e conclusão</w:t>
      </w:r>
      <w:r w:rsidR="005826C6" w:rsidRPr="009555B6">
        <w:rPr>
          <w:szCs w:val="24"/>
        </w:rPr>
        <w:t xml:space="preserve"> </w:t>
      </w:r>
      <w:r w:rsidRPr="009555B6">
        <w:rPr>
          <w:szCs w:val="24"/>
        </w:rPr>
        <w:t>(</w:t>
      </w:r>
      <w:proofErr w:type="spellStart"/>
      <w:r w:rsidRPr="009555B6">
        <w:rPr>
          <w:szCs w:val="24"/>
        </w:rPr>
        <w:t>ões</w:t>
      </w:r>
      <w:proofErr w:type="spellEnd"/>
      <w:r w:rsidRPr="009555B6">
        <w:rPr>
          <w:szCs w:val="24"/>
        </w:rPr>
        <w:t xml:space="preserve">).   </w:t>
      </w:r>
    </w:p>
    <w:p w14:paraId="60DE1940" w14:textId="12188C02" w:rsidR="005826C6" w:rsidRPr="009555B6" w:rsidRDefault="005826C6" w:rsidP="009555B6">
      <w:pPr>
        <w:spacing w:line="240" w:lineRule="auto"/>
        <w:ind w:left="-5"/>
        <w:rPr>
          <w:szCs w:val="24"/>
        </w:rPr>
      </w:pPr>
      <w:r w:rsidRPr="009555B6">
        <w:rPr>
          <w:b/>
          <w:szCs w:val="24"/>
        </w:rPr>
        <w:t>Descritores</w:t>
      </w:r>
      <w:r w:rsidR="005450CF" w:rsidRPr="009555B6">
        <w:rPr>
          <w:b/>
          <w:szCs w:val="24"/>
        </w:rPr>
        <w:t>:</w:t>
      </w:r>
      <w:r w:rsidR="005450CF" w:rsidRPr="009555B6">
        <w:rPr>
          <w:szCs w:val="24"/>
        </w:rPr>
        <w:t xml:space="preserve"> </w:t>
      </w:r>
      <w:r w:rsidRPr="009555B6">
        <w:rPr>
          <w:b/>
          <w:szCs w:val="24"/>
        </w:rPr>
        <w:t>(</w:t>
      </w:r>
      <w:proofErr w:type="spellStart"/>
      <w:r w:rsidRPr="009555B6">
        <w:rPr>
          <w:b/>
          <w:szCs w:val="24"/>
        </w:rPr>
        <w:t>DECs</w:t>
      </w:r>
      <w:proofErr w:type="spellEnd"/>
      <w:r w:rsidR="005C23F9" w:rsidRPr="009555B6">
        <w:rPr>
          <w:b/>
          <w:szCs w:val="24"/>
        </w:rPr>
        <w:t xml:space="preserve"> </w:t>
      </w:r>
      <w:r w:rsidRPr="009555B6">
        <w:rPr>
          <w:b/>
          <w:szCs w:val="24"/>
        </w:rPr>
        <w:t xml:space="preserve">- </w:t>
      </w:r>
      <w:hyperlink r:id="rId8" w:history="1">
        <w:r w:rsidRPr="009555B6">
          <w:rPr>
            <w:color w:val="0000FF"/>
            <w:szCs w:val="24"/>
            <w:u w:val="single"/>
          </w:rPr>
          <w:t>https://decs.bvs.br/</w:t>
        </w:r>
      </w:hyperlink>
      <w:r w:rsidRPr="009555B6">
        <w:rPr>
          <w:szCs w:val="24"/>
        </w:rPr>
        <w:t>). Deverão ser incluídos no mínimo três e no</w:t>
      </w:r>
      <w:r w:rsidRPr="009555B6">
        <w:rPr>
          <w:color w:val="00B050"/>
          <w:szCs w:val="24"/>
        </w:rPr>
        <w:t xml:space="preserve"> </w:t>
      </w:r>
      <w:r w:rsidRPr="009555B6">
        <w:rPr>
          <w:szCs w:val="24"/>
        </w:rPr>
        <w:t>máximo cinco descritores, separadas por ponto e vírgula (;).</w:t>
      </w:r>
    </w:p>
    <w:p w14:paraId="437B91A1" w14:textId="77777777" w:rsidR="00524A09" w:rsidRPr="009555B6" w:rsidRDefault="00524A09" w:rsidP="009555B6">
      <w:pPr>
        <w:spacing w:after="115" w:line="240" w:lineRule="auto"/>
        <w:ind w:left="-5"/>
        <w:rPr>
          <w:szCs w:val="24"/>
        </w:rPr>
      </w:pPr>
      <w:r w:rsidRPr="009555B6">
        <w:rPr>
          <w:b/>
          <w:szCs w:val="24"/>
        </w:rPr>
        <w:t xml:space="preserve">Eixo Temático: </w:t>
      </w:r>
      <w:r w:rsidRPr="009555B6">
        <w:rPr>
          <w:szCs w:val="24"/>
        </w:rPr>
        <w:t>Indicar, logo após os descritores, um dos eixos temáticos.</w:t>
      </w:r>
    </w:p>
    <w:p w14:paraId="768E9E1C" w14:textId="77777777" w:rsidR="005826C6" w:rsidRPr="009555B6" w:rsidRDefault="005826C6" w:rsidP="009555B6">
      <w:pPr>
        <w:spacing w:after="115" w:line="240" w:lineRule="auto"/>
        <w:ind w:left="-5"/>
        <w:rPr>
          <w:szCs w:val="24"/>
        </w:rPr>
      </w:pPr>
    </w:p>
    <w:p w14:paraId="58548318" w14:textId="77777777" w:rsidR="005450CF" w:rsidRPr="009555B6" w:rsidRDefault="0060200F" w:rsidP="009555B6">
      <w:pPr>
        <w:spacing w:after="115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ATENÇÃO! </w:t>
      </w:r>
    </w:p>
    <w:p w14:paraId="15109D80" w14:textId="3BC8DB17" w:rsidR="005C23F9" w:rsidRPr="009555B6" w:rsidRDefault="005C23F9" w:rsidP="009555B6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>A divulgação dos trabalhos aprovados será no site do evento até 11/11/2019.</w:t>
      </w:r>
    </w:p>
    <w:p w14:paraId="5E44772B" w14:textId="411FB549" w:rsidR="005450CF" w:rsidRPr="009555B6" w:rsidRDefault="0060200F" w:rsidP="009555B6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Todos os trabalhos </w:t>
      </w:r>
      <w:r w:rsidR="00627D9B" w:rsidRPr="009555B6">
        <w:rPr>
          <w:szCs w:val="24"/>
        </w:rPr>
        <w:t>do tipo</w:t>
      </w:r>
      <w:r w:rsidR="009555B6" w:rsidRPr="009555B6">
        <w:rPr>
          <w:szCs w:val="24"/>
        </w:rPr>
        <w:t xml:space="preserve"> </w:t>
      </w:r>
      <w:r w:rsidR="005C23F9" w:rsidRPr="009555B6">
        <w:rPr>
          <w:szCs w:val="24"/>
        </w:rPr>
        <w:t xml:space="preserve">resumo expandido </w:t>
      </w:r>
      <w:r w:rsidRPr="009555B6">
        <w:rPr>
          <w:szCs w:val="24"/>
        </w:rPr>
        <w:t xml:space="preserve">aceitos </w:t>
      </w:r>
      <w:r w:rsidR="00E968AE" w:rsidRPr="009555B6">
        <w:rPr>
          <w:szCs w:val="24"/>
        </w:rPr>
        <w:t>serão</w:t>
      </w:r>
      <w:r w:rsidRPr="009555B6">
        <w:rPr>
          <w:szCs w:val="24"/>
        </w:rPr>
        <w:t xml:space="preserve"> apresentados </w:t>
      </w:r>
      <w:r w:rsidR="00627D9B" w:rsidRPr="009555B6">
        <w:rPr>
          <w:szCs w:val="24"/>
        </w:rPr>
        <w:t>durante o evento</w:t>
      </w:r>
      <w:r w:rsidRPr="009555B6">
        <w:rPr>
          <w:szCs w:val="24"/>
        </w:rPr>
        <w:t>.</w:t>
      </w:r>
      <w:r w:rsidR="00627D9B" w:rsidRPr="009555B6">
        <w:rPr>
          <w:szCs w:val="24"/>
        </w:rPr>
        <w:t xml:space="preserve"> </w:t>
      </w:r>
      <w:r w:rsidR="009555B6" w:rsidRPr="009555B6">
        <w:rPr>
          <w:szCs w:val="24"/>
        </w:rPr>
        <w:t>Os trabalhos no formato de resumo simples,</w:t>
      </w:r>
      <w:r w:rsidR="00627D9B" w:rsidRPr="009555B6">
        <w:rPr>
          <w:szCs w:val="24"/>
        </w:rPr>
        <w:t xml:space="preserve"> mesmo aprovados, não serão apresentados, mas serão incluídos nos Anais do evento.</w:t>
      </w:r>
    </w:p>
    <w:p w14:paraId="039CA5C9" w14:textId="77777777" w:rsidR="005450CF" w:rsidRPr="009555B6" w:rsidRDefault="005450CF" w:rsidP="009555B6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O não cumprimento das instruções acima implicará </w:t>
      </w:r>
      <w:r w:rsidR="00E968AE" w:rsidRPr="009555B6">
        <w:rPr>
          <w:szCs w:val="24"/>
        </w:rPr>
        <w:t>na exclusão do trabalho enviado.</w:t>
      </w:r>
    </w:p>
    <w:p w14:paraId="2B90B87B" w14:textId="77777777" w:rsidR="002E2DD4" w:rsidRPr="009555B6" w:rsidRDefault="005450CF" w:rsidP="009555B6">
      <w:pPr>
        <w:spacing w:after="115" w:line="240" w:lineRule="auto"/>
        <w:ind w:left="0" w:firstLine="0"/>
        <w:rPr>
          <w:szCs w:val="24"/>
        </w:rPr>
      </w:pPr>
      <w:r w:rsidRPr="009555B6">
        <w:rPr>
          <w:color w:val="333333"/>
          <w:szCs w:val="24"/>
        </w:rPr>
        <w:t xml:space="preserve"> </w:t>
      </w:r>
      <w:r w:rsidRPr="009555B6">
        <w:rPr>
          <w:szCs w:val="24"/>
        </w:rPr>
        <w:t xml:space="preserve"> </w:t>
      </w:r>
    </w:p>
    <w:p w14:paraId="6A0223D1" w14:textId="77777777" w:rsidR="002E2DD4" w:rsidRPr="009555B6" w:rsidRDefault="005450CF" w:rsidP="009555B6">
      <w:pPr>
        <w:spacing w:after="72" w:line="240" w:lineRule="auto"/>
        <w:ind w:right="7"/>
        <w:rPr>
          <w:color w:val="auto"/>
          <w:szCs w:val="24"/>
        </w:rPr>
      </w:pPr>
      <w:r w:rsidRPr="009555B6">
        <w:rPr>
          <w:b/>
          <w:color w:val="auto"/>
          <w:szCs w:val="24"/>
        </w:rPr>
        <w:t xml:space="preserve">NORMAS PARA ELABORAÇÃO E APRESENTAÇÃO </w:t>
      </w:r>
      <w:r w:rsidR="000D64CC" w:rsidRPr="009555B6">
        <w:rPr>
          <w:b/>
          <w:color w:val="auto"/>
          <w:szCs w:val="24"/>
        </w:rPr>
        <w:t xml:space="preserve">ORAL </w:t>
      </w:r>
      <w:r w:rsidRPr="009555B6">
        <w:rPr>
          <w:b/>
          <w:color w:val="auto"/>
          <w:szCs w:val="24"/>
        </w:rPr>
        <w:t xml:space="preserve">DO </w:t>
      </w:r>
      <w:r w:rsidR="00524A09" w:rsidRPr="009555B6">
        <w:rPr>
          <w:b/>
          <w:color w:val="auto"/>
          <w:szCs w:val="24"/>
        </w:rPr>
        <w:t>E-</w:t>
      </w:r>
      <w:r w:rsidRPr="009555B6">
        <w:rPr>
          <w:b/>
          <w:color w:val="auto"/>
          <w:szCs w:val="24"/>
        </w:rPr>
        <w:t>PÔSTER</w:t>
      </w:r>
    </w:p>
    <w:p w14:paraId="6F2500A9" w14:textId="77777777" w:rsidR="002E2DD4" w:rsidRPr="009555B6" w:rsidRDefault="005450CF" w:rsidP="009555B6">
      <w:pPr>
        <w:spacing w:after="38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14:paraId="0FAE29D7" w14:textId="75ADC910" w:rsidR="00F41B36" w:rsidRPr="009555B6" w:rsidRDefault="00F41B36" w:rsidP="009555B6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Somente os resumos expandidos </w:t>
      </w:r>
      <w:r w:rsidR="00627D9B" w:rsidRPr="009555B6">
        <w:rPr>
          <w:szCs w:val="24"/>
        </w:rPr>
        <w:t>aprovados</w:t>
      </w:r>
      <w:r w:rsidRPr="009555B6">
        <w:rPr>
          <w:szCs w:val="24"/>
        </w:rPr>
        <w:t xml:space="preserve"> serão apresentados na forma oral.</w:t>
      </w:r>
    </w:p>
    <w:p w14:paraId="209EB2B3" w14:textId="0FEA8F58" w:rsidR="00F41B36" w:rsidRPr="009555B6" w:rsidRDefault="00F41B36" w:rsidP="009555B6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Os critérios de seleção para apresentação oral serão aqueles resumos que atingirem no mínimo nota 7. </w:t>
      </w:r>
      <w:r w:rsidR="00FD6918" w:rsidRPr="009555B6">
        <w:rPr>
          <w:szCs w:val="24"/>
        </w:rPr>
        <w:t>Os critérios de avaliação dos resumos expandidos serão: apresentação de resultados, apresentação de alinhamento com um dos eixos temáticos do evento, respeito a</w:t>
      </w:r>
      <w:r w:rsidR="009555B6">
        <w:rPr>
          <w:szCs w:val="24"/>
        </w:rPr>
        <w:t>o</w:t>
      </w:r>
      <w:r w:rsidR="00FD6918" w:rsidRPr="009555B6">
        <w:rPr>
          <w:szCs w:val="24"/>
        </w:rPr>
        <w:t>s preceitos éticos de pesquisa com seres humanos, apresentar o texto de forma</w:t>
      </w:r>
      <w:r w:rsidR="00FD6918" w:rsidRPr="009555B6">
        <w:rPr>
          <w:b/>
          <w:szCs w:val="24"/>
        </w:rPr>
        <w:t xml:space="preserve"> </w:t>
      </w:r>
      <w:r w:rsidR="00FD6918" w:rsidRPr="009555B6">
        <w:rPr>
          <w:szCs w:val="24"/>
        </w:rPr>
        <w:t>estruturada</w:t>
      </w:r>
      <w:r w:rsidR="00FD6918" w:rsidRPr="009555B6">
        <w:rPr>
          <w:b/>
          <w:szCs w:val="24"/>
        </w:rPr>
        <w:t xml:space="preserve"> </w:t>
      </w:r>
      <w:r w:rsidR="00FD6918" w:rsidRPr="009555B6">
        <w:rPr>
          <w:szCs w:val="24"/>
        </w:rPr>
        <w:t>contendo: introdução, objetivos, metodologia, resultados e conclusão.</w:t>
      </w:r>
    </w:p>
    <w:p w14:paraId="52F78349" w14:textId="3F27B380" w:rsidR="00F41B36" w:rsidRPr="009555B6" w:rsidRDefault="005826C6" w:rsidP="009555B6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 xml:space="preserve">A apresentação </w:t>
      </w:r>
      <w:r w:rsidR="008808E0" w:rsidRPr="009555B6">
        <w:rPr>
          <w:szCs w:val="24"/>
        </w:rPr>
        <w:t xml:space="preserve">deverá </w:t>
      </w:r>
      <w:r w:rsidRPr="009555B6">
        <w:rPr>
          <w:szCs w:val="24"/>
        </w:rPr>
        <w:t>ser</w:t>
      </w:r>
      <w:r w:rsidR="00FD6918" w:rsidRPr="009555B6">
        <w:rPr>
          <w:szCs w:val="24"/>
        </w:rPr>
        <w:t xml:space="preserve"> preparada em Microsoft® PowerPoint </w:t>
      </w:r>
      <w:r w:rsidR="00627D9B" w:rsidRPr="009555B6">
        <w:rPr>
          <w:szCs w:val="24"/>
        </w:rPr>
        <w:t>com no máximo 5 slides (conforme modelo disponível no site do evento)</w:t>
      </w:r>
      <w:r w:rsidR="00FD6918" w:rsidRPr="009555B6">
        <w:rPr>
          <w:szCs w:val="24"/>
        </w:rPr>
        <w:t xml:space="preserve"> e env</w:t>
      </w:r>
      <w:r w:rsidR="00627D9B" w:rsidRPr="009555B6">
        <w:rPr>
          <w:szCs w:val="24"/>
        </w:rPr>
        <w:t>iada juntamente com o resumo (l</w:t>
      </w:r>
      <w:r w:rsidR="00FD6918" w:rsidRPr="009555B6">
        <w:rPr>
          <w:szCs w:val="24"/>
        </w:rPr>
        <w:t>ink</w:t>
      </w:r>
      <w:r w:rsidR="00627D9B" w:rsidRPr="009555B6">
        <w:rPr>
          <w:szCs w:val="24"/>
        </w:rPr>
        <w:t xml:space="preserve"> de envio de trabalhos no site) em formato PDF e</w:t>
      </w:r>
      <w:r w:rsidR="00F41B36" w:rsidRPr="009555B6">
        <w:rPr>
          <w:szCs w:val="24"/>
        </w:rPr>
        <w:t xml:space="preserve"> </w:t>
      </w:r>
      <w:r w:rsidR="00627D9B" w:rsidRPr="009555B6">
        <w:rPr>
          <w:szCs w:val="24"/>
        </w:rPr>
        <w:t>identificado pelo título do tra</w:t>
      </w:r>
      <w:r w:rsidR="00F41B36" w:rsidRPr="009555B6">
        <w:rPr>
          <w:szCs w:val="24"/>
        </w:rPr>
        <w:t xml:space="preserve">balho; </w:t>
      </w:r>
    </w:p>
    <w:p w14:paraId="2A644695" w14:textId="37546E51" w:rsidR="00F41B36" w:rsidRPr="009555B6" w:rsidRDefault="00FD6918" w:rsidP="009555B6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r w:rsidRPr="009555B6">
        <w:rPr>
          <w:szCs w:val="24"/>
        </w:rPr>
        <w:t>O tempo da apresentação para cada trabalho</w:t>
      </w:r>
      <w:r w:rsidR="009555B6" w:rsidRPr="009555B6">
        <w:rPr>
          <w:szCs w:val="24"/>
        </w:rPr>
        <w:t xml:space="preserve"> (resumos expandidos) será de no máximo cinco</w:t>
      </w:r>
      <w:r w:rsidRPr="009555B6">
        <w:rPr>
          <w:szCs w:val="24"/>
        </w:rPr>
        <w:t xml:space="preserve"> minutos.</w:t>
      </w:r>
    </w:p>
    <w:p w14:paraId="6C66E213" w14:textId="49DE52BD" w:rsidR="002E2DD4" w:rsidRPr="009555B6" w:rsidRDefault="005450CF" w:rsidP="009555B6">
      <w:pPr>
        <w:pStyle w:val="PargrafodaLista"/>
        <w:numPr>
          <w:ilvl w:val="0"/>
          <w:numId w:val="9"/>
        </w:numPr>
        <w:spacing w:line="240" w:lineRule="auto"/>
        <w:ind w:left="142" w:firstLine="0"/>
        <w:rPr>
          <w:szCs w:val="24"/>
        </w:rPr>
      </w:pPr>
      <w:r w:rsidRPr="009555B6">
        <w:rPr>
          <w:szCs w:val="24"/>
        </w:rPr>
        <w:t>O evento dispo</w:t>
      </w:r>
      <w:r w:rsidR="00627D9B" w:rsidRPr="009555B6">
        <w:rPr>
          <w:szCs w:val="24"/>
        </w:rPr>
        <w:t>nibilizará recurso audiovisual para as apresentações.</w:t>
      </w:r>
    </w:p>
    <w:p w14:paraId="78E98D24" w14:textId="1D158895" w:rsidR="002E2DD4" w:rsidRPr="009555B6" w:rsidRDefault="00FD6918" w:rsidP="009555B6">
      <w:pPr>
        <w:numPr>
          <w:ilvl w:val="0"/>
          <w:numId w:val="9"/>
        </w:numPr>
        <w:spacing w:after="81" w:line="240" w:lineRule="auto"/>
        <w:ind w:left="142" w:firstLine="0"/>
        <w:rPr>
          <w:szCs w:val="24"/>
        </w:rPr>
      </w:pPr>
      <w:r w:rsidRPr="009555B6">
        <w:rPr>
          <w:szCs w:val="24"/>
        </w:rPr>
        <w:lastRenderedPageBreak/>
        <w:t>A lista e o local da</w:t>
      </w:r>
      <w:r w:rsidR="009555B6" w:rsidRPr="009555B6">
        <w:rPr>
          <w:szCs w:val="24"/>
        </w:rPr>
        <w:t>s</w:t>
      </w:r>
      <w:r w:rsidRPr="009555B6">
        <w:rPr>
          <w:szCs w:val="24"/>
        </w:rPr>
        <w:t xml:space="preserve"> apresentaç</w:t>
      </w:r>
      <w:r w:rsidR="009555B6" w:rsidRPr="009555B6">
        <w:rPr>
          <w:szCs w:val="24"/>
        </w:rPr>
        <w:t>ões</w:t>
      </w:r>
      <w:r w:rsidRPr="009555B6">
        <w:rPr>
          <w:szCs w:val="24"/>
        </w:rPr>
        <w:t xml:space="preserve"> dos trabalhos serão </w:t>
      </w:r>
      <w:r w:rsidR="009555B6" w:rsidRPr="009555B6">
        <w:rPr>
          <w:szCs w:val="24"/>
        </w:rPr>
        <w:t>informadas</w:t>
      </w:r>
      <w:r w:rsidR="00627D9B" w:rsidRPr="009555B6">
        <w:rPr>
          <w:szCs w:val="24"/>
        </w:rPr>
        <w:t xml:space="preserve"> no site do evento até 11/11/2019.</w:t>
      </w:r>
    </w:p>
    <w:p w14:paraId="501D867A" w14:textId="77777777" w:rsidR="00FD6918" w:rsidRPr="009555B6" w:rsidRDefault="00FD6918" w:rsidP="009555B6">
      <w:pPr>
        <w:spacing w:after="81" w:line="240" w:lineRule="auto"/>
        <w:rPr>
          <w:szCs w:val="24"/>
        </w:rPr>
      </w:pPr>
    </w:p>
    <w:p w14:paraId="7B472A0C" w14:textId="77777777" w:rsidR="00380B79" w:rsidRPr="009555B6" w:rsidRDefault="00380B79" w:rsidP="009555B6">
      <w:pPr>
        <w:pStyle w:val="PargrafodaLista"/>
        <w:spacing w:after="115" w:line="240" w:lineRule="auto"/>
        <w:ind w:left="993" w:firstLine="0"/>
        <w:jc w:val="center"/>
        <w:rPr>
          <w:b/>
          <w:color w:val="FF0000"/>
          <w:szCs w:val="24"/>
        </w:rPr>
      </w:pPr>
    </w:p>
    <w:p w14:paraId="74250BF0" w14:textId="77777777" w:rsidR="0099193D" w:rsidRPr="009555B6" w:rsidRDefault="0099193D" w:rsidP="009555B6">
      <w:pPr>
        <w:pStyle w:val="PargrafodaLista"/>
        <w:spacing w:after="115" w:line="240" w:lineRule="auto"/>
        <w:ind w:left="993" w:firstLine="0"/>
        <w:jc w:val="center"/>
        <w:rPr>
          <w:color w:val="auto"/>
          <w:szCs w:val="24"/>
        </w:rPr>
      </w:pPr>
      <w:r w:rsidRPr="009555B6">
        <w:rPr>
          <w:b/>
          <w:color w:val="auto"/>
          <w:szCs w:val="24"/>
        </w:rPr>
        <w:t>PUBLICAÇÃO</w:t>
      </w:r>
    </w:p>
    <w:p w14:paraId="4C47E083" w14:textId="77777777" w:rsidR="005450CF" w:rsidRPr="009555B6" w:rsidRDefault="005450CF" w:rsidP="009555B6">
      <w:pPr>
        <w:pStyle w:val="PargrafodaLista"/>
        <w:spacing w:after="115" w:line="240" w:lineRule="auto"/>
        <w:ind w:left="993" w:firstLine="0"/>
        <w:rPr>
          <w:color w:val="FF0000"/>
          <w:szCs w:val="24"/>
        </w:rPr>
      </w:pPr>
    </w:p>
    <w:p w14:paraId="12ECB5B7" w14:textId="6ED5D265" w:rsidR="00627D9B" w:rsidRPr="009555B6" w:rsidRDefault="005450CF" w:rsidP="009555B6">
      <w:pPr>
        <w:pStyle w:val="PargrafodaLista"/>
        <w:spacing w:after="115" w:line="240" w:lineRule="auto"/>
        <w:ind w:left="0" w:firstLine="567"/>
        <w:rPr>
          <w:szCs w:val="24"/>
        </w:rPr>
      </w:pPr>
      <w:r w:rsidRPr="009555B6">
        <w:rPr>
          <w:szCs w:val="24"/>
        </w:rPr>
        <w:t xml:space="preserve">Todos os </w:t>
      </w:r>
      <w:r w:rsidR="00FD6918" w:rsidRPr="009555B6">
        <w:rPr>
          <w:szCs w:val="24"/>
        </w:rPr>
        <w:t xml:space="preserve">resumos simples </w:t>
      </w:r>
      <w:r w:rsidRPr="009555B6">
        <w:rPr>
          <w:szCs w:val="24"/>
        </w:rPr>
        <w:t>serão</w:t>
      </w:r>
      <w:r w:rsidR="00627D9B" w:rsidRPr="009555B6">
        <w:rPr>
          <w:szCs w:val="24"/>
        </w:rPr>
        <w:t xml:space="preserve"> publicados em anais do evento, bem como todos os resumos expandidos aprovados e apresentados. </w:t>
      </w:r>
    </w:p>
    <w:p w14:paraId="44F555E3" w14:textId="77777777" w:rsidR="00627D9B" w:rsidRPr="009555B6" w:rsidRDefault="00627D9B" w:rsidP="009555B6">
      <w:pPr>
        <w:pStyle w:val="PargrafodaLista"/>
        <w:spacing w:after="115" w:line="240" w:lineRule="auto"/>
        <w:ind w:left="567" w:firstLine="0"/>
        <w:rPr>
          <w:szCs w:val="24"/>
        </w:rPr>
      </w:pPr>
    </w:p>
    <w:p w14:paraId="5B8AED2F" w14:textId="77777777" w:rsidR="005450CF" w:rsidRPr="009555B6" w:rsidRDefault="005450CF" w:rsidP="009555B6">
      <w:pPr>
        <w:pStyle w:val="PargrafodaLista"/>
        <w:spacing w:after="115" w:line="240" w:lineRule="auto"/>
        <w:ind w:left="567" w:firstLine="0"/>
        <w:rPr>
          <w:szCs w:val="24"/>
        </w:rPr>
      </w:pPr>
    </w:p>
    <w:p w14:paraId="7BBA1A62" w14:textId="77777777" w:rsidR="0060200F" w:rsidRPr="009555B6" w:rsidRDefault="0060200F" w:rsidP="009555B6">
      <w:pPr>
        <w:pStyle w:val="PargrafodaLista"/>
        <w:spacing w:after="115" w:line="240" w:lineRule="auto"/>
        <w:ind w:left="3402" w:firstLine="0"/>
        <w:rPr>
          <w:b/>
          <w:color w:val="auto"/>
          <w:szCs w:val="24"/>
        </w:rPr>
      </w:pPr>
      <w:r w:rsidRPr="009555B6">
        <w:rPr>
          <w:b/>
          <w:color w:val="auto"/>
          <w:szCs w:val="24"/>
        </w:rPr>
        <w:t>SESSÃO DE PREMIAÇÕES</w:t>
      </w:r>
    </w:p>
    <w:p w14:paraId="2D931A8A" w14:textId="77777777" w:rsidR="005450CF" w:rsidRPr="009555B6" w:rsidRDefault="005450CF" w:rsidP="009555B6">
      <w:pPr>
        <w:pStyle w:val="PargrafodaLista"/>
        <w:spacing w:after="115" w:line="240" w:lineRule="auto"/>
        <w:ind w:left="1206" w:firstLine="0"/>
        <w:rPr>
          <w:color w:val="FF0000"/>
          <w:szCs w:val="24"/>
        </w:rPr>
      </w:pPr>
    </w:p>
    <w:p w14:paraId="7F6DDA33" w14:textId="77777777" w:rsidR="005450CF" w:rsidRPr="009555B6" w:rsidRDefault="0060200F" w:rsidP="009555B6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i/>
          <w:color w:val="auto"/>
          <w:szCs w:val="24"/>
        </w:rPr>
      </w:pPr>
      <w:r w:rsidRPr="009555B6">
        <w:rPr>
          <w:szCs w:val="24"/>
        </w:rPr>
        <w:t xml:space="preserve">Todos os trabalhos enviados ao congresso serão revisados por pelo menos dois membros da Comissão Científica. Estes receberão uma pontuação de 0 a 10 pontos. </w:t>
      </w:r>
    </w:p>
    <w:p w14:paraId="3458CDF7" w14:textId="77777777" w:rsidR="005450CF" w:rsidRPr="009555B6" w:rsidRDefault="0060200F" w:rsidP="009555B6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i/>
          <w:color w:val="auto"/>
          <w:szCs w:val="24"/>
        </w:rPr>
      </w:pPr>
      <w:r w:rsidRPr="009555B6">
        <w:rPr>
          <w:szCs w:val="24"/>
        </w:rPr>
        <w:t>Esta pontuação será baseada nos seguintes critérios: originalidade, relevância, solidez técnica, método e resultados.</w:t>
      </w:r>
    </w:p>
    <w:p w14:paraId="4DE244E3" w14:textId="1869CA94" w:rsidR="005450CF" w:rsidRPr="009555B6" w:rsidRDefault="0060200F" w:rsidP="009555B6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color w:val="auto"/>
          <w:szCs w:val="24"/>
        </w:rPr>
      </w:pPr>
      <w:r w:rsidRPr="009555B6">
        <w:rPr>
          <w:color w:val="auto"/>
          <w:szCs w:val="24"/>
        </w:rPr>
        <w:t>Ser</w:t>
      </w:r>
      <w:r w:rsidR="005450CF" w:rsidRPr="009555B6">
        <w:rPr>
          <w:color w:val="auto"/>
          <w:szCs w:val="24"/>
        </w:rPr>
        <w:t>ão</w:t>
      </w:r>
      <w:r w:rsidRPr="009555B6">
        <w:rPr>
          <w:color w:val="auto"/>
          <w:szCs w:val="24"/>
        </w:rPr>
        <w:t xml:space="preserve"> premiado</w:t>
      </w:r>
      <w:r w:rsidR="005450CF" w:rsidRPr="009555B6">
        <w:rPr>
          <w:color w:val="auto"/>
          <w:szCs w:val="24"/>
        </w:rPr>
        <w:t>s</w:t>
      </w:r>
      <w:r w:rsidRPr="009555B6">
        <w:rPr>
          <w:color w:val="auto"/>
          <w:szCs w:val="24"/>
        </w:rPr>
        <w:t xml:space="preserve"> os três melhores trabalhos apresentados, </w:t>
      </w:r>
      <w:r w:rsidR="0088319B" w:rsidRPr="009555B6">
        <w:rPr>
          <w:color w:val="auto"/>
          <w:szCs w:val="24"/>
        </w:rPr>
        <w:t>um em</w:t>
      </w:r>
      <w:r w:rsidRPr="009555B6">
        <w:rPr>
          <w:color w:val="auto"/>
          <w:szCs w:val="24"/>
        </w:rPr>
        <w:t xml:space="preserve"> cada eixo temático, a saber:</w:t>
      </w:r>
      <w:r w:rsidR="005450CF" w:rsidRPr="009555B6">
        <w:rPr>
          <w:i/>
          <w:color w:val="auto"/>
          <w:szCs w:val="24"/>
        </w:rPr>
        <w:t xml:space="preserve"> </w:t>
      </w:r>
      <w:r w:rsidR="005450CF" w:rsidRPr="009555B6">
        <w:rPr>
          <w:color w:val="auto"/>
          <w:szCs w:val="24"/>
        </w:rPr>
        <w:t xml:space="preserve">Processo de Enfermagem nos cenários do </w:t>
      </w:r>
      <w:r w:rsidR="00E968AE" w:rsidRPr="009555B6">
        <w:rPr>
          <w:color w:val="auto"/>
          <w:szCs w:val="24"/>
        </w:rPr>
        <w:t>cuidado;</w:t>
      </w:r>
      <w:r w:rsidR="005450CF" w:rsidRPr="009555B6">
        <w:rPr>
          <w:color w:val="auto"/>
          <w:szCs w:val="24"/>
        </w:rPr>
        <w:t xml:space="preserve"> SAE no processo de trabalho da enfermagem</w:t>
      </w:r>
      <w:r w:rsidR="00E968AE" w:rsidRPr="009555B6">
        <w:rPr>
          <w:color w:val="auto"/>
          <w:szCs w:val="24"/>
        </w:rPr>
        <w:t xml:space="preserve">; e, </w:t>
      </w:r>
      <w:r w:rsidR="005450CF" w:rsidRPr="009555B6">
        <w:rPr>
          <w:color w:val="auto"/>
          <w:szCs w:val="24"/>
        </w:rPr>
        <w:t xml:space="preserve">Tecnologias </w:t>
      </w:r>
      <w:proofErr w:type="spellStart"/>
      <w:r w:rsidR="005450CF" w:rsidRPr="009555B6">
        <w:rPr>
          <w:color w:val="auto"/>
          <w:szCs w:val="24"/>
        </w:rPr>
        <w:t>cuidativas</w:t>
      </w:r>
      <w:proofErr w:type="spellEnd"/>
      <w:r w:rsidR="005450CF" w:rsidRPr="009555B6">
        <w:rPr>
          <w:color w:val="auto"/>
          <w:szCs w:val="24"/>
        </w:rPr>
        <w:t xml:space="preserve"> educacionais e gerenciais na arte do cuidar.</w:t>
      </w:r>
    </w:p>
    <w:p w14:paraId="7C798F3A" w14:textId="77777777" w:rsidR="005450CF" w:rsidRPr="009555B6" w:rsidRDefault="005450CF" w:rsidP="009555B6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i/>
          <w:color w:val="auto"/>
          <w:szCs w:val="24"/>
        </w:rPr>
      </w:pPr>
      <w:r w:rsidRPr="009555B6">
        <w:rPr>
          <w:color w:val="auto"/>
          <w:szCs w:val="24"/>
        </w:rPr>
        <w:t>Os trabalhos premiados serão divulgados na Sessão Solene de encerramento, no dia 21 de novembro de 2019.</w:t>
      </w:r>
    </w:p>
    <w:p w14:paraId="5E78B14F" w14:textId="77777777" w:rsidR="0060200F" w:rsidRPr="009555B6" w:rsidRDefault="0060200F" w:rsidP="009555B6">
      <w:pPr>
        <w:spacing w:after="112" w:line="240" w:lineRule="auto"/>
        <w:ind w:left="0" w:firstLine="0"/>
        <w:jc w:val="left"/>
        <w:rPr>
          <w:szCs w:val="24"/>
        </w:rPr>
      </w:pPr>
    </w:p>
    <w:p w14:paraId="57370CAC" w14:textId="77777777" w:rsidR="002E2DD4" w:rsidRPr="009555B6" w:rsidRDefault="002E2DD4" w:rsidP="009555B6">
      <w:pPr>
        <w:spacing w:after="0" w:line="240" w:lineRule="auto"/>
        <w:ind w:left="0" w:firstLine="60"/>
        <w:jc w:val="left"/>
        <w:rPr>
          <w:szCs w:val="24"/>
        </w:rPr>
      </w:pPr>
    </w:p>
    <w:sectPr w:rsidR="002E2DD4" w:rsidRPr="009555B6">
      <w:pgSz w:w="11906" w:h="16838"/>
      <w:pgMar w:top="1419" w:right="1696" w:bottom="14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2D9"/>
    <w:multiLevelType w:val="hybridMultilevel"/>
    <w:tmpl w:val="4710B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2B3"/>
    <w:multiLevelType w:val="hybridMultilevel"/>
    <w:tmpl w:val="00924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211"/>
    <w:multiLevelType w:val="hybridMultilevel"/>
    <w:tmpl w:val="7B6203F4"/>
    <w:lvl w:ilvl="0" w:tplc="E432D860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631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699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F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D5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2E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CA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88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496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E58D5"/>
    <w:multiLevelType w:val="hybridMultilevel"/>
    <w:tmpl w:val="EF5654FA"/>
    <w:lvl w:ilvl="0" w:tplc="661A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C8C"/>
    <w:multiLevelType w:val="hybridMultilevel"/>
    <w:tmpl w:val="D4DEF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F6D33"/>
    <w:multiLevelType w:val="hybridMultilevel"/>
    <w:tmpl w:val="2EEC8B1C"/>
    <w:lvl w:ilvl="0" w:tplc="52FC2376">
      <w:start w:val="1"/>
      <w:numFmt w:val="decimal"/>
      <w:lvlText w:val="%1."/>
      <w:lvlJc w:val="left"/>
      <w:pPr>
        <w:ind w:left="4188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CA23BE"/>
    <w:multiLevelType w:val="hybridMultilevel"/>
    <w:tmpl w:val="AC6645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D92F22"/>
    <w:multiLevelType w:val="hybridMultilevel"/>
    <w:tmpl w:val="26CC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221"/>
    <w:multiLevelType w:val="hybridMultilevel"/>
    <w:tmpl w:val="CEA0841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FB451E"/>
    <w:multiLevelType w:val="hybridMultilevel"/>
    <w:tmpl w:val="9716C9A0"/>
    <w:lvl w:ilvl="0" w:tplc="A5B8147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26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A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4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86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8FE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86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44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A63BAD"/>
    <w:multiLevelType w:val="hybridMultilevel"/>
    <w:tmpl w:val="19F64688"/>
    <w:lvl w:ilvl="0" w:tplc="363A9942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653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45D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F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5B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27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82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ED4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034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000CBC"/>
    <w:multiLevelType w:val="hybridMultilevel"/>
    <w:tmpl w:val="8FA67FE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112D6F"/>
    <w:multiLevelType w:val="hybridMultilevel"/>
    <w:tmpl w:val="5C40602E"/>
    <w:lvl w:ilvl="0" w:tplc="59BCE24E">
      <w:start w:val="5"/>
      <w:numFmt w:val="decimal"/>
      <w:lvlText w:val="%1."/>
      <w:lvlJc w:val="left"/>
      <w:pPr>
        <w:ind w:left="1206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3">
    <w:nsid w:val="63544AC1"/>
    <w:multiLevelType w:val="hybridMultilevel"/>
    <w:tmpl w:val="8356076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BD088D"/>
    <w:multiLevelType w:val="hybridMultilevel"/>
    <w:tmpl w:val="6436EC94"/>
    <w:lvl w:ilvl="0" w:tplc="70C0100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32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E3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26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C96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28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0B2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29C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1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AB1214"/>
    <w:multiLevelType w:val="hybridMultilevel"/>
    <w:tmpl w:val="C4023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B7137"/>
    <w:multiLevelType w:val="hybridMultilevel"/>
    <w:tmpl w:val="1A0EF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20F83"/>
    <w:multiLevelType w:val="hybridMultilevel"/>
    <w:tmpl w:val="3C145D4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9D5DF4"/>
    <w:multiLevelType w:val="hybridMultilevel"/>
    <w:tmpl w:val="54B4E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17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4"/>
    <w:rsid w:val="000D64CC"/>
    <w:rsid w:val="002252C2"/>
    <w:rsid w:val="002E2DD4"/>
    <w:rsid w:val="002E778C"/>
    <w:rsid w:val="00325BBF"/>
    <w:rsid w:val="00380B79"/>
    <w:rsid w:val="00524A09"/>
    <w:rsid w:val="005450CF"/>
    <w:rsid w:val="005826C6"/>
    <w:rsid w:val="005C23F9"/>
    <w:rsid w:val="0060200F"/>
    <w:rsid w:val="00612E58"/>
    <w:rsid w:val="00627D9B"/>
    <w:rsid w:val="008808E0"/>
    <w:rsid w:val="0088319B"/>
    <w:rsid w:val="009555B6"/>
    <w:rsid w:val="0099193D"/>
    <w:rsid w:val="00BF11DE"/>
    <w:rsid w:val="00D91F2D"/>
    <w:rsid w:val="00E968AE"/>
    <w:rsid w:val="00F41B36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0E24"/>
  <w15:docId w15:val="{3EAF180A-4B4B-460D-9E45-F741FD6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91F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s.bv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s.bvs.br/" TargetMode="External"/><Relationship Id="rId5" Type="http://schemas.openxmlformats.org/officeDocument/2006/relationships/hyperlink" Target="https://www.udesc.br/ceo/conssae/submiss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Meirelles</dc:creator>
  <cp:keywords/>
  <cp:lastModifiedBy>Carla</cp:lastModifiedBy>
  <cp:revision>2</cp:revision>
  <dcterms:created xsi:type="dcterms:W3CDTF">2019-09-12T18:37:00Z</dcterms:created>
  <dcterms:modified xsi:type="dcterms:W3CDTF">2019-09-12T18:37:00Z</dcterms:modified>
</cp:coreProperties>
</file>