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6006" w:rsidRDefault="00996006">
      <w:pPr>
        <w:pStyle w:val="Corpodetexto"/>
        <w:spacing w:before="215"/>
        <w:rPr>
          <w:rFonts w:ascii="Verdana"/>
          <w:b/>
        </w:rPr>
      </w:pPr>
    </w:p>
    <w:p w:rsidR="00996006" w:rsidRDefault="00646D66">
      <w:pPr>
        <w:spacing w:before="1"/>
        <w:ind w:left="2116" w:right="2402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Formulário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interesse</w:t>
      </w:r>
    </w:p>
    <w:p w:rsidR="00996006" w:rsidRDefault="00996006">
      <w:pPr>
        <w:pStyle w:val="Corpodetexto"/>
        <w:rPr>
          <w:rFonts w:ascii="Arial"/>
          <w:b/>
        </w:rPr>
      </w:pPr>
    </w:p>
    <w:p w:rsidR="00996006" w:rsidRDefault="00646D66">
      <w:pPr>
        <w:pStyle w:val="Corpodetexto"/>
        <w:ind w:left="23" w:right="4110"/>
      </w:pPr>
      <w:r>
        <w:t>Professor:</w:t>
      </w:r>
      <w:r>
        <w:rPr>
          <w:spacing w:val="-5"/>
        </w:rPr>
        <w:t xml:space="preserve"> </w:t>
      </w:r>
      <w:r>
        <w:rPr>
          <w:color w:val="ACACAC"/>
        </w:rPr>
        <w:t>Clique</w:t>
      </w:r>
      <w:r>
        <w:rPr>
          <w:color w:val="ACACAC"/>
          <w:spacing w:val="-4"/>
        </w:rPr>
        <w:t xml:space="preserve"> </w:t>
      </w:r>
      <w:r>
        <w:rPr>
          <w:color w:val="ACACAC"/>
        </w:rPr>
        <w:t>ou</w:t>
      </w:r>
      <w:r>
        <w:rPr>
          <w:color w:val="ACACAC"/>
          <w:spacing w:val="-7"/>
        </w:rPr>
        <w:t xml:space="preserve"> </w:t>
      </w:r>
      <w:r>
        <w:rPr>
          <w:color w:val="ACACAC"/>
        </w:rPr>
        <w:t>toque</w:t>
      </w:r>
      <w:r>
        <w:rPr>
          <w:color w:val="ACACAC"/>
          <w:spacing w:val="-4"/>
        </w:rPr>
        <w:t xml:space="preserve"> </w:t>
      </w:r>
      <w:r>
        <w:rPr>
          <w:color w:val="ACACAC"/>
        </w:rPr>
        <w:t>aqui</w:t>
      </w:r>
      <w:r>
        <w:rPr>
          <w:color w:val="ACACAC"/>
          <w:spacing w:val="-7"/>
        </w:rPr>
        <w:t xml:space="preserve"> </w:t>
      </w:r>
      <w:r>
        <w:rPr>
          <w:color w:val="ACACAC"/>
        </w:rPr>
        <w:t>para</w:t>
      </w:r>
      <w:r>
        <w:rPr>
          <w:color w:val="ACACAC"/>
          <w:spacing w:val="-6"/>
        </w:rPr>
        <w:t xml:space="preserve"> </w:t>
      </w:r>
      <w:r>
        <w:rPr>
          <w:color w:val="ACACAC"/>
        </w:rPr>
        <w:t>inserir</w:t>
      </w:r>
      <w:r>
        <w:rPr>
          <w:color w:val="ACACAC"/>
          <w:spacing w:val="-6"/>
        </w:rPr>
        <w:t xml:space="preserve"> </w:t>
      </w:r>
      <w:r>
        <w:rPr>
          <w:color w:val="ACACAC"/>
        </w:rPr>
        <w:t>o</w:t>
      </w:r>
      <w:r>
        <w:rPr>
          <w:color w:val="ACACAC"/>
          <w:spacing w:val="-6"/>
        </w:rPr>
        <w:t xml:space="preserve"> </w:t>
      </w:r>
      <w:r>
        <w:rPr>
          <w:color w:val="ACACAC"/>
        </w:rPr>
        <w:t xml:space="preserve">texto. </w:t>
      </w:r>
      <w:r>
        <w:t xml:space="preserve">Vínculo: </w:t>
      </w:r>
      <w:r>
        <w:rPr>
          <w:color w:val="ACACAC"/>
        </w:rPr>
        <w:t>Escolher um item.</w:t>
      </w:r>
    </w:p>
    <w:p w:rsidR="00996006" w:rsidRDefault="00646D66">
      <w:pPr>
        <w:pStyle w:val="Corpodetexto"/>
        <w:spacing w:before="1"/>
        <w:ind w:left="23"/>
      </w:pPr>
      <w:r>
        <w:t>Disciplina:</w:t>
      </w:r>
      <w:r>
        <w:rPr>
          <w:spacing w:val="-7"/>
        </w:rPr>
        <w:t xml:space="preserve"> </w:t>
      </w:r>
      <w:r>
        <w:rPr>
          <w:color w:val="ACACAC"/>
        </w:rPr>
        <w:t>Clique</w:t>
      </w:r>
      <w:r>
        <w:rPr>
          <w:color w:val="ACACAC"/>
          <w:spacing w:val="-4"/>
        </w:rPr>
        <w:t xml:space="preserve"> </w:t>
      </w:r>
      <w:r>
        <w:rPr>
          <w:color w:val="ACACAC"/>
        </w:rPr>
        <w:t>ou</w:t>
      </w:r>
      <w:r>
        <w:rPr>
          <w:color w:val="ACACAC"/>
          <w:spacing w:val="-8"/>
        </w:rPr>
        <w:t xml:space="preserve"> </w:t>
      </w:r>
      <w:r>
        <w:rPr>
          <w:color w:val="ACACAC"/>
        </w:rPr>
        <w:t>toque</w:t>
      </w:r>
      <w:r>
        <w:rPr>
          <w:color w:val="ACACAC"/>
          <w:spacing w:val="-4"/>
        </w:rPr>
        <w:t xml:space="preserve"> </w:t>
      </w:r>
      <w:r>
        <w:rPr>
          <w:color w:val="ACACAC"/>
        </w:rPr>
        <w:t>aqui</w:t>
      </w:r>
      <w:r>
        <w:rPr>
          <w:color w:val="ACACAC"/>
          <w:spacing w:val="-8"/>
        </w:rPr>
        <w:t xml:space="preserve"> </w:t>
      </w:r>
      <w:r>
        <w:rPr>
          <w:color w:val="ACACAC"/>
        </w:rPr>
        <w:t>para</w:t>
      </w:r>
      <w:r>
        <w:rPr>
          <w:color w:val="ACACAC"/>
          <w:spacing w:val="-6"/>
        </w:rPr>
        <w:t xml:space="preserve"> </w:t>
      </w:r>
      <w:r>
        <w:rPr>
          <w:color w:val="ACACAC"/>
        </w:rPr>
        <w:t>inserir</w:t>
      </w:r>
      <w:r>
        <w:rPr>
          <w:color w:val="ACACAC"/>
          <w:spacing w:val="-6"/>
        </w:rPr>
        <w:t xml:space="preserve"> </w:t>
      </w:r>
      <w:r>
        <w:rPr>
          <w:color w:val="ACACAC"/>
        </w:rPr>
        <w:t>o</w:t>
      </w:r>
      <w:r>
        <w:rPr>
          <w:color w:val="ACACAC"/>
          <w:spacing w:val="-7"/>
        </w:rPr>
        <w:t xml:space="preserve"> </w:t>
      </w:r>
      <w:r>
        <w:rPr>
          <w:color w:val="ACACAC"/>
          <w:spacing w:val="-2"/>
        </w:rPr>
        <w:t>texto.</w:t>
      </w:r>
    </w:p>
    <w:p w:rsidR="00996006" w:rsidRDefault="00646D66">
      <w:pPr>
        <w:pStyle w:val="Corpodetexto"/>
        <w:spacing w:before="1"/>
        <w:ind w:left="23" w:right="2119"/>
      </w:pPr>
      <w:r>
        <w:t>Curso</w:t>
      </w:r>
      <w:r>
        <w:rPr>
          <w:spacing w:val="-4"/>
        </w:rPr>
        <w:t xml:space="preserve"> </w:t>
      </w:r>
      <w:r>
        <w:t>ao</w:t>
      </w:r>
      <w:r>
        <w:rPr>
          <w:spacing w:val="-3"/>
        </w:rPr>
        <w:t xml:space="preserve"> </w:t>
      </w:r>
      <w:r>
        <w:t>qual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disciplina</w:t>
      </w:r>
      <w:r>
        <w:rPr>
          <w:spacing w:val="-4"/>
        </w:rPr>
        <w:t xml:space="preserve"> </w:t>
      </w:r>
      <w:r>
        <w:t>é</w:t>
      </w:r>
      <w:r>
        <w:rPr>
          <w:spacing w:val="-4"/>
        </w:rPr>
        <w:t xml:space="preserve"> </w:t>
      </w:r>
      <w:r>
        <w:t>vinculada:</w:t>
      </w:r>
      <w:r>
        <w:rPr>
          <w:spacing w:val="-2"/>
        </w:rPr>
        <w:t xml:space="preserve"> </w:t>
      </w:r>
      <w:r>
        <w:rPr>
          <w:color w:val="ACACAC"/>
        </w:rPr>
        <w:t>Clique</w:t>
      </w:r>
      <w:r>
        <w:rPr>
          <w:color w:val="ACACAC"/>
          <w:spacing w:val="-4"/>
        </w:rPr>
        <w:t xml:space="preserve"> </w:t>
      </w:r>
      <w:r>
        <w:rPr>
          <w:color w:val="ACACAC"/>
        </w:rPr>
        <w:t>ou</w:t>
      </w:r>
      <w:r>
        <w:rPr>
          <w:color w:val="ACACAC"/>
          <w:spacing w:val="-5"/>
        </w:rPr>
        <w:t xml:space="preserve"> </w:t>
      </w:r>
      <w:r>
        <w:rPr>
          <w:color w:val="ACACAC"/>
        </w:rPr>
        <w:t>toque</w:t>
      </w:r>
      <w:r>
        <w:rPr>
          <w:color w:val="ACACAC"/>
          <w:spacing w:val="-4"/>
        </w:rPr>
        <w:t xml:space="preserve"> </w:t>
      </w:r>
      <w:r>
        <w:rPr>
          <w:color w:val="ACACAC"/>
        </w:rPr>
        <w:t>aqui</w:t>
      </w:r>
      <w:r>
        <w:rPr>
          <w:color w:val="ACACAC"/>
          <w:spacing w:val="-4"/>
        </w:rPr>
        <w:t xml:space="preserve"> </w:t>
      </w:r>
      <w:r>
        <w:rPr>
          <w:color w:val="ACACAC"/>
        </w:rPr>
        <w:t>para</w:t>
      </w:r>
      <w:r>
        <w:rPr>
          <w:color w:val="ACACAC"/>
          <w:spacing w:val="-3"/>
        </w:rPr>
        <w:t xml:space="preserve"> </w:t>
      </w:r>
      <w:r>
        <w:rPr>
          <w:color w:val="ACACAC"/>
        </w:rPr>
        <w:t>inserir</w:t>
      </w:r>
      <w:r>
        <w:rPr>
          <w:color w:val="ACACAC"/>
          <w:spacing w:val="-2"/>
        </w:rPr>
        <w:t xml:space="preserve"> </w:t>
      </w:r>
      <w:r>
        <w:rPr>
          <w:color w:val="ACACAC"/>
        </w:rPr>
        <w:t>o</w:t>
      </w:r>
      <w:r>
        <w:rPr>
          <w:color w:val="ACACAC"/>
          <w:spacing w:val="-4"/>
        </w:rPr>
        <w:t xml:space="preserve"> </w:t>
      </w:r>
      <w:r>
        <w:rPr>
          <w:color w:val="ACACAC"/>
        </w:rPr>
        <w:t xml:space="preserve">texto. </w:t>
      </w:r>
      <w:r>
        <w:t xml:space="preserve">Nº de Vagas Remuneradas: </w:t>
      </w:r>
      <w:r>
        <w:rPr>
          <w:color w:val="ACACAC"/>
        </w:rPr>
        <w:t>Clique ou toque aqui para inserir o texto</w:t>
      </w:r>
      <w:r>
        <w:t>.</w:t>
      </w:r>
    </w:p>
    <w:p w:rsidR="00996006" w:rsidRDefault="00646D66">
      <w:pPr>
        <w:pStyle w:val="Corpodetexto"/>
        <w:spacing w:line="228" w:lineRule="exact"/>
        <w:ind w:left="23"/>
      </w:pPr>
      <w:r>
        <w:t>Nº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Vagas</w:t>
      </w:r>
      <w:r>
        <w:rPr>
          <w:spacing w:val="-6"/>
        </w:rPr>
        <w:t xml:space="preserve"> </w:t>
      </w:r>
      <w:r>
        <w:t>voluntárias:</w:t>
      </w:r>
      <w:r>
        <w:rPr>
          <w:spacing w:val="-3"/>
        </w:rPr>
        <w:t xml:space="preserve"> </w:t>
      </w:r>
      <w:r>
        <w:rPr>
          <w:color w:val="ACACAC"/>
        </w:rPr>
        <w:t>Clique</w:t>
      </w:r>
      <w:r>
        <w:rPr>
          <w:color w:val="ACACAC"/>
          <w:spacing w:val="-6"/>
        </w:rPr>
        <w:t xml:space="preserve"> </w:t>
      </w:r>
      <w:r>
        <w:rPr>
          <w:color w:val="ACACAC"/>
        </w:rPr>
        <w:t>ou</w:t>
      </w:r>
      <w:r>
        <w:rPr>
          <w:color w:val="ACACAC"/>
          <w:spacing w:val="-4"/>
        </w:rPr>
        <w:t xml:space="preserve"> </w:t>
      </w:r>
      <w:r>
        <w:rPr>
          <w:color w:val="ACACAC"/>
        </w:rPr>
        <w:t>toque</w:t>
      </w:r>
      <w:r>
        <w:rPr>
          <w:color w:val="ACACAC"/>
          <w:spacing w:val="-6"/>
        </w:rPr>
        <w:t xml:space="preserve"> </w:t>
      </w:r>
      <w:r>
        <w:rPr>
          <w:color w:val="ACACAC"/>
        </w:rPr>
        <w:t>aqui</w:t>
      </w:r>
      <w:r>
        <w:rPr>
          <w:color w:val="ACACAC"/>
          <w:spacing w:val="-7"/>
        </w:rPr>
        <w:t xml:space="preserve"> </w:t>
      </w:r>
      <w:r>
        <w:rPr>
          <w:color w:val="ACACAC"/>
        </w:rPr>
        <w:t>para</w:t>
      </w:r>
      <w:r>
        <w:rPr>
          <w:color w:val="ACACAC"/>
          <w:spacing w:val="-6"/>
        </w:rPr>
        <w:t xml:space="preserve"> </w:t>
      </w:r>
      <w:r>
        <w:rPr>
          <w:color w:val="ACACAC"/>
        </w:rPr>
        <w:t>inserir</w:t>
      </w:r>
      <w:r>
        <w:rPr>
          <w:color w:val="ACACAC"/>
          <w:spacing w:val="-7"/>
        </w:rPr>
        <w:t xml:space="preserve"> </w:t>
      </w:r>
      <w:r>
        <w:rPr>
          <w:color w:val="ACACAC"/>
        </w:rPr>
        <w:t>o</w:t>
      </w:r>
      <w:r>
        <w:rPr>
          <w:color w:val="ACACAC"/>
          <w:spacing w:val="-6"/>
        </w:rPr>
        <w:t xml:space="preserve"> </w:t>
      </w:r>
      <w:r>
        <w:rPr>
          <w:color w:val="ACACAC"/>
          <w:spacing w:val="-2"/>
        </w:rPr>
        <w:t>texto</w:t>
      </w:r>
      <w:r>
        <w:rPr>
          <w:spacing w:val="-2"/>
        </w:rPr>
        <w:t>.</w:t>
      </w:r>
    </w:p>
    <w:p w:rsidR="00996006" w:rsidRDefault="00646D66" w:rsidP="003A48DB">
      <w:pPr>
        <w:pStyle w:val="Corpodetexto"/>
        <w:ind w:left="23"/>
        <w:rPr>
          <w:rFonts w:ascii="Arial"/>
          <w:b/>
        </w:rPr>
      </w:pPr>
      <w:r>
        <w:t>Plano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Atividades</w:t>
      </w:r>
      <w:r>
        <w:rPr>
          <w:spacing w:val="-6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Monitor:</w:t>
      </w:r>
      <w:r>
        <w:rPr>
          <w:spacing w:val="-2"/>
        </w:rPr>
        <w:t xml:space="preserve"> </w:t>
      </w:r>
      <w:r>
        <w:rPr>
          <w:color w:val="ACACAC"/>
        </w:rPr>
        <w:t>Clique</w:t>
      </w:r>
      <w:r>
        <w:rPr>
          <w:color w:val="ACACAC"/>
          <w:spacing w:val="-7"/>
        </w:rPr>
        <w:t xml:space="preserve"> </w:t>
      </w:r>
      <w:r>
        <w:rPr>
          <w:color w:val="ACACAC"/>
        </w:rPr>
        <w:t>ou</w:t>
      </w:r>
      <w:r>
        <w:rPr>
          <w:color w:val="ACACAC"/>
          <w:spacing w:val="-7"/>
        </w:rPr>
        <w:t xml:space="preserve"> </w:t>
      </w:r>
      <w:r>
        <w:rPr>
          <w:color w:val="ACACAC"/>
        </w:rPr>
        <w:t>toque</w:t>
      </w:r>
      <w:r>
        <w:rPr>
          <w:color w:val="ACACAC"/>
          <w:spacing w:val="-4"/>
        </w:rPr>
        <w:t xml:space="preserve"> </w:t>
      </w:r>
      <w:r>
        <w:rPr>
          <w:color w:val="ACACAC"/>
        </w:rPr>
        <w:t>aqui</w:t>
      </w:r>
      <w:r>
        <w:rPr>
          <w:color w:val="ACACAC"/>
          <w:spacing w:val="-6"/>
        </w:rPr>
        <w:t xml:space="preserve"> </w:t>
      </w:r>
      <w:r>
        <w:rPr>
          <w:color w:val="ACACAC"/>
        </w:rPr>
        <w:t>para</w:t>
      </w:r>
      <w:r>
        <w:rPr>
          <w:color w:val="ACACAC"/>
          <w:spacing w:val="-7"/>
        </w:rPr>
        <w:t xml:space="preserve"> </w:t>
      </w:r>
      <w:r>
        <w:rPr>
          <w:color w:val="ACACAC"/>
        </w:rPr>
        <w:t>inserir</w:t>
      </w:r>
      <w:r>
        <w:rPr>
          <w:color w:val="ACACAC"/>
          <w:spacing w:val="-7"/>
        </w:rPr>
        <w:t xml:space="preserve"> </w:t>
      </w:r>
      <w:r>
        <w:rPr>
          <w:color w:val="ACACAC"/>
        </w:rPr>
        <w:t>o</w:t>
      </w:r>
      <w:r>
        <w:rPr>
          <w:color w:val="ACACAC"/>
          <w:spacing w:val="-5"/>
        </w:rPr>
        <w:t xml:space="preserve"> </w:t>
      </w:r>
      <w:r>
        <w:rPr>
          <w:color w:val="ACACAC"/>
          <w:spacing w:val="-2"/>
        </w:rPr>
        <w:t>texto.</w:t>
      </w:r>
      <w:bookmarkStart w:id="0" w:name="_GoBack"/>
      <w:bookmarkEnd w:id="0"/>
    </w:p>
    <w:sectPr w:rsidR="00996006" w:rsidSect="003A48DB">
      <w:headerReference w:type="default" r:id="rId7"/>
      <w:footerReference w:type="default" r:id="rId8"/>
      <w:pgSz w:w="11910" w:h="16840"/>
      <w:pgMar w:top="2080" w:right="1133" w:bottom="1280" w:left="1417" w:header="721" w:footer="10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2CC8" w:rsidRDefault="00832CC8">
      <w:r>
        <w:separator/>
      </w:r>
    </w:p>
  </w:endnote>
  <w:endnote w:type="continuationSeparator" w:id="0">
    <w:p w:rsidR="00832CC8" w:rsidRDefault="00832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6006" w:rsidRDefault="00646D66">
    <w:pPr>
      <w:pStyle w:val="Corpodetex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374848" behindDoc="1" locked="0" layoutInCell="1" allowOverlap="1">
              <wp:simplePos x="0" y="0"/>
              <wp:positionH relativeFrom="page">
                <wp:posOffset>3851275</wp:posOffset>
              </wp:positionH>
              <wp:positionV relativeFrom="page">
                <wp:posOffset>9862673</wp:posOffset>
              </wp:positionV>
              <wp:extent cx="2812415" cy="41719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12415" cy="4171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96006" w:rsidRDefault="00646D66">
                          <w:pPr>
                            <w:spacing w:before="14"/>
                            <w:ind w:left="20" w:right="18" w:firstLine="122"/>
                            <w:jc w:val="righ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Fundação</w:t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Universidade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do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Estado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Santa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Catarina Av. Madre Benvenuta, 2007 – Itacorubi – 88.035-001 Florianópolis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SC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Fone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(48)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3321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8000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–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spacing w:val="-2"/>
                                <w:sz w:val="18"/>
                              </w:rPr>
                              <w:t>www.udesc.br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7" type="#_x0000_t202" style="position:absolute;margin-left:303.25pt;margin-top:776.6pt;width:221.45pt;height:32.85pt;z-index:-15941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" filled="f" stroked="f">
              <v:textbox inset="0,0,0,0">
                <w:txbxContent>
                  <w:p w:rsidR="00996006" w:rsidRDefault="00646D66">
                    <w:pPr>
                      <w:spacing w:before="14"/>
                      <w:ind w:left="20" w:right="18" w:firstLine="122"/>
                      <w:jc w:val="righ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Fundação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Universidade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do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Estado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Santa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Catarina Av. Madre Benvenuta, 2007 – Itacorubi – 88.035-001 Florianópolis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SC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Fone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(48)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3321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8000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–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hyperlink r:id="rId2">
                      <w:r>
                        <w:rPr>
                          <w:spacing w:val="-2"/>
                          <w:sz w:val="18"/>
                        </w:rPr>
                        <w:t>www.udesc.br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2CC8" w:rsidRDefault="00832CC8">
      <w:r>
        <w:separator/>
      </w:r>
    </w:p>
  </w:footnote>
  <w:footnote w:type="continuationSeparator" w:id="0">
    <w:p w:rsidR="00832CC8" w:rsidRDefault="00832C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6006" w:rsidRDefault="00646D66">
    <w:pPr>
      <w:pStyle w:val="Corpodetexto"/>
      <w:spacing w:line="14" w:lineRule="auto"/>
    </w:pPr>
    <w:r>
      <w:rPr>
        <w:noProof/>
      </w:rPr>
      <w:drawing>
        <wp:anchor distT="0" distB="0" distL="0" distR="0" simplePos="0" relativeHeight="487373824" behindDoc="1" locked="0" layoutInCell="1" allowOverlap="1">
          <wp:simplePos x="0" y="0"/>
          <wp:positionH relativeFrom="page">
            <wp:posOffset>4790566</wp:posOffset>
          </wp:positionH>
          <wp:positionV relativeFrom="page">
            <wp:posOffset>457959</wp:posOffset>
          </wp:positionV>
          <wp:extent cx="1829450" cy="400687"/>
          <wp:effectExtent l="0" t="0" r="0" b="0"/>
          <wp:wrapNone/>
          <wp:docPr id="9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29450" cy="4006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374336" behindDoc="1" locked="0" layoutInCell="1" allowOverlap="1">
              <wp:simplePos x="0" y="0"/>
              <wp:positionH relativeFrom="page">
                <wp:posOffset>2308605</wp:posOffset>
              </wp:positionH>
              <wp:positionV relativeFrom="page">
                <wp:posOffset>1284267</wp:posOffset>
              </wp:positionV>
              <wp:extent cx="2943225" cy="16700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4322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96006" w:rsidRDefault="00646D66">
                          <w:pPr>
                            <w:spacing w:before="12"/>
                            <w:ind w:left="20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ANEXO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IV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da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Resolução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013/2026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0"/>
                            </w:rPr>
                            <w:t>CONSUNI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6" type="#_x0000_t202" style="position:absolute;margin-left:181.8pt;margin-top:101.1pt;width:231.75pt;height:13.15pt;z-index:-15942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" filled="f" stroked="f">
              <v:textbox inset="0,0,0,0">
                <w:txbxContent>
                  <w:p w:rsidR="00996006" w:rsidRDefault="00646D66">
                    <w:pPr>
                      <w:spacing w:before="12"/>
                      <w:ind w:left="20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>ANEXO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IV</w:t>
                    </w:r>
                    <w:r>
                      <w:rPr>
                        <w:rFonts w:ascii="Arial" w:hAnsi="Arial"/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da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Resolução</w:t>
                    </w:r>
                    <w:r>
                      <w:rPr>
                        <w:rFonts w:ascii="Arial" w:hAnsi="Arial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013/2026</w:t>
                    </w:r>
                    <w:r>
                      <w:rPr>
                        <w:rFonts w:ascii="Arial" w:hAnsi="Arial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20"/>
                      </w:rPr>
                      <w:t>CONSUNI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97A9B"/>
    <w:multiLevelType w:val="hybridMultilevel"/>
    <w:tmpl w:val="A6382F9A"/>
    <w:lvl w:ilvl="0" w:tplc="8C3697EA">
      <w:start w:val="1"/>
      <w:numFmt w:val="upperRoman"/>
      <w:lvlText w:val="%1."/>
      <w:lvlJc w:val="left"/>
      <w:pPr>
        <w:ind w:left="760" w:hanging="140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1" w:tplc="7C429314">
      <w:numFmt w:val="bullet"/>
      <w:lvlText w:val="•"/>
      <w:lvlJc w:val="left"/>
      <w:pPr>
        <w:ind w:left="1619" w:hanging="140"/>
      </w:pPr>
      <w:rPr>
        <w:rFonts w:hint="default"/>
        <w:lang w:val="pt-PT" w:eastAsia="en-US" w:bidi="ar-SA"/>
      </w:rPr>
    </w:lvl>
    <w:lvl w:ilvl="2" w:tplc="116CC3A8">
      <w:numFmt w:val="bullet"/>
      <w:lvlText w:val="•"/>
      <w:lvlJc w:val="left"/>
      <w:pPr>
        <w:ind w:left="2479" w:hanging="140"/>
      </w:pPr>
      <w:rPr>
        <w:rFonts w:hint="default"/>
        <w:lang w:val="pt-PT" w:eastAsia="en-US" w:bidi="ar-SA"/>
      </w:rPr>
    </w:lvl>
    <w:lvl w:ilvl="3" w:tplc="9D228B6A">
      <w:numFmt w:val="bullet"/>
      <w:lvlText w:val="•"/>
      <w:lvlJc w:val="left"/>
      <w:pPr>
        <w:ind w:left="3339" w:hanging="140"/>
      </w:pPr>
      <w:rPr>
        <w:rFonts w:hint="default"/>
        <w:lang w:val="pt-PT" w:eastAsia="en-US" w:bidi="ar-SA"/>
      </w:rPr>
    </w:lvl>
    <w:lvl w:ilvl="4" w:tplc="D1A06718">
      <w:numFmt w:val="bullet"/>
      <w:lvlText w:val="•"/>
      <w:lvlJc w:val="left"/>
      <w:pPr>
        <w:ind w:left="4199" w:hanging="140"/>
      </w:pPr>
      <w:rPr>
        <w:rFonts w:hint="default"/>
        <w:lang w:val="pt-PT" w:eastAsia="en-US" w:bidi="ar-SA"/>
      </w:rPr>
    </w:lvl>
    <w:lvl w:ilvl="5" w:tplc="66B00922">
      <w:numFmt w:val="bullet"/>
      <w:lvlText w:val="•"/>
      <w:lvlJc w:val="left"/>
      <w:pPr>
        <w:ind w:left="5059" w:hanging="140"/>
      </w:pPr>
      <w:rPr>
        <w:rFonts w:hint="default"/>
        <w:lang w:val="pt-PT" w:eastAsia="en-US" w:bidi="ar-SA"/>
      </w:rPr>
    </w:lvl>
    <w:lvl w:ilvl="6" w:tplc="BF604856">
      <w:numFmt w:val="bullet"/>
      <w:lvlText w:val="•"/>
      <w:lvlJc w:val="left"/>
      <w:pPr>
        <w:ind w:left="5919" w:hanging="140"/>
      </w:pPr>
      <w:rPr>
        <w:rFonts w:hint="default"/>
        <w:lang w:val="pt-PT" w:eastAsia="en-US" w:bidi="ar-SA"/>
      </w:rPr>
    </w:lvl>
    <w:lvl w:ilvl="7" w:tplc="78EA2AA2">
      <w:numFmt w:val="bullet"/>
      <w:lvlText w:val="•"/>
      <w:lvlJc w:val="left"/>
      <w:pPr>
        <w:ind w:left="6779" w:hanging="140"/>
      </w:pPr>
      <w:rPr>
        <w:rFonts w:hint="default"/>
        <w:lang w:val="pt-PT" w:eastAsia="en-US" w:bidi="ar-SA"/>
      </w:rPr>
    </w:lvl>
    <w:lvl w:ilvl="8" w:tplc="0E4AA698">
      <w:numFmt w:val="bullet"/>
      <w:lvlText w:val="•"/>
      <w:lvlJc w:val="left"/>
      <w:pPr>
        <w:ind w:left="7639" w:hanging="140"/>
      </w:pPr>
      <w:rPr>
        <w:rFonts w:hint="default"/>
        <w:lang w:val="pt-PT" w:eastAsia="en-US" w:bidi="ar-SA"/>
      </w:rPr>
    </w:lvl>
  </w:abstractNum>
  <w:abstractNum w:abstractNumId="1" w15:restartNumberingAfterBreak="0">
    <w:nsid w:val="26B22382"/>
    <w:multiLevelType w:val="hybridMultilevel"/>
    <w:tmpl w:val="F59AC3E2"/>
    <w:lvl w:ilvl="0" w:tplc="4CA49B80">
      <w:start w:val="1"/>
      <w:numFmt w:val="decimal"/>
      <w:lvlText w:val="%1."/>
      <w:lvlJc w:val="left"/>
      <w:pPr>
        <w:ind w:left="731" w:hanging="708"/>
      </w:pPr>
      <w:rPr>
        <w:rFonts w:hint="default"/>
        <w:spacing w:val="-1"/>
        <w:w w:val="99"/>
        <w:lang w:val="pt-PT" w:eastAsia="en-US" w:bidi="ar-SA"/>
      </w:rPr>
    </w:lvl>
    <w:lvl w:ilvl="1" w:tplc="29A05E30">
      <w:numFmt w:val="bullet"/>
      <w:lvlText w:val=""/>
      <w:lvlJc w:val="left"/>
      <w:pPr>
        <w:ind w:left="9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2" w:tplc="CF882544">
      <w:numFmt w:val="bullet"/>
      <w:lvlText w:val="•"/>
      <w:lvlJc w:val="left"/>
      <w:pPr>
        <w:ind w:left="1928" w:hanging="360"/>
      </w:pPr>
      <w:rPr>
        <w:rFonts w:hint="default"/>
        <w:lang w:val="pt-PT" w:eastAsia="en-US" w:bidi="ar-SA"/>
      </w:rPr>
    </w:lvl>
    <w:lvl w:ilvl="3" w:tplc="F1CA5666">
      <w:numFmt w:val="bullet"/>
      <w:lvlText w:val="•"/>
      <w:lvlJc w:val="left"/>
      <w:pPr>
        <w:ind w:left="2857" w:hanging="360"/>
      </w:pPr>
      <w:rPr>
        <w:rFonts w:hint="default"/>
        <w:lang w:val="pt-PT" w:eastAsia="en-US" w:bidi="ar-SA"/>
      </w:rPr>
    </w:lvl>
    <w:lvl w:ilvl="4" w:tplc="1930BB32">
      <w:numFmt w:val="bullet"/>
      <w:lvlText w:val="•"/>
      <w:lvlJc w:val="left"/>
      <w:pPr>
        <w:ind w:left="3786" w:hanging="360"/>
      </w:pPr>
      <w:rPr>
        <w:rFonts w:hint="default"/>
        <w:lang w:val="pt-PT" w:eastAsia="en-US" w:bidi="ar-SA"/>
      </w:rPr>
    </w:lvl>
    <w:lvl w:ilvl="5" w:tplc="14B0100A">
      <w:numFmt w:val="bullet"/>
      <w:lvlText w:val="•"/>
      <w:lvlJc w:val="left"/>
      <w:pPr>
        <w:ind w:left="4715" w:hanging="360"/>
      </w:pPr>
      <w:rPr>
        <w:rFonts w:hint="default"/>
        <w:lang w:val="pt-PT" w:eastAsia="en-US" w:bidi="ar-SA"/>
      </w:rPr>
    </w:lvl>
    <w:lvl w:ilvl="6" w:tplc="B7722978">
      <w:numFmt w:val="bullet"/>
      <w:lvlText w:val="•"/>
      <w:lvlJc w:val="left"/>
      <w:pPr>
        <w:ind w:left="5643" w:hanging="360"/>
      </w:pPr>
      <w:rPr>
        <w:rFonts w:hint="default"/>
        <w:lang w:val="pt-PT" w:eastAsia="en-US" w:bidi="ar-SA"/>
      </w:rPr>
    </w:lvl>
    <w:lvl w:ilvl="7" w:tplc="5A18E1DC">
      <w:numFmt w:val="bullet"/>
      <w:lvlText w:val="•"/>
      <w:lvlJc w:val="left"/>
      <w:pPr>
        <w:ind w:left="6572" w:hanging="360"/>
      </w:pPr>
      <w:rPr>
        <w:rFonts w:hint="default"/>
        <w:lang w:val="pt-PT" w:eastAsia="en-US" w:bidi="ar-SA"/>
      </w:rPr>
    </w:lvl>
    <w:lvl w:ilvl="8" w:tplc="3924817C">
      <w:numFmt w:val="bullet"/>
      <w:lvlText w:val="•"/>
      <w:lvlJc w:val="left"/>
      <w:pPr>
        <w:ind w:left="7501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388F1574"/>
    <w:multiLevelType w:val="hybridMultilevel"/>
    <w:tmpl w:val="9378E1D8"/>
    <w:lvl w:ilvl="0" w:tplc="9856B34A">
      <w:start w:val="1"/>
      <w:numFmt w:val="upperRoman"/>
      <w:lvlText w:val="%1."/>
      <w:lvlJc w:val="left"/>
      <w:pPr>
        <w:ind w:left="731" w:hanging="140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1" w:tplc="8B221F74">
      <w:numFmt w:val="bullet"/>
      <w:lvlText w:val="•"/>
      <w:lvlJc w:val="left"/>
      <w:pPr>
        <w:ind w:left="1601" w:hanging="140"/>
      </w:pPr>
      <w:rPr>
        <w:rFonts w:hint="default"/>
        <w:lang w:val="pt-PT" w:eastAsia="en-US" w:bidi="ar-SA"/>
      </w:rPr>
    </w:lvl>
    <w:lvl w:ilvl="2" w:tplc="2F08C36E">
      <w:numFmt w:val="bullet"/>
      <w:lvlText w:val="•"/>
      <w:lvlJc w:val="left"/>
      <w:pPr>
        <w:ind w:left="2463" w:hanging="140"/>
      </w:pPr>
      <w:rPr>
        <w:rFonts w:hint="default"/>
        <w:lang w:val="pt-PT" w:eastAsia="en-US" w:bidi="ar-SA"/>
      </w:rPr>
    </w:lvl>
    <w:lvl w:ilvl="3" w:tplc="02609300">
      <w:numFmt w:val="bullet"/>
      <w:lvlText w:val="•"/>
      <w:lvlJc w:val="left"/>
      <w:pPr>
        <w:ind w:left="3325" w:hanging="140"/>
      </w:pPr>
      <w:rPr>
        <w:rFonts w:hint="default"/>
        <w:lang w:val="pt-PT" w:eastAsia="en-US" w:bidi="ar-SA"/>
      </w:rPr>
    </w:lvl>
    <w:lvl w:ilvl="4" w:tplc="136C5958">
      <w:numFmt w:val="bullet"/>
      <w:lvlText w:val="•"/>
      <w:lvlJc w:val="left"/>
      <w:pPr>
        <w:ind w:left="4187" w:hanging="140"/>
      </w:pPr>
      <w:rPr>
        <w:rFonts w:hint="default"/>
        <w:lang w:val="pt-PT" w:eastAsia="en-US" w:bidi="ar-SA"/>
      </w:rPr>
    </w:lvl>
    <w:lvl w:ilvl="5" w:tplc="E4900004">
      <w:numFmt w:val="bullet"/>
      <w:lvlText w:val="•"/>
      <w:lvlJc w:val="left"/>
      <w:pPr>
        <w:ind w:left="5049" w:hanging="140"/>
      </w:pPr>
      <w:rPr>
        <w:rFonts w:hint="default"/>
        <w:lang w:val="pt-PT" w:eastAsia="en-US" w:bidi="ar-SA"/>
      </w:rPr>
    </w:lvl>
    <w:lvl w:ilvl="6" w:tplc="DB865544">
      <w:numFmt w:val="bullet"/>
      <w:lvlText w:val="•"/>
      <w:lvlJc w:val="left"/>
      <w:pPr>
        <w:ind w:left="5911" w:hanging="140"/>
      </w:pPr>
      <w:rPr>
        <w:rFonts w:hint="default"/>
        <w:lang w:val="pt-PT" w:eastAsia="en-US" w:bidi="ar-SA"/>
      </w:rPr>
    </w:lvl>
    <w:lvl w:ilvl="7" w:tplc="769CCD8E">
      <w:numFmt w:val="bullet"/>
      <w:lvlText w:val="•"/>
      <w:lvlJc w:val="left"/>
      <w:pPr>
        <w:ind w:left="6773" w:hanging="140"/>
      </w:pPr>
      <w:rPr>
        <w:rFonts w:hint="default"/>
        <w:lang w:val="pt-PT" w:eastAsia="en-US" w:bidi="ar-SA"/>
      </w:rPr>
    </w:lvl>
    <w:lvl w:ilvl="8" w:tplc="77649DE6">
      <w:numFmt w:val="bullet"/>
      <w:lvlText w:val="•"/>
      <w:lvlJc w:val="left"/>
      <w:pPr>
        <w:ind w:left="7635" w:hanging="140"/>
      </w:pPr>
      <w:rPr>
        <w:rFonts w:hint="default"/>
        <w:lang w:val="pt-PT" w:eastAsia="en-US" w:bidi="ar-SA"/>
      </w:rPr>
    </w:lvl>
  </w:abstractNum>
  <w:abstractNum w:abstractNumId="3" w15:restartNumberingAfterBreak="0">
    <w:nsid w:val="40E4199A"/>
    <w:multiLevelType w:val="hybridMultilevel"/>
    <w:tmpl w:val="AC48F89E"/>
    <w:lvl w:ilvl="0" w:tplc="4D5C1F1A">
      <w:numFmt w:val="bullet"/>
      <w:lvlText w:val=""/>
      <w:lvlJc w:val="left"/>
      <w:pPr>
        <w:ind w:left="78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AC82AB74">
      <w:numFmt w:val="bullet"/>
      <w:lvlText w:val="•"/>
      <w:lvlJc w:val="left"/>
      <w:pPr>
        <w:ind w:left="1637" w:hanging="360"/>
      </w:pPr>
      <w:rPr>
        <w:rFonts w:hint="default"/>
        <w:lang w:val="pt-PT" w:eastAsia="en-US" w:bidi="ar-SA"/>
      </w:rPr>
    </w:lvl>
    <w:lvl w:ilvl="2" w:tplc="25F8DCFA">
      <w:numFmt w:val="bullet"/>
      <w:lvlText w:val="•"/>
      <w:lvlJc w:val="left"/>
      <w:pPr>
        <w:ind w:left="2495" w:hanging="360"/>
      </w:pPr>
      <w:rPr>
        <w:rFonts w:hint="default"/>
        <w:lang w:val="pt-PT" w:eastAsia="en-US" w:bidi="ar-SA"/>
      </w:rPr>
    </w:lvl>
    <w:lvl w:ilvl="3" w:tplc="E11EE04C">
      <w:numFmt w:val="bullet"/>
      <w:lvlText w:val="•"/>
      <w:lvlJc w:val="left"/>
      <w:pPr>
        <w:ind w:left="3353" w:hanging="360"/>
      </w:pPr>
      <w:rPr>
        <w:rFonts w:hint="default"/>
        <w:lang w:val="pt-PT" w:eastAsia="en-US" w:bidi="ar-SA"/>
      </w:rPr>
    </w:lvl>
    <w:lvl w:ilvl="4" w:tplc="4CDC218A">
      <w:numFmt w:val="bullet"/>
      <w:lvlText w:val="•"/>
      <w:lvlJc w:val="left"/>
      <w:pPr>
        <w:ind w:left="4211" w:hanging="360"/>
      </w:pPr>
      <w:rPr>
        <w:rFonts w:hint="default"/>
        <w:lang w:val="pt-PT" w:eastAsia="en-US" w:bidi="ar-SA"/>
      </w:rPr>
    </w:lvl>
    <w:lvl w:ilvl="5" w:tplc="FE187D76">
      <w:numFmt w:val="bullet"/>
      <w:lvlText w:val="•"/>
      <w:lvlJc w:val="left"/>
      <w:pPr>
        <w:ind w:left="5069" w:hanging="360"/>
      </w:pPr>
      <w:rPr>
        <w:rFonts w:hint="default"/>
        <w:lang w:val="pt-PT" w:eastAsia="en-US" w:bidi="ar-SA"/>
      </w:rPr>
    </w:lvl>
    <w:lvl w:ilvl="6" w:tplc="9F10D666">
      <w:numFmt w:val="bullet"/>
      <w:lvlText w:val="•"/>
      <w:lvlJc w:val="left"/>
      <w:pPr>
        <w:ind w:left="5927" w:hanging="360"/>
      </w:pPr>
      <w:rPr>
        <w:rFonts w:hint="default"/>
        <w:lang w:val="pt-PT" w:eastAsia="en-US" w:bidi="ar-SA"/>
      </w:rPr>
    </w:lvl>
    <w:lvl w:ilvl="7" w:tplc="A43AB84C">
      <w:numFmt w:val="bullet"/>
      <w:lvlText w:val="•"/>
      <w:lvlJc w:val="left"/>
      <w:pPr>
        <w:ind w:left="6785" w:hanging="360"/>
      </w:pPr>
      <w:rPr>
        <w:rFonts w:hint="default"/>
        <w:lang w:val="pt-PT" w:eastAsia="en-US" w:bidi="ar-SA"/>
      </w:rPr>
    </w:lvl>
    <w:lvl w:ilvl="8" w:tplc="CC60F8F0">
      <w:numFmt w:val="bullet"/>
      <w:lvlText w:val="•"/>
      <w:lvlJc w:val="left"/>
      <w:pPr>
        <w:ind w:left="7643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4A485FFE"/>
    <w:multiLevelType w:val="hybridMultilevel"/>
    <w:tmpl w:val="DEEC991C"/>
    <w:lvl w:ilvl="0" w:tplc="5366EC2C">
      <w:numFmt w:val="bullet"/>
      <w:lvlText w:val=""/>
      <w:lvlJc w:val="left"/>
      <w:pPr>
        <w:ind w:left="89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1D06E398">
      <w:numFmt w:val="bullet"/>
      <w:lvlText w:val="•"/>
      <w:lvlJc w:val="left"/>
      <w:pPr>
        <w:ind w:left="1745" w:hanging="360"/>
      </w:pPr>
      <w:rPr>
        <w:rFonts w:hint="default"/>
        <w:lang w:val="pt-PT" w:eastAsia="en-US" w:bidi="ar-SA"/>
      </w:rPr>
    </w:lvl>
    <w:lvl w:ilvl="2" w:tplc="F612C5A0">
      <w:numFmt w:val="bullet"/>
      <w:lvlText w:val="•"/>
      <w:lvlJc w:val="left"/>
      <w:pPr>
        <w:ind w:left="2591" w:hanging="360"/>
      </w:pPr>
      <w:rPr>
        <w:rFonts w:hint="default"/>
        <w:lang w:val="pt-PT" w:eastAsia="en-US" w:bidi="ar-SA"/>
      </w:rPr>
    </w:lvl>
    <w:lvl w:ilvl="3" w:tplc="3842A0B0">
      <w:numFmt w:val="bullet"/>
      <w:lvlText w:val="•"/>
      <w:lvlJc w:val="left"/>
      <w:pPr>
        <w:ind w:left="3437" w:hanging="360"/>
      </w:pPr>
      <w:rPr>
        <w:rFonts w:hint="default"/>
        <w:lang w:val="pt-PT" w:eastAsia="en-US" w:bidi="ar-SA"/>
      </w:rPr>
    </w:lvl>
    <w:lvl w:ilvl="4" w:tplc="F3627EC6">
      <w:numFmt w:val="bullet"/>
      <w:lvlText w:val="•"/>
      <w:lvlJc w:val="left"/>
      <w:pPr>
        <w:ind w:left="4283" w:hanging="360"/>
      </w:pPr>
      <w:rPr>
        <w:rFonts w:hint="default"/>
        <w:lang w:val="pt-PT" w:eastAsia="en-US" w:bidi="ar-SA"/>
      </w:rPr>
    </w:lvl>
    <w:lvl w:ilvl="5" w:tplc="CE7E3DCC">
      <w:numFmt w:val="bullet"/>
      <w:lvlText w:val="•"/>
      <w:lvlJc w:val="left"/>
      <w:pPr>
        <w:ind w:left="5129" w:hanging="360"/>
      </w:pPr>
      <w:rPr>
        <w:rFonts w:hint="default"/>
        <w:lang w:val="pt-PT" w:eastAsia="en-US" w:bidi="ar-SA"/>
      </w:rPr>
    </w:lvl>
    <w:lvl w:ilvl="6" w:tplc="29FAE0D6">
      <w:numFmt w:val="bullet"/>
      <w:lvlText w:val="•"/>
      <w:lvlJc w:val="left"/>
      <w:pPr>
        <w:ind w:left="5975" w:hanging="360"/>
      </w:pPr>
      <w:rPr>
        <w:rFonts w:hint="default"/>
        <w:lang w:val="pt-PT" w:eastAsia="en-US" w:bidi="ar-SA"/>
      </w:rPr>
    </w:lvl>
    <w:lvl w:ilvl="7" w:tplc="1B5A8A4A">
      <w:numFmt w:val="bullet"/>
      <w:lvlText w:val="•"/>
      <w:lvlJc w:val="left"/>
      <w:pPr>
        <w:ind w:left="6821" w:hanging="360"/>
      </w:pPr>
      <w:rPr>
        <w:rFonts w:hint="default"/>
        <w:lang w:val="pt-PT" w:eastAsia="en-US" w:bidi="ar-SA"/>
      </w:rPr>
    </w:lvl>
    <w:lvl w:ilvl="8" w:tplc="C1EE778A">
      <w:numFmt w:val="bullet"/>
      <w:lvlText w:val="•"/>
      <w:lvlJc w:val="left"/>
      <w:pPr>
        <w:ind w:left="7667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6CCF0BB0"/>
    <w:multiLevelType w:val="hybridMultilevel"/>
    <w:tmpl w:val="2A6859EA"/>
    <w:lvl w:ilvl="0" w:tplc="F3CC65CE">
      <w:start w:val="1"/>
      <w:numFmt w:val="upperRoman"/>
      <w:lvlText w:val="%1."/>
      <w:lvlJc w:val="left"/>
      <w:pPr>
        <w:ind w:left="760" w:hanging="14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1" w:tplc="19D2E38E">
      <w:numFmt w:val="bullet"/>
      <w:lvlText w:val="•"/>
      <w:lvlJc w:val="left"/>
      <w:pPr>
        <w:ind w:left="1619" w:hanging="140"/>
      </w:pPr>
      <w:rPr>
        <w:rFonts w:hint="default"/>
        <w:lang w:val="pt-PT" w:eastAsia="en-US" w:bidi="ar-SA"/>
      </w:rPr>
    </w:lvl>
    <w:lvl w:ilvl="2" w:tplc="5E5E93D4">
      <w:numFmt w:val="bullet"/>
      <w:lvlText w:val="•"/>
      <w:lvlJc w:val="left"/>
      <w:pPr>
        <w:ind w:left="2479" w:hanging="140"/>
      </w:pPr>
      <w:rPr>
        <w:rFonts w:hint="default"/>
        <w:lang w:val="pt-PT" w:eastAsia="en-US" w:bidi="ar-SA"/>
      </w:rPr>
    </w:lvl>
    <w:lvl w:ilvl="3" w:tplc="DA7C62F6">
      <w:numFmt w:val="bullet"/>
      <w:lvlText w:val="•"/>
      <w:lvlJc w:val="left"/>
      <w:pPr>
        <w:ind w:left="3339" w:hanging="140"/>
      </w:pPr>
      <w:rPr>
        <w:rFonts w:hint="default"/>
        <w:lang w:val="pt-PT" w:eastAsia="en-US" w:bidi="ar-SA"/>
      </w:rPr>
    </w:lvl>
    <w:lvl w:ilvl="4" w:tplc="1040D496">
      <w:numFmt w:val="bullet"/>
      <w:lvlText w:val="•"/>
      <w:lvlJc w:val="left"/>
      <w:pPr>
        <w:ind w:left="4199" w:hanging="140"/>
      </w:pPr>
      <w:rPr>
        <w:rFonts w:hint="default"/>
        <w:lang w:val="pt-PT" w:eastAsia="en-US" w:bidi="ar-SA"/>
      </w:rPr>
    </w:lvl>
    <w:lvl w:ilvl="5" w:tplc="F884A992">
      <w:numFmt w:val="bullet"/>
      <w:lvlText w:val="•"/>
      <w:lvlJc w:val="left"/>
      <w:pPr>
        <w:ind w:left="5059" w:hanging="140"/>
      </w:pPr>
      <w:rPr>
        <w:rFonts w:hint="default"/>
        <w:lang w:val="pt-PT" w:eastAsia="en-US" w:bidi="ar-SA"/>
      </w:rPr>
    </w:lvl>
    <w:lvl w:ilvl="6" w:tplc="DB587002">
      <w:numFmt w:val="bullet"/>
      <w:lvlText w:val="•"/>
      <w:lvlJc w:val="left"/>
      <w:pPr>
        <w:ind w:left="5919" w:hanging="140"/>
      </w:pPr>
      <w:rPr>
        <w:rFonts w:hint="default"/>
        <w:lang w:val="pt-PT" w:eastAsia="en-US" w:bidi="ar-SA"/>
      </w:rPr>
    </w:lvl>
    <w:lvl w:ilvl="7" w:tplc="9BCC6CBA">
      <w:numFmt w:val="bullet"/>
      <w:lvlText w:val="•"/>
      <w:lvlJc w:val="left"/>
      <w:pPr>
        <w:ind w:left="6779" w:hanging="140"/>
      </w:pPr>
      <w:rPr>
        <w:rFonts w:hint="default"/>
        <w:lang w:val="pt-PT" w:eastAsia="en-US" w:bidi="ar-SA"/>
      </w:rPr>
    </w:lvl>
    <w:lvl w:ilvl="8" w:tplc="AEF467BC">
      <w:numFmt w:val="bullet"/>
      <w:lvlText w:val="•"/>
      <w:lvlJc w:val="left"/>
      <w:pPr>
        <w:ind w:left="7639" w:hanging="140"/>
      </w:pPr>
      <w:rPr>
        <w:rFonts w:hint="default"/>
        <w:lang w:val="pt-PT" w:eastAsia="en-US" w:bidi="ar-SA"/>
      </w:rPr>
    </w:lvl>
  </w:abstractNum>
  <w:abstractNum w:abstractNumId="6" w15:restartNumberingAfterBreak="0">
    <w:nsid w:val="71DE26D9"/>
    <w:multiLevelType w:val="hybridMultilevel"/>
    <w:tmpl w:val="FEB29502"/>
    <w:lvl w:ilvl="0" w:tplc="171E2196">
      <w:start w:val="1"/>
      <w:numFmt w:val="upperRoman"/>
      <w:lvlText w:val="%1."/>
      <w:lvlJc w:val="left"/>
      <w:pPr>
        <w:ind w:left="731" w:hanging="140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1" w:tplc="E39EE520">
      <w:numFmt w:val="bullet"/>
      <w:lvlText w:val="•"/>
      <w:lvlJc w:val="left"/>
      <w:pPr>
        <w:ind w:left="1601" w:hanging="140"/>
      </w:pPr>
      <w:rPr>
        <w:rFonts w:hint="default"/>
        <w:lang w:val="pt-PT" w:eastAsia="en-US" w:bidi="ar-SA"/>
      </w:rPr>
    </w:lvl>
    <w:lvl w:ilvl="2" w:tplc="7E6C893E">
      <w:numFmt w:val="bullet"/>
      <w:lvlText w:val="•"/>
      <w:lvlJc w:val="left"/>
      <w:pPr>
        <w:ind w:left="2463" w:hanging="140"/>
      </w:pPr>
      <w:rPr>
        <w:rFonts w:hint="default"/>
        <w:lang w:val="pt-PT" w:eastAsia="en-US" w:bidi="ar-SA"/>
      </w:rPr>
    </w:lvl>
    <w:lvl w:ilvl="3" w:tplc="85741FF6">
      <w:numFmt w:val="bullet"/>
      <w:lvlText w:val="•"/>
      <w:lvlJc w:val="left"/>
      <w:pPr>
        <w:ind w:left="3325" w:hanging="140"/>
      </w:pPr>
      <w:rPr>
        <w:rFonts w:hint="default"/>
        <w:lang w:val="pt-PT" w:eastAsia="en-US" w:bidi="ar-SA"/>
      </w:rPr>
    </w:lvl>
    <w:lvl w:ilvl="4" w:tplc="866C7FB8">
      <w:numFmt w:val="bullet"/>
      <w:lvlText w:val="•"/>
      <w:lvlJc w:val="left"/>
      <w:pPr>
        <w:ind w:left="4187" w:hanging="140"/>
      </w:pPr>
      <w:rPr>
        <w:rFonts w:hint="default"/>
        <w:lang w:val="pt-PT" w:eastAsia="en-US" w:bidi="ar-SA"/>
      </w:rPr>
    </w:lvl>
    <w:lvl w:ilvl="5" w:tplc="569C1FFA">
      <w:numFmt w:val="bullet"/>
      <w:lvlText w:val="•"/>
      <w:lvlJc w:val="left"/>
      <w:pPr>
        <w:ind w:left="5049" w:hanging="140"/>
      </w:pPr>
      <w:rPr>
        <w:rFonts w:hint="default"/>
        <w:lang w:val="pt-PT" w:eastAsia="en-US" w:bidi="ar-SA"/>
      </w:rPr>
    </w:lvl>
    <w:lvl w:ilvl="6" w:tplc="3F18E3C0">
      <w:numFmt w:val="bullet"/>
      <w:lvlText w:val="•"/>
      <w:lvlJc w:val="left"/>
      <w:pPr>
        <w:ind w:left="5911" w:hanging="140"/>
      </w:pPr>
      <w:rPr>
        <w:rFonts w:hint="default"/>
        <w:lang w:val="pt-PT" w:eastAsia="en-US" w:bidi="ar-SA"/>
      </w:rPr>
    </w:lvl>
    <w:lvl w:ilvl="7" w:tplc="C964771A">
      <w:numFmt w:val="bullet"/>
      <w:lvlText w:val="•"/>
      <w:lvlJc w:val="left"/>
      <w:pPr>
        <w:ind w:left="6773" w:hanging="140"/>
      </w:pPr>
      <w:rPr>
        <w:rFonts w:hint="default"/>
        <w:lang w:val="pt-PT" w:eastAsia="en-US" w:bidi="ar-SA"/>
      </w:rPr>
    </w:lvl>
    <w:lvl w:ilvl="8" w:tplc="9FE00554">
      <w:numFmt w:val="bullet"/>
      <w:lvlText w:val="•"/>
      <w:lvlJc w:val="left"/>
      <w:pPr>
        <w:ind w:left="7635" w:hanging="140"/>
      </w:pPr>
      <w:rPr>
        <w:rFonts w:hint="default"/>
        <w:lang w:val="pt-PT" w:eastAsia="en-US" w:bidi="ar-SA"/>
      </w:rPr>
    </w:lvl>
  </w:abstractNum>
  <w:abstractNum w:abstractNumId="7" w15:restartNumberingAfterBreak="0">
    <w:nsid w:val="77292777"/>
    <w:multiLevelType w:val="hybridMultilevel"/>
    <w:tmpl w:val="7B1659A0"/>
    <w:lvl w:ilvl="0" w:tplc="AB488C0A">
      <w:start w:val="1"/>
      <w:numFmt w:val="upperRoman"/>
      <w:lvlText w:val="%1."/>
      <w:lvlJc w:val="left"/>
      <w:pPr>
        <w:ind w:left="731" w:hanging="140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1" w:tplc="E58AA2AE">
      <w:numFmt w:val="bullet"/>
      <w:lvlText w:val="•"/>
      <w:lvlJc w:val="left"/>
      <w:pPr>
        <w:ind w:left="1601" w:hanging="140"/>
      </w:pPr>
      <w:rPr>
        <w:rFonts w:hint="default"/>
        <w:lang w:val="pt-PT" w:eastAsia="en-US" w:bidi="ar-SA"/>
      </w:rPr>
    </w:lvl>
    <w:lvl w:ilvl="2" w:tplc="576AFA44">
      <w:numFmt w:val="bullet"/>
      <w:lvlText w:val="•"/>
      <w:lvlJc w:val="left"/>
      <w:pPr>
        <w:ind w:left="2463" w:hanging="140"/>
      </w:pPr>
      <w:rPr>
        <w:rFonts w:hint="default"/>
        <w:lang w:val="pt-PT" w:eastAsia="en-US" w:bidi="ar-SA"/>
      </w:rPr>
    </w:lvl>
    <w:lvl w:ilvl="3" w:tplc="C7885F34">
      <w:numFmt w:val="bullet"/>
      <w:lvlText w:val="•"/>
      <w:lvlJc w:val="left"/>
      <w:pPr>
        <w:ind w:left="3325" w:hanging="140"/>
      </w:pPr>
      <w:rPr>
        <w:rFonts w:hint="default"/>
        <w:lang w:val="pt-PT" w:eastAsia="en-US" w:bidi="ar-SA"/>
      </w:rPr>
    </w:lvl>
    <w:lvl w:ilvl="4" w:tplc="C52A74FA">
      <w:numFmt w:val="bullet"/>
      <w:lvlText w:val="•"/>
      <w:lvlJc w:val="left"/>
      <w:pPr>
        <w:ind w:left="4187" w:hanging="140"/>
      </w:pPr>
      <w:rPr>
        <w:rFonts w:hint="default"/>
        <w:lang w:val="pt-PT" w:eastAsia="en-US" w:bidi="ar-SA"/>
      </w:rPr>
    </w:lvl>
    <w:lvl w:ilvl="5" w:tplc="F88A47A0">
      <w:numFmt w:val="bullet"/>
      <w:lvlText w:val="•"/>
      <w:lvlJc w:val="left"/>
      <w:pPr>
        <w:ind w:left="5049" w:hanging="140"/>
      </w:pPr>
      <w:rPr>
        <w:rFonts w:hint="default"/>
        <w:lang w:val="pt-PT" w:eastAsia="en-US" w:bidi="ar-SA"/>
      </w:rPr>
    </w:lvl>
    <w:lvl w:ilvl="6" w:tplc="23168E5E">
      <w:numFmt w:val="bullet"/>
      <w:lvlText w:val="•"/>
      <w:lvlJc w:val="left"/>
      <w:pPr>
        <w:ind w:left="5911" w:hanging="140"/>
      </w:pPr>
      <w:rPr>
        <w:rFonts w:hint="default"/>
        <w:lang w:val="pt-PT" w:eastAsia="en-US" w:bidi="ar-SA"/>
      </w:rPr>
    </w:lvl>
    <w:lvl w:ilvl="7" w:tplc="4EE8B478">
      <w:numFmt w:val="bullet"/>
      <w:lvlText w:val="•"/>
      <w:lvlJc w:val="left"/>
      <w:pPr>
        <w:ind w:left="6773" w:hanging="140"/>
      </w:pPr>
      <w:rPr>
        <w:rFonts w:hint="default"/>
        <w:lang w:val="pt-PT" w:eastAsia="en-US" w:bidi="ar-SA"/>
      </w:rPr>
    </w:lvl>
    <w:lvl w:ilvl="8" w:tplc="CCCEB8E0">
      <w:numFmt w:val="bullet"/>
      <w:lvlText w:val="•"/>
      <w:lvlJc w:val="left"/>
      <w:pPr>
        <w:ind w:left="7635" w:hanging="140"/>
      </w:pPr>
      <w:rPr>
        <w:rFonts w:hint="default"/>
        <w:lang w:val="pt-PT" w:eastAsia="en-US" w:bidi="ar-SA"/>
      </w:rPr>
    </w:lvl>
  </w:abstractNum>
  <w:abstractNum w:abstractNumId="8" w15:restartNumberingAfterBreak="0">
    <w:nsid w:val="7CA22740"/>
    <w:multiLevelType w:val="hybridMultilevel"/>
    <w:tmpl w:val="0C9C1D74"/>
    <w:lvl w:ilvl="0" w:tplc="64BE31B0">
      <w:start w:val="1"/>
      <w:numFmt w:val="upperRoman"/>
      <w:lvlText w:val="%1."/>
      <w:lvlJc w:val="left"/>
      <w:pPr>
        <w:ind w:left="760" w:hanging="14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1" w:tplc="99F49AAE">
      <w:numFmt w:val="bullet"/>
      <w:lvlText w:val="•"/>
      <w:lvlJc w:val="left"/>
      <w:pPr>
        <w:ind w:left="1619" w:hanging="140"/>
      </w:pPr>
      <w:rPr>
        <w:rFonts w:hint="default"/>
        <w:lang w:val="pt-PT" w:eastAsia="en-US" w:bidi="ar-SA"/>
      </w:rPr>
    </w:lvl>
    <w:lvl w:ilvl="2" w:tplc="6F2A1D7A">
      <w:numFmt w:val="bullet"/>
      <w:lvlText w:val="•"/>
      <w:lvlJc w:val="left"/>
      <w:pPr>
        <w:ind w:left="2479" w:hanging="140"/>
      </w:pPr>
      <w:rPr>
        <w:rFonts w:hint="default"/>
        <w:lang w:val="pt-PT" w:eastAsia="en-US" w:bidi="ar-SA"/>
      </w:rPr>
    </w:lvl>
    <w:lvl w:ilvl="3" w:tplc="43CE954E">
      <w:numFmt w:val="bullet"/>
      <w:lvlText w:val="•"/>
      <w:lvlJc w:val="left"/>
      <w:pPr>
        <w:ind w:left="3339" w:hanging="140"/>
      </w:pPr>
      <w:rPr>
        <w:rFonts w:hint="default"/>
        <w:lang w:val="pt-PT" w:eastAsia="en-US" w:bidi="ar-SA"/>
      </w:rPr>
    </w:lvl>
    <w:lvl w:ilvl="4" w:tplc="77C89520">
      <w:numFmt w:val="bullet"/>
      <w:lvlText w:val="•"/>
      <w:lvlJc w:val="left"/>
      <w:pPr>
        <w:ind w:left="4199" w:hanging="140"/>
      </w:pPr>
      <w:rPr>
        <w:rFonts w:hint="default"/>
        <w:lang w:val="pt-PT" w:eastAsia="en-US" w:bidi="ar-SA"/>
      </w:rPr>
    </w:lvl>
    <w:lvl w:ilvl="5" w:tplc="9B84AE86">
      <w:numFmt w:val="bullet"/>
      <w:lvlText w:val="•"/>
      <w:lvlJc w:val="left"/>
      <w:pPr>
        <w:ind w:left="5059" w:hanging="140"/>
      </w:pPr>
      <w:rPr>
        <w:rFonts w:hint="default"/>
        <w:lang w:val="pt-PT" w:eastAsia="en-US" w:bidi="ar-SA"/>
      </w:rPr>
    </w:lvl>
    <w:lvl w:ilvl="6" w:tplc="E5044A9E">
      <w:numFmt w:val="bullet"/>
      <w:lvlText w:val="•"/>
      <w:lvlJc w:val="left"/>
      <w:pPr>
        <w:ind w:left="5919" w:hanging="140"/>
      </w:pPr>
      <w:rPr>
        <w:rFonts w:hint="default"/>
        <w:lang w:val="pt-PT" w:eastAsia="en-US" w:bidi="ar-SA"/>
      </w:rPr>
    </w:lvl>
    <w:lvl w:ilvl="7" w:tplc="F96A1E2C">
      <w:numFmt w:val="bullet"/>
      <w:lvlText w:val="•"/>
      <w:lvlJc w:val="left"/>
      <w:pPr>
        <w:ind w:left="6779" w:hanging="140"/>
      </w:pPr>
      <w:rPr>
        <w:rFonts w:hint="default"/>
        <w:lang w:val="pt-PT" w:eastAsia="en-US" w:bidi="ar-SA"/>
      </w:rPr>
    </w:lvl>
    <w:lvl w:ilvl="8" w:tplc="BD7004AA">
      <w:numFmt w:val="bullet"/>
      <w:lvlText w:val="•"/>
      <w:lvlJc w:val="left"/>
      <w:pPr>
        <w:ind w:left="7639" w:hanging="140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8"/>
  </w:num>
  <w:num w:numId="7">
    <w:abstractNumId w:val="2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006"/>
    <w:rsid w:val="00027B9B"/>
    <w:rsid w:val="001B5D63"/>
    <w:rsid w:val="003A48DB"/>
    <w:rsid w:val="0053019E"/>
    <w:rsid w:val="00646D66"/>
    <w:rsid w:val="00832CC8"/>
    <w:rsid w:val="00996006"/>
    <w:rsid w:val="00AD0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EE27F"/>
  <w15:docId w15:val="{A35D6962-B6B3-4A61-AC3A-950A34FC1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2116" w:right="2398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Ttulo2">
    <w:name w:val="heading 2"/>
    <w:basedOn w:val="Normal"/>
    <w:uiPriority w:val="9"/>
    <w:unhideWhenUsed/>
    <w:qFormat/>
    <w:pPr>
      <w:ind w:left="20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760" w:hanging="360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desc.br/" TargetMode="External"/><Relationship Id="rId1" Type="http://schemas.openxmlformats.org/officeDocument/2006/relationships/hyperlink" Target="http://www.udesc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RESOLUÇÃO Nº 013/2026 – CONSUNI - Dispõe sobre o Programa de Monitoria de Graduação da UDESC, nas modalidades remunerada e voluntária.</vt:lpstr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RESOLUÇÃO Nº 013/2026 – CONSUNI - Dispõe sobre o Programa de Monitoria de Graduação da UDESC, nas modalidades remunerada e voluntária.</dc:title>
  <dc:subject/>
  <dc:creator>r4mcr</dc:creator>
  <cp:keywords/>
  <dc:description/>
  <cp:lastModifiedBy>LUIZ HENRIQUE MARTINS PINTO</cp:lastModifiedBy>
  <cp:revision>3</cp:revision>
  <dcterms:created xsi:type="dcterms:W3CDTF">2026-09-03T18:05:00Z</dcterms:created>
  <dcterms:modified xsi:type="dcterms:W3CDTF">2026-09-03T18:14:00Z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2026-06-02T00:00:00Z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2026-09-03T00:00:00Z</vt:filetime>
  </property>
  <property fmtid="{D5CDD505-2E9C-101B-9397-08002B2CF9AE}" pid="6" name="Producer">
    <vt:lpwstr>Microsoft® Word LTSC</vt:lpwstr>
  </property>
</Properties>
</file>