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D22F" w14:textId="3917C089" w:rsidR="006030B7" w:rsidRDefault="006030B7" w:rsidP="008566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21E29" w14:textId="77777777" w:rsidR="00D04EC6" w:rsidRPr="00577E61" w:rsidRDefault="00D04EC6" w:rsidP="008566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B1B7D" w14:textId="0008763E" w:rsidR="001F696F" w:rsidRPr="008566A4" w:rsidRDefault="003A4D8B" w:rsidP="008566A4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TÍTULO DO ARTIGO (Times New Roman, maiúscula, 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>corpo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8566A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, entrelinhas simples, </w:t>
      </w:r>
      <w:r w:rsidR="00293FB1">
        <w:rPr>
          <w:rFonts w:ascii="Times New Roman" w:hAnsi="Times New Roman" w:cs="Times New Roman"/>
          <w:b/>
          <w:bCs/>
          <w:sz w:val="32"/>
          <w:szCs w:val="32"/>
        </w:rPr>
        <w:t>alinhado à margem direita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1E0A9DE" w14:textId="77777777" w:rsidR="008566A4" w:rsidRPr="008566A4" w:rsidRDefault="008566A4" w:rsidP="008566A4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62C429" w14:textId="77777777" w:rsidR="0061155A" w:rsidRDefault="0061155A" w:rsidP="003A4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C546E" w14:textId="0759A853" w:rsidR="003A4D8B" w:rsidRPr="00220EA9" w:rsidRDefault="003A4D8B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AB148A2" w14:textId="0FAD04D9" w:rsidR="008566A4" w:rsidRPr="00803B41" w:rsidRDefault="003C7DBA" w:rsidP="009E42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B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Não identifique a autoria do artigo </w:t>
      </w:r>
      <w:r w:rsidR="0047111D" w:rsidRPr="00803B41">
        <w:rPr>
          <w:rFonts w:ascii="Times New Roman" w:hAnsi="Times New Roman" w:cs="Times New Roman"/>
          <w:i/>
          <w:color w:val="FF0000"/>
          <w:sz w:val="24"/>
          <w:szCs w:val="24"/>
        </w:rPr>
        <w:t>nesta</w:t>
      </w:r>
      <w:r w:rsidRPr="00803B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versão, visto que os trabalhos serão submetidos à submissão às cegas, onde nem autores nem revisores serão identificados. 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61155A" w:rsidRPr="00803B41">
        <w:rPr>
          <w:rFonts w:ascii="Times New Roman" w:hAnsi="Times New Roman" w:cs="Times New Roman"/>
          <w:i/>
          <w:sz w:val="24"/>
          <w:szCs w:val="24"/>
        </w:rPr>
        <w:t>resumo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deverá ser escrito em</w:t>
      </w:r>
      <w:r w:rsidR="00AB3759" w:rsidRPr="00803B41">
        <w:rPr>
          <w:rFonts w:ascii="Times New Roman" w:hAnsi="Times New Roman" w:cs="Times New Roman"/>
          <w:i/>
          <w:sz w:val="24"/>
          <w:szCs w:val="24"/>
        </w:rPr>
        <w:t xml:space="preserve"> parágrafo único, com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Fonte Times New Times, corpo 12, espaço entrelinhas simples</w:t>
      </w:r>
      <w:r w:rsidR="0061155A" w:rsidRPr="00803B41">
        <w:rPr>
          <w:rFonts w:ascii="Times New Roman" w:hAnsi="Times New Roman" w:cs="Times New Roman"/>
          <w:i/>
          <w:sz w:val="24"/>
          <w:szCs w:val="24"/>
        </w:rPr>
        <w:t xml:space="preserve">, em itálico. Ademais, 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>deverá conter o objetivo, metodologia e resultados/discussões da pesquisa</w:t>
      </w:r>
      <w:r w:rsidR="0061155A" w:rsidRPr="00803B41">
        <w:rPr>
          <w:rFonts w:ascii="Times New Roman" w:hAnsi="Times New Roman" w:cs="Times New Roman"/>
          <w:i/>
          <w:sz w:val="24"/>
          <w:szCs w:val="24"/>
        </w:rPr>
        <w:t>,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de forma concisa com um </w:t>
      </w:r>
      <w:r w:rsidR="009E427C" w:rsidRPr="00803B41">
        <w:rPr>
          <w:rFonts w:ascii="Times New Roman" w:hAnsi="Times New Roman" w:cs="Times New Roman"/>
          <w:i/>
          <w:sz w:val="24"/>
          <w:szCs w:val="24"/>
        </w:rPr>
        <w:t>limite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155A" w:rsidRPr="00803B41">
        <w:rPr>
          <w:rFonts w:ascii="Times New Roman" w:hAnsi="Times New Roman" w:cs="Times New Roman"/>
          <w:i/>
          <w:sz w:val="24"/>
          <w:szCs w:val="24"/>
        </w:rPr>
        <w:t>de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427C" w:rsidRPr="00803B41">
        <w:rPr>
          <w:rFonts w:ascii="Times New Roman" w:hAnsi="Times New Roman" w:cs="Times New Roman"/>
          <w:i/>
          <w:sz w:val="24"/>
          <w:szCs w:val="24"/>
        </w:rPr>
        <w:t>150</w:t>
      </w:r>
      <w:r w:rsidR="00C97E67" w:rsidRPr="00803B41">
        <w:rPr>
          <w:rFonts w:ascii="Times New Roman" w:hAnsi="Times New Roman" w:cs="Times New Roman"/>
          <w:i/>
          <w:sz w:val="24"/>
          <w:szCs w:val="24"/>
        </w:rPr>
        <w:t xml:space="preserve"> palavras.</w:t>
      </w:r>
    </w:p>
    <w:p w14:paraId="54F886A3" w14:textId="52AF2ED2" w:rsidR="003A4D8B" w:rsidRPr="00220EA9" w:rsidRDefault="003A4D8B" w:rsidP="003A4D8B">
      <w:pPr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20EA9">
        <w:rPr>
          <w:rFonts w:ascii="Times New Roman" w:hAnsi="Times New Roman" w:cs="Times New Roman"/>
          <w:sz w:val="24"/>
          <w:szCs w:val="24"/>
        </w:rPr>
        <w:t xml:space="preserve"> Palavra-chave 1. Palavra-chave 2. </w:t>
      </w:r>
      <w:r w:rsidR="009E427C" w:rsidRPr="00220EA9">
        <w:rPr>
          <w:rFonts w:ascii="Times New Roman" w:hAnsi="Times New Roman" w:cs="Times New Roman"/>
          <w:sz w:val="24"/>
          <w:szCs w:val="24"/>
        </w:rPr>
        <w:t>Palavra-chave 3.</w:t>
      </w:r>
    </w:p>
    <w:p w14:paraId="25A4146B" w14:textId="4B8A7F0B" w:rsidR="009E427C" w:rsidRDefault="009E427C" w:rsidP="003A4D8B">
      <w:pPr>
        <w:rPr>
          <w:rFonts w:ascii="Times New Roman" w:hAnsi="Times New Roman" w:cs="Times New Roman"/>
          <w:sz w:val="28"/>
          <w:szCs w:val="28"/>
        </w:rPr>
      </w:pPr>
    </w:p>
    <w:p w14:paraId="1B3897D3" w14:textId="6525306C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4F55CB11" w14:textId="77777777" w:rsidR="003A25A7" w:rsidRDefault="003A25A7" w:rsidP="003A4D8B">
      <w:pPr>
        <w:rPr>
          <w:rFonts w:ascii="Times New Roman" w:hAnsi="Times New Roman" w:cs="Times New Roman"/>
          <w:sz w:val="28"/>
          <w:szCs w:val="28"/>
        </w:rPr>
        <w:sectPr w:rsidR="003A25A7" w:rsidSect="00D04EC6">
          <w:headerReference w:type="default" r:id="rId9"/>
          <w:footerReference w:type="default" r:id="rId10"/>
          <w:pgSz w:w="11906" w:h="16838"/>
          <w:pgMar w:top="2268" w:right="1418" w:bottom="1418" w:left="1701" w:header="709" w:footer="709" w:gutter="0"/>
          <w:cols w:space="708"/>
          <w:docGrid w:linePitch="360"/>
        </w:sectPr>
      </w:pPr>
    </w:p>
    <w:p w14:paraId="02D52DCA" w14:textId="0DA7C277" w:rsidR="00F35D36" w:rsidRPr="00220EA9" w:rsidRDefault="00640DAD" w:rsidP="00F35D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F35D36" w:rsidRPr="00220EA9">
        <w:rPr>
          <w:rFonts w:ascii="Times New Roman" w:hAnsi="Times New Roman" w:cs="Times New Roman"/>
          <w:b/>
          <w:bCs/>
          <w:sz w:val="24"/>
          <w:szCs w:val="24"/>
        </w:rPr>
        <w:t>FORMATAÇÃO GERAL</w:t>
      </w:r>
    </w:p>
    <w:p w14:paraId="474A5275" w14:textId="5714DBD4" w:rsidR="00F35D36" w:rsidRPr="00220EA9" w:rsidRDefault="00F35D36" w:rsidP="00F35D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>O artigo completo deverá apresentar entre 2.500 e 4.000 palavras e, o tamanho do arquivo não deverá exceder 1 Mb. As tabelas poderão ser tratadas como figuras, para não contar palavras. O texto (seção de introdução) deverá começar na segunda página, com recuo de 1,25cm para os parágrafos. O alinhamento deverá ser justificado e a fonte utilizada deverá ser Times New Roman, corpo 12. Digite o corpo do texto em uma única coluna, com espaçamento simples. Utilize margens esquerda e s</w:t>
      </w:r>
      <w:bookmarkStart w:id="2" w:name="_GoBack"/>
      <w:bookmarkEnd w:id="2"/>
      <w:r w:rsidRPr="00220EA9">
        <w:rPr>
          <w:rFonts w:ascii="Times New Roman" w:hAnsi="Times New Roman" w:cs="Times New Roman"/>
          <w:sz w:val="24"/>
          <w:szCs w:val="24"/>
        </w:rPr>
        <w:t>uperior iguais a 3 cm e, margens direita e inferior iguais a 2,5 cm.</w:t>
      </w:r>
    </w:p>
    <w:p w14:paraId="5D899B66" w14:textId="77777777" w:rsidR="004A2F50" w:rsidRDefault="00F35D36" w:rsidP="004A2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220EA9">
        <w:rPr>
          <w:rFonts w:ascii="Times New Roman" w:hAnsi="Times New Roman" w:cs="Times New Roman"/>
          <w:sz w:val="24"/>
          <w:szCs w:val="24"/>
        </w:rPr>
        <w:t xml:space="preserve"> tabelas e figuras devem estar no corpo do texto, centralizadas e próximas ao parágrafo a que se referem. As legendas devem estar centralizadas abaixo da figura, em Times New Roman 10, negrito. As fontes consultadas são obrigatórias e devem ser apresentadas, mesmo que seja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20EA9">
        <w:rPr>
          <w:rFonts w:ascii="Times New Roman" w:hAnsi="Times New Roman" w:cs="Times New Roman"/>
          <w:sz w:val="24"/>
          <w:szCs w:val="24"/>
        </w:rPr>
        <w:t xml:space="preserve"> de produção do próprio autor, onde deve-se incluir a expressão “autoria própria”. </w:t>
      </w:r>
      <w:r w:rsidR="004A2F50" w:rsidRPr="00220EA9">
        <w:rPr>
          <w:rFonts w:ascii="Times New Roman" w:hAnsi="Times New Roman" w:cs="Times New Roman"/>
          <w:sz w:val="24"/>
          <w:szCs w:val="24"/>
        </w:rPr>
        <w:t>As tabelas e figuras dever ser “chamadas” no texto, com suas respectivas numerações, e procure tratá-las para que não deixem seu arquivo muito grande.</w:t>
      </w:r>
      <w:r w:rsidR="004A2F50">
        <w:rPr>
          <w:rFonts w:ascii="Times New Roman" w:hAnsi="Times New Roman" w:cs="Times New Roman"/>
          <w:sz w:val="24"/>
          <w:szCs w:val="24"/>
        </w:rPr>
        <w:t xml:space="preserve"> A seguir, a Figura 1 e Tabela 1 ilustram um exemplo de figura e tabela, respectivamente.</w:t>
      </w:r>
    </w:p>
    <w:p w14:paraId="031B88D3" w14:textId="77777777" w:rsidR="004A2F50" w:rsidRPr="00220EA9" w:rsidRDefault="004A2F50" w:rsidP="004A2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CC84A" w14:textId="77777777" w:rsidR="004A2F50" w:rsidRDefault="004A2F50" w:rsidP="004A2F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4A3F84" wp14:editId="40B68E2E">
            <wp:extent cx="4509988" cy="2952000"/>
            <wp:effectExtent l="0" t="0" r="508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988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77777777" w:rsidR="004A2F50" w:rsidRPr="00E04331" w:rsidRDefault="004A2F50" w:rsidP="004A2F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1AC7">
        <w:rPr>
          <w:rFonts w:ascii="Times New Roman" w:hAnsi="Times New Roman" w:cs="Times New Roman"/>
          <w:b/>
          <w:sz w:val="20"/>
        </w:rPr>
        <w:t xml:space="preserve">Figura 1: </w:t>
      </w:r>
      <w:r w:rsidRPr="00E04331">
        <w:rPr>
          <w:rFonts w:ascii="Times New Roman" w:hAnsi="Times New Roman" w:cs="Times New Roman"/>
          <w:b/>
          <w:sz w:val="20"/>
        </w:rPr>
        <w:t xml:space="preserve">Exemplo de legenda. Fonte: </w:t>
      </w:r>
      <w:proofErr w:type="spellStart"/>
      <w:r>
        <w:rPr>
          <w:rFonts w:ascii="Times New Roman" w:hAnsi="Times New Roman" w:cs="Times New Roman"/>
          <w:b/>
          <w:sz w:val="20"/>
        </w:rPr>
        <w:t>Freepik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(2022)</w:t>
      </w:r>
      <w:r w:rsidRPr="00E04331">
        <w:rPr>
          <w:rFonts w:ascii="Times New Roman" w:hAnsi="Times New Roman" w:cs="Times New Roman"/>
          <w:b/>
          <w:sz w:val="20"/>
        </w:rPr>
        <w:t>.</w:t>
      </w:r>
    </w:p>
    <w:p w14:paraId="63A8521F" w14:textId="77777777" w:rsidR="004A2F50" w:rsidRDefault="004A2F50" w:rsidP="004A2F5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B6354DD" w14:textId="77777777" w:rsidR="004A2F50" w:rsidRDefault="004A2F50" w:rsidP="004A2F50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  <w:gridCol w:w="2721"/>
      </w:tblGrid>
      <w:tr w:rsidR="004A2F50" w14:paraId="4FB087DB" w14:textId="77777777" w:rsidTr="004A2F50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3CBB87D0" w14:textId="77777777" w:rsidR="004A2F50" w:rsidRPr="00E97125" w:rsidRDefault="004A2F50" w:rsidP="00421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Cabeçalho 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561520" w14:textId="77777777" w:rsidR="004A2F50" w:rsidRPr="00E97125" w:rsidRDefault="004A2F50" w:rsidP="00421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Cabeçalho 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5E7528F1" w14:textId="77777777" w:rsidR="004A2F50" w:rsidRPr="00E97125" w:rsidRDefault="004A2F50" w:rsidP="00421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125">
              <w:rPr>
                <w:rFonts w:ascii="Times New Roman" w:hAnsi="Times New Roman" w:cs="Times New Roman"/>
                <w:b/>
                <w:sz w:val="24"/>
                <w:szCs w:val="24"/>
              </w:rPr>
              <w:t>Cabeçalho 3</w:t>
            </w:r>
          </w:p>
        </w:tc>
      </w:tr>
      <w:tr w:rsidR="004A2F50" w14:paraId="16C88B10" w14:textId="77777777" w:rsidTr="004A2F50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</w:tcPr>
          <w:p w14:paraId="4258CDDA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(1,1)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(1,2)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545688BD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(1,3)</w:t>
            </w:r>
          </w:p>
        </w:tc>
      </w:tr>
      <w:tr w:rsidR="004A2F50" w14:paraId="7AAB0AB3" w14:textId="77777777" w:rsidTr="004A2F50">
        <w:trPr>
          <w:jc w:val="center"/>
        </w:trPr>
        <w:tc>
          <w:tcPr>
            <w:tcW w:w="2381" w:type="dxa"/>
          </w:tcPr>
          <w:p w14:paraId="268B9478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(2,1)</w:t>
            </w:r>
          </w:p>
        </w:tc>
        <w:tc>
          <w:tcPr>
            <w:tcW w:w="2551" w:type="dxa"/>
          </w:tcPr>
          <w:p w14:paraId="53CB8726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(2,2)</w:t>
            </w:r>
          </w:p>
        </w:tc>
        <w:tc>
          <w:tcPr>
            <w:tcW w:w="2721" w:type="dxa"/>
          </w:tcPr>
          <w:p w14:paraId="420CA88D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(2,3)</w:t>
            </w:r>
          </w:p>
        </w:tc>
      </w:tr>
      <w:tr w:rsidR="004A2F50" w14:paraId="22430E8D" w14:textId="77777777" w:rsidTr="004A2F50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</w:tcPr>
          <w:p w14:paraId="0EC6814C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(3,1)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5AF548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(3,2)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6C80BF98" w14:textId="77777777" w:rsidR="004A2F50" w:rsidRDefault="004A2F50" w:rsidP="00421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(3,3)</w:t>
            </w:r>
          </w:p>
        </w:tc>
      </w:tr>
    </w:tbl>
    <w:p w14:paraId="0191F318" w14:textId="77777777" w:rsidR="004A2F50" w:rsidRPr="00E04331" w:rsidRDefault="004A2F50" w:rsidP="004A2F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0"/>
        </w:rPr>
        <w:t>Tabela</w:t>
      </w:r>
      <w:r w:rsidRPr="00461AC7">
        <w:rPr>
          <w:rFonts w:ascii="Times New Roman" w:hAnsi="Times New Roman" w:cs="Times New Roman"/>
          <w:b/>
          <w:sz w:val="20"/>
        </w:rPr>
        <w:t xml:space="preserve"> 1: </w:t>
      </w:r>
      <w:r w:rsidRPr="00E04331">
        <w:rPr>
          <w:rFonts w:ascii="Times New Roman" w:hAnsi="Times New Roman" w:cs="Times New Roman"/>
          <w:b/>
          <w:sz w:val="20"/>
        </w:rPr>
        <w:t>Exemplo de legenda</w:t>
      </w:r>
      <w:r>
        <w:rPr>
          <w:rFonts w:ascii="Times New Roman" w:hAnsi="Times New Roman" w:cs="Times New Roman"/>
          <w:b/>
          <w:sz w:val="20"/>
        </w:rPr>
        <w:t xml:space="preserve"> para tabela</w:t>
      </w:r>
      <w:r w:rsidRPr="00E04331">
        <w:rPr>
          <w:rFonts w:ascii="Times New Roman" w:hAnsi="Times New Roman" w:cs="Times New Roman"/>
          <w:b/>
          <w:sz w:val="20"/>
        </w:rPr>
        <w:t xml:space="preserve">. Fonte: </w:t>
      </w:r>
      <w:r>
        <w:rPr>
          <w:rFonts w:ascii="Times New Roman" w:hAnsi="Times New Roman" w:cs="Times New Roman"/>
          <w:b/>
          <w:sz w:val="20"/>
        </w:rPr>
        <w:t>autoria própria</w:t>
      </w:r>
      <w:r w:rsidRPr="00E04331">
        <w:rPr>
          <w:rFonts w:ascii="Times New Roman" w:hAnsi="Times New Roman" w:cs="Times New Roman"/>
          <w:b/>
          <w:sz w:val="20"/>
        </w:rPr>
        <w:t>.</w:t>
      </w:r>
    </w:p>
    <w:p w14:paraId="57279837" w14:textId="77777777" w:rsidR="004A2F50" w:rsidRDefault="004A2F50" w:rsidP="004A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074E2D" w14:textId="1E95D289" w:rsidR="004A2F50" w:rsidRDefault="004A2F50" w:rsidP="004A2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>Os títulos das seções do trabalho deverão estar à esquerda, em negrito, numerados com algarismos arábicos (1, 2, 3, etc.), em maiúscula, tamanho 12, em negrito. Os subtítulos também devem ser posicionados à esquerda, em negrito, numerados com algarismos arábicos em subtítulos (1.1, 1.2, 1.3, etc.), em minúscula, tamanho 12, em negrito.</w:t>
      </w:r>
    </w:p>
    <w:p w14:paraId="244ECB46" w14:textId="1A4E20C8" w:rsidR="004A2F50" w:rsidRPr="0092290E" w:rsidRDefault="00640DAD" w:rsidP="004A2F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4A2F50" w:rsidRPr="0092290E">
        <w:rPr>
          <w:rFonts w:ascii="Times New Roman" w:hAnsi="Times New Roman" w:cs="Times New Roman"/>
          <w:b/>
          <w:bCs/>
          <w:sz w:val="24"/>
          <w:szCs w:val="24"/>
        </w:rPr>
        <w:t>. TÍTULO</w:t>
      </w:r>
    </w:p>
    <w:p w14:paraId="7DD8F55F" w14:textId="040326AD" w:rsidR="004A2F50" w:rsidRPr="0092290E" w:rsidRDefault="00640DAD" w:rsidP="004A2F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2F50" w:rsidRPr="0092290E">
        <w:rPr>
          <w:rFonts w:ascii="Times New Roman" w:hAnsi="Times New Roman" w:cs="Times New Roman"/>
          <w:b/>
          <w:bCs/>
          <w:sz w:val="24"/>
          <w:szCs w:val="24"/>
        </w:rPr>
        <w:t>.1 Subtítulo</w:t>
      </w:r>
    </w:p>
    <w:p w14:paraId="752093AD" w14:textId="512A4443" w:rsidR="00F35D36" w:rsidRDefault="00F35D36" w:rsidP="004A2F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CB9943" w14:textId="77777777" w:rsidR="00F35D36" w:rsidRPr="00030A7D" w:rsidRDefault="00F35D36" w:rsidP="00F35D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7D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</w:p>
    <w:p w14:paraId="4DC3895D" w14:textId="77777777" w:rsidR="00F35D36" w:rsidRDefault="00F35D36" w:rsidP="00F35D36">
      <w:pPr>
        <w:jc w:val="both"/>
        <w:rPr>
          <w:rFonts w:ascii="Times New Roman" w:hAnsi="Times New Roman" w:cs="Times New Roman"/>
          <w:sz w:val="24"/>
          <w:szCs w:val="24"/>
        </w:rPr>
      </w:pPr>
      <w:r w:rsidRPr="00030A7D">
        <w:rPr>
          <w:rFonts w:ascii="Times New Roman" w:hAnsi="Times New Roman" w:cs="Times New Roman"/>
          <w:sz w:val="24"/>
          <w:szCs w:val="24"/>
        </w:rPr>
        <w:t xml:space="preserve">O título “Referências” não é numerado. Todas as referências citadas no artigo devem estar listadas alfabeticamente e apresentadas segundo as Normas da Associação Brasileira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0A7D">
        <w:rPr>
          <w:rFonts w:ascii="Times New Roman" w:hAnsi="Times New Roman" w:cs="Times New Roman"/>
          <w:sz w:val="24"/>
          <w:szCs w:val="24"/>
        </w:rPr>
        <w:t>e Normas Técnicas (ABNT).</w:t>
      </w:r>
    </w:p>
    <w:p w14:paraId="61798F86" w14:textId="77777777" w:rsidR="00F35D36" w:rsidRDefault="00F35D36" w:rsidP="00F35D36">
      <w:pPr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As referências são alinhadas somente à margem esquerda do texto, com espaçamento 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simples 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entre as linhas, e fonte </w:t>
      </w:r>
      <w:r w:rsidRPr="00030A7D">
        <w:rPr>
          <w:rFonts w:ascii="Times New Roman" w:hAnsi="Times New Roman" w:cs="Times New Roman"/>
          <w:sz w:val="24"/>
          <w:szCs w:val="24"/>
        </w:rPr>
        <w:t>Times New Times, corpo 10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3784B6D4" w14:textId="77777777" w:rsidR="00D351F2" w:rsidRDefault="00D351F2" w:rsidP="00F35D36">
      <w:pPr>
        <w:spacing w:after="0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F83E040" w14:textId="3EBB6E56" w:rsidR="00F35D36" w:rsidRPr="008410AC" w:rsidRDefault="00F35D36" w:rsidP="00F35D36">
      <w:pPr>
        <w:spacing w:after="0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8410AC">
        <w:rPr>
          <w:rFonts w:ascii="Times New Roman" w:hAnsi="Times New Roman" w:cs="Times New Roman"/>
          <w:b/>
          <w:sz w:val="24"/>
          <w:szCs w:val="24"/>
          <w:lang w:eastAsia="pt-BR"/>
        </w:rPr>
        <w:t>Exemplos:</w:t>
      </w:r>
    </w:p>
    <w:p w14:paraId="513E9F30" w14:textId="77777777" w:rsidR="00F35D36" w:rsidRPr="008410AC" w:rsidRDefault="00F35D36" w:rsidP="00F35D36">
      <w:pPr>
        <w:spacing w:after="0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6A6DC728" w14:textId="77777777" w:rsidR="00F35D36" w:rsidRPr="008410AC" w:rsidRDefault="00F35D36" w:rsidP="00F35D3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Eventos científicos:</w:t>
      </w:r>
    </w:p>
    <w:p w14:paraId="107E37C1" w14:textId="77777777" w:rsidR="00F35D36" w:rsidRPr="008410AC" w:rsidRDefault="00F35D36" w:rsidP="00F35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BARBOSA, I. J. T.;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LIMA, R. K. A.; MELO, D. A.; JÚNIOR, J. T. A.; PEREIRA, T. M. C. V.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Desenvolvimento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v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erificação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ceitação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u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m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plicativo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m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óvel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estinado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à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laboração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o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rçamentária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lvenaria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r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evestimento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. Encontro Nacional de Engenharia de Produção (ENEGEP).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Anais</w:t>
      </w:r>
      <w:r w:rsidRPr="008410AC">
        <w:rPr>
          <w:rFonts w:ascii="Times New Roman" w:hAnsi="Times New Roman" w:cs="Times New Roman"/>
          <w:noProof/>
          <w:sz w:val="20"/>
          <w:szCs w:val="20"/>
        </w:rPr>
        <w:t>...Santos, São Paulo, Brasil, 15 a 18 de outubro de 2019.: 2019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552DA202" w14:textId="77777777" w:rsidR="00F35D36" w:rsidRDefault="00F35D36" w:rsidP="00F35D3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2ACF7B9" w14:textId="77777777" w:rsidR="00F35D36" w:rsidRPr="008410AC" w:rsidRDefault="00F35D36" w:rsidP="00F35D3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Livro:</w:t>
      </w:r>
    </w:p>
    <w:p w14:paraId="50A85B9B" w14:textId="77777777" w:rsidR="00F35D36" w:rsidRPr="008410AC" w:rsidRDefault="00F35D36" w:rsidP="00F35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ROZENFELD, H., FORCELLINI, F. A., AMARAL, D. C., TOLEDO, J. C., SILVA, S. L., ALLIPRANDINI, D. H., SCALICE, R. K.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</w:rPr>
        <w:t>Gestão de Desenvolvimento de Produtos: uma referência para a melhoria do processo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0"/>
          <w:szCs w:val="24"/>
        </w:rPr>
        <w:t xml:space="preserve">1ª edição.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São Paulo: Saraiva, 2006. </w:t>
      </w:r>
    </w:p>
    <w:p w14:paraId="65CF3C9F" w14:textId="77777777" w:rsidR="00F35D36" w:rsidRDefault="00F35D36" w:rsidP="00F35D36">
      <w:pPr>
        <w:spacing w:after="0"/>
        <w:rPr>
          <w:rFonts w:ascii="Times New Roman" w:hAnsi="Times New Roman" w:cs="Times New Roman"/>
          <w:b/>
          <w:bCs/>
        </w:rPr>
      </w:pPr>
    </w:p>
    <w:p w14:paraId="5A558E81" w14:textId="77777777" w:rsidR="00F35D36" w:rsidRPr="004F129F" w:rsidRDefault="00F35D36" w:rsidP="00F35D3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129F">
        <w:rPr>
          <w:rFonts w:ascii="Times New Roman" w:hAnsi="Times New Roman" w:cs="Times New Roman"/>
          <w:b/>
          <w:bCs/>
          <w:sz w:val="20"/>
          <w:szCs w:val="20"/>
        </w:rPr>
        <w:t>Periódico:</w:t>
      </w:r>
    </w:p>
    <w:p w14:paraId="1F48D68A" w14:textId="77777777" w:rsidR="00F35D36" w:rsidRPr="00F35D36" w:rsidRDefault="00F35D36" w:rsidP="00F35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NUNES, I. C.;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KOHLBECK, E.; BEUREN, F. H.; FAGUNDES, A. B.; PEREIRA, D.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 Life cycle analysis of electronic products for a product-service system. </w:t>
      </w:r>
      <w:r w:rsidRPr="00F35D36">
        <w:rPr>
          <w:rFonts w:ascii="Times New Roman" w:hAnsi="Times New Roman" w:cs="Times New Roman"/>
          <w:b/>
          <w:bCs/>
          <w:noProof/>
          <w:sz w:val="20"/>
          <w:szCs w:val="24"/>
        </w:rPr>
        <w:t>Journal of Cleaner Production</w:t>
      </w:r>
      <w:r w:rsidRPr="00F35D36">
        <w:rPr>
          <w:rFonts w:ascii="Times New Roman" w:hAnsi="Times New Roman" w:cs="Times New Roman"/>
          <w:noProof/>
          <w:sz w:val="20"/>
          <w:szCs w:val="24"/>
        </w:rPr>
        <w:t xml:space="preserve">, v. 314, n. November 2020, p. 127926, 2021. </w:t>
      </w:r>
    </w:p>
    <w:p w14:paraId="485B2048" w14:textId="77777777" w:rsidR="00F35D36" w:rsidRDefault="00F35D36" w:rsidP="00F35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6AF2542D" w14:textId="77777777" w:rsidR="00F35D36" w:rsidRPr="00F35D36" w:rsidRDefault="00F35D36" w:rsidP="00F35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SOARES, P. B.;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CARNEIRO, T. C. J.; CALMON, J. L.; CASTRO, L. O. C. O. 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Análise bibliométrica da produção científica brasileira sobre Tecnologia de Construção e Edificações na base de dados Web of Science. </w:t>
      </w:r>
      <w:r w:rsidRPr="00F35D36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Ambiente Construído</w:t>
      </w:r>
      <w:r w:rsidRPr="00F35D36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v. 16, n. 1, p. 175–185, 2016. </w:t>
      </w:r>
    </w:p>
    <w:p w14:paraId="6D94435F" w14:textId="77777777" w:rsidR="00F35D36" w:rsidRDefault="00F35D36" w:rsidP="00F35D3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6BE98B9F" w14:textId="77777777" w:rsidR="00F35D36" w:rsidRPr="008410AC" w:rsidRDefault="00F35D36" w:rsidP="00F35D3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8410A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Web sites:</w:t>
      </w:r>
      <w:r w:rsidRPr="00AC6FB9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Pr="008410AC">
        <w:rPr>
          <w:rFonts w:ascii="Times New Roman" w:hAnsi="Times New Roman" w:cs="Times New Roman"/>
          <w:sz w:val="20"/>
          <w:szCs w:val="20"/>
          <w:lang w:val="en-US"/>
        </w:rPr>
        <w:instrText xml:space="preserve">ADDIN Mendeley Bibliography CSL_BIBLIOGRAPHY </w:instrText>
      </w:r>
      <w:r w:rsidRPr="00AC6FB9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799E3331" w14:textId="77777777" w:rsidR="00F35D36" w:rsidRPr="008410AC" w:rsidRDefault="00F35D36" w:rsidP="00F35D3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F35D36">
        <w:rPr>
          <w:rFonts w:ascii="Times New Roman" w:hAnsi="Times New Roman" w:cs="Times New Roman"/>
          <w:noProof/>
          <w:sz w:val="20"/>
          <w:szCs w:val="24"/>
          <w:lang w:val="en-US"/>
        </w:rPr>
        <w:t xml:space="preserve">ELLEN MACARTHUR FOUNDATION. </w:t>
      </w:r>
      <w:r w:rsidRPr="00F35D36">
        <w:rPr>
          <w:rFonts w:ascii="Times New Roman" w:hAnsi="Times New Roman" w:cs="Times New Roman"/>
          <w:b/>
          <w:bCs/>
          <w:noProof/>
          <w:sz w:val="20"/>
          <w:szCs w:val="24"/>
          <w:lang w:val="en-US"/>
        </w:rPr>
        <w:t>What is a circular economy? A framework for an economy that is restorative and regenerative by design</w:t>
      </w:r>
      <w:r w:rsidRPr="00F35D36">
        <w:rPr>
          <w:rFonts w:ascii="Times New Roman" w:hAnsi="Times New Roman" w:cs="Times New Roman"/>
          <w:noProof/>
          <w:sz w:val="20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noProof/>
          <w:sz w:val="20"/>
          <w:szCs w:val="24"/>
        </w:rPr>
        <w:t xml:space="preserve">2019.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Disponível em: &lt;https://www.ellenmacarthurfoundation.org/circular-economy/concept&gt;. </w:t>
      </w:r>
    </w:p>
    <w:p w14:paraId="3D91738B" w14:textId="100A71AB" w:rsidR="007E5C28" w:rsidRPr="008410AC" w:rsidRDefault="00F35D36" w:rsidP="007E5C2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AC6FB9">
        <w:rPr>
          <w:rFonts w:ascii="Times New Roman" w:hAnsi="Times New Roman" w:cs="Times New Roman"/>
          <w:sz w:val="20"/>
          <w:szCs w:val="20"/>
        </w:rPr>
        <w:fldChar w:fldCharType="end"/>
      </w:r>
      <w:r w:rsidR="007E5C28" w:rsidRPr="007E5C28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7E5C28">
        <w:rPr>
          <w:rFonts w:ascii="Times New Roman" w:hAnsi="Times New Roman" w:cs="Times New Roman"/>
          <w:noProof/>
          <w:sz w:val="20"/>
          <w:szCs w:val="24"/>
        </w:rPr>
        <w:t>FREEPIK</w:t>
      </w:r>
      <w:r w:rsidR="007E5C28"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 w:rsidR="007E5C28" w:rsidRPr="00461AC7">
        <w:rPr>
          <w:rFonts w:ascii="Times New Roman" w:hAnsi="Times New Roman" w:cs="Times New Roman"/>
          <w:b/>
          <w:bCs/>
          <w:noProof/>
          <w:sz w:val="20"/>
          <w:szCs w:val="24"/>
        </w:rPr>
        <w:t>Light bulb ideas creative diagram concept</w:t>
      </w:r>
      <w:r w:rsidR="007E5C28">
        <w:rPr>
          <w:rFonts w:ascii="Times New Roman" w:hAnsi="Times New Roman" w:cs="Times New Roman"/>
          <w:noProof/>
          <w:sz w:val="20"/>
          <w:szCs w:val="24"/>
        </w:rPr>
        <w:t xml:space="preserve"> - </w:t>
      </w:r>
      <w:r w:rsidR="007E5C28" w:rsidRPr="00461AC7">
        <w:rPr>
          <w:rFonts w:ascii="Times New Roman" w:hAnsi="Times New Roman" w:cs="Times New Roman"/>
          <w:noProof/>
          <w:sz w:val="20"/>
          <w:szCs w:val="24"/>
        </w:rPr>
        <w:t>Brainstorming photo created by rawpixel.com</w:t>
      </w:r>
      <w:r w:rsidR="007E5C28">
        <w:rPr>
          <w:rFonts w:ascii="Times New Roman" w:hAnsi="Times New Roman" w:cs="Times New Roman"/>
          <w:noProof/>
          <w:sz w:val="20"/>
          <w:szCs w:val="24"/>
        </w:rPr>
        <w:t>.</w:t>
      </w:r>
      <w:r w:rsidR="007E5C28" w:rsidRPr="008410AC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7E5C28">
        <w:rPr>
          <w:rFonts w:ascii="Times New Roman" w:hAnsi="Times New Roman" w:cs="Times New Roman"/>
          <w:noProof/>
          <w:sz w:val="20"/>
          <w:szCs w:val="24"/>
        </w:rPr>
        <w:t xml:space="preserve">2022. </w:t>
      </w:r>
      <w:r w:rsidR="007E5C28" w:rsidRPr="008410AC">
        <w:rPr>
          <w:rFonts w:ascii="Times New Roman" w:hAnsi="Times New Roman" w:cs="Times New Roman"/>
          <w:noProof/>
          <w:sz w:val="20"/>
          <w:szCs w:val="24"/>
        </w:rPr>
        <w:t>Disponível em: &lt;</w:t>
      </w:r>
      <w:r w:rsidR="007E5C28" w:rsidRPr="00461AC7">
        <w:rPr>
          <w:rFonts w:ascii="Times New Roman" w:hAnsi="Times New Roman" w:cs="Times New Roman"/>
          <w:noProof/>
          <w:sz w:val="20"/>
          <w:szCs w:val="24"/>
        </w:rPr>
        <w:t>https://www.freepik.com/free-photo/light-bulb-ideas-creative-diagram-concept_4413599.htm</w:t>
      </w:r>
      <w:r w:rsidR="007E5C28" w:rsidRPr="008410AC">
        <w:rPr>
          <w:rFonts w:ascii="Times New Roman" w:hAnsi="Times New Roman" w:cs="Times New Roman"/>
          <w:noProof/>
          <w:sz w:val="20"/>
          <w:szCs w:val="24"/>
        </w:rPr>
        <w:t>&gt;</w:t>
      </w:r>
    </w:p>
    <w:p w14:paraId="7F386490" w14:textId="451ED650" w:rsidR="00261C9A" w:rsidRPr="003A4D8B" w:rsidRDefault="00261C9A" w:rsidP="00F35D36">
      <w:pPr>
        <w:rPr>
          <w:rFonts w:ascii="Times New Roman" w:hAnsi="Times New Roman" w:cs="Times New Roman"/>
          <w:sz w:val="28"/>
          <w:szCs w:val="28"/>
        </w:rPr>
      </w:pPr>
    </w:p>
    <w:sectPr w:rsidR="00261C9A" w:rsidRPr="003A4D8B" w:rsidSect="00D04EC6">
      <w:headerReference w:type="default" r:id="rId12"/>
      <w:footerReference w:type="default" r:id="rId13"/>
      <w:pgSz w:w="11906" w:h="16838"/>
      <w:pgMar w:top="1701" w:right="1418" w:bottom="1418" w:left="1701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F4B3" w14:textId="77777777" w:rsidR="0042115A" w:rsidRDefault="0042115A" w:rsidP="006030B7">
      <w:pPr>
        <w:spacing w:after="0" w:line="240" w:lineRule="auto"/>
      </w:pPr>
      <w:r>
        <w:separator/>
      </w:r>
    </w:p>
  </w:endnote>
  <w:endnote w:type="continuationSeparator" w:id="0">
    <w:p w14:paraId="1C8830AB" w14:textId="77777777" w:rsidR="0042115A" w:rsidRDefault="0042115A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59EF" w14:textId="36857237" w:rsidR="00C10803" w:rsidRPr="003A25A7" w:rsidRDefault="00577E61" w:rsidP="00C10803">
    <w:pPr>
      <w:pStyle w:val="Rodap"/>
      <w:jc w:val="center"/>
      <w:rPr>
        <w:rFonts w:ascii="Times New Roman" w:hAnsi="Times New Roman" w:cs="Times New Roman"/>
        <w:b/>
        <w:sz w:val="20"/>
        <w:szCs w:val="20"/>
      </w:rPr>
    </w:pPr>
    <w:bookmarkStart w:id="0" w:name="_Hlk108790183"/>
    <w:bookmarkStart w:id="1" w:name="_Hlk108790184"/>
    <w:r w:rsidRPr="003A25A7">
      <w:rPr>
        <w:rFonts w:ascii="Times New Roman" w:hAnsi="Times New Roman" w:cs="Times New Roman"/>
        <w:b/>
        <w:sz w:val="20"/>
        <w:szCs w:val="20"/>
      </w:rPr>
      <w:t>INOVA</w:t>
    </w:r>
    <w:r w:rsidR="003A25A7">
      <w:rPr>
        <w:rFonts w:ascii="Times New Roman" w:hAnsi="Times New Roman" w:cs="Times New Roman"/>
        <w:b/>
        <w:sz w:val="20"/>
        <w:szCs w:val="20"/>
      </w:rPr>
      <w:t xml:space="preserve"> 2022</w:t>
    </w:r>
    <w:r w:rsidRPr="003A25A7">
      <w:rPr>
        <w:rFonts w:ascii="Times New Roman" w:hAnsi="Times New Roman" w:cs="Times New Roman"/>
        <w:b/>
        <w:sz w:val="20"/>
        <w:szCs w:val="20"/>
      </w:rPr>
      <w:t xml:space="preserve"> – V</w:t>
    </w:r>
    <w:r w:rsidR="009E0414" w:rsidRPr="003A25A7">
      <w:rPr>
        <w:rFonts w:ascii="Times New Roman" w:hAnsi="Times New Roman" w:cs="Times New Roman"/>
        <w:b/>
        <w:sz w:val="20"/>
        <w:szCs w:val="20"/>
      </w:rPr>
      <w:t>I</w:t>
    </w:r>
    <w:r w:rsidRPr="003A25A7">
      <w:rPr>
        <w:rFonts w:ascii="Times New Roman" w:hAnsi="Times New Roman" w:cs="Times New Roman"/>
        <w:b/>
        <w:sz w:val="20"/>
        <w:szCs w:val="20"/>
      </w:rPr>
      <w:t xml:space="preserve"> Congresso Nacional de Inovação e Tecnologia</w:t>
    </w:r>
    <w:r w:rsidR="003A25A7">
      <w:rPr>
        <w:rFonts w:ascii="Times New Roman" w:hAnsi="Times New Roman" w:cs="Times New Roman"/>
        <w:b/>
        <w:sz w:val="20"/>
        <w:szCs w:val="20"/>
      </w:rPr>
      <w:br/>
      <w:t xml:space="preserve">UDESC </w:t>
    </w:r>
    <w:r w:rsidR="00C10803" w:rsidRPr="003A25A7">
      <w:rPr>
        <w:rFonts w:ascii="Times New Roman" w:hAnsi="Times New Roman" w:cs="Times New Roman"/>
        <w:b/>
        <w:sz w:val="20"/>
        <w:szCs w:val="20"/>
      </w:rPr>
      <w:t>– São Bento do Sul – 1</w:t>
    </w:r>
    <w:r w:rsidR="0002638A" w:rsidRPr="003A25A7">
      <w:rPr>
        <w:rFonts w:ascii="Times New Roman" w:hAnsi="Times New Roman" w:cs="Times New Roman"/>
        <w:b/>
        <w:sz w:val="20"/>
        <w:szCs w:val="20"/>
      </w:rPr>
      <w:t>8</w:t>
    </w:r>
    <w:r w:rsidR="00C10803" w:rsidRPr="003A25A7">
      <w:rPr>
        <w:rFonts w:ascii="Times New Roman" w:hAnsi="Times New Roman" w:cs="Times New Roman"/>
        <w:b/>
        <w:sz w:val="20"/>
        <w:szCs w:val="20"/>
      </w:rPr>
      <w:t xml:space="preserve"> a 2</w:t>
    </w:r>
    <w:r w:rsidR="0002638A" w:rsidRPr="003A25A7">
      <w:rPr>
        <w:rFonts w:ascii="Times New Roman" w:hAnsi="Times New Roman" w:cs="Times New Roman"/>
        <w:b/>
        <w:sz w:val="20"/>
        <w:szCs w:val="20"/>
      </w:rPr>
      <w:t>0</w:t>
    </w:r>
    <w:r w:rsidR="00C10803" w:rsidRPr="003A25A7">
      <w:rPr>
        <w:rFonts w:ascii="Times New Roman" w:hAnsi="Times New Roman" w:cs="Times New Roman"/>
        <w:b/>
        <w:sz w:val="20"/>
        <w:szCs w:val="20"/>
      </w:rPr>
      <w:t xml:space="preserve"> de outubro de 202</w:t>
    </w:r>
    <w:r w:rsidR="0002638A" w:rsidRPr="003A25A7">
      <w:rPr>
        <w:rFonts w:ascii="Times New Roman" w:hAnsi="Times New Roman" w:cs="Times New Roman"/>
        <w:b/>
        <w:sz w:val="20"/>
        <w:szCs w:val="20"/>
      </w:rPr>
      <w:t>2</w:t>
    </w:r>
    <w:r w:rsidR="00C10803" w:rsidRPr="003A25A7">
      <w:rPr>
        <w:rFonts w:ascii="Times New Roman" w:hAnsi="Times New Roman" w:cs="Times New Roman"/>
        <w:b/>
        <w:sz w:val="20"/>
        <w:szCs w:val="20"/>
      </w:rPr>
      <w:t>.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A1C3" w14:textId="77777777" w:rsidR="0077624D" w:rsidRPr="003A25A7" w:rsidRDefault="0077624D" w:rsidP="00C10803">
    <w:pPr>
      <w:pStyle w:val="Rodap"/>
      <w:jc w:val="center"/>
      <w:rPr>
        <w:rFonts w:ascii="Times New Roman" w:hAnsi="Times New Roman" w:cs="Times New Roman"/>
        <w:b/>
        <w:sz w:val="20"/>
        <w:szCs w:val="20"/>
      </w:rPr>
    </w:pPr>
    <w:r w:rsidRPr="003A25A7">
      <w:rPr>
        <w:rFonts w:ascii="Times New Roman" w:hAnsi="Times New Roman" w:cs="Times New Roman"/>
        <w:b/>
        <w:sz w:val="20"/>
        <w:szCs w:val="20"/>
      </w:rPr>
      <w:t>INOVA</w:t>
    </w:r>
    <w:r>
      <w:rPr>
        <w:rFonts w:ascii="Times New Roman" w:hAnsi="Times New Roman" w:cs="Times New Roman"/>
        <w:b/>
        <w:sz w:val="20"/>
        <w:szCs w:val="20"/>
      </w:rPr>
      <w:t xml:space="preserve"> 2022</w:t>
    </w:r>
    <w:r w:rsidRPr="003A25A7">
      <w:rPr>
        <w:rFonts w:ascii="Times New Roman" w:hAnsi="Times New Roman" w:cs="Times New Roman"/>
        <w:b/>
        <w:sz w:val="20"/>
        <w:szCs w:val="20"/>
      </w:rPr>
      <w:t xml:space="preserve"> – VI Congresso Nacional de Inovação e Tecnologia</w:t>
    </w:r>
    <w:r>
      <w:rPr>
        <w:rFonts w:ascii="Times New Roman" w:hAnsi="Times New Roman" w:cs="Times New Roman"/>
        <w:b/>
        <w:sz w:val="20"/>
        <w:szCs w:val="20"/>
      </w:rPr>
      <w:br/>
      <w:t xml:space="preserve">UDESC </w:t>
    </w:r>
    <w:r w:rsidRPr="003A25A7">
      <w:rPr>
        <w:rFonts w:ascii="Times New Roman" w:hAnsi="Times New Roman" w:cs="Times New Roman"/>
        <w:b/>
        <w:sz w:val="20"/>
        <w:szCs w:val="20"/>
      </w:rPr>
      <w:t>– São Bento do Sul – 18 a 20 de outubro de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66B0" w14:textId="77777777" w:rsidR="0042115A" w:rsidRDefault="0042115A" w:rsidP="006030B7">
      <w:pPr>
        <w:spacing w:after="0" w:line="240" w:lineRule="auto"/>
      </w:pPr>
      <w:r>
        <w:separator/>
      </w:r>
    </w:p>
  </w:footnote>
  <w:footnote w:type="continuationSeparator" w:id="0">
    <w:p w14:paraId="03C70860" w14:textId="77777777" w:rsidR="0042115A" w:rsidRDefault="0042115A" w:rsidP="0060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A6E1" w14:textId="0E2F1F4B" w:rsidR="006030B7" w:rsidRDefault="00FB6B96" w:rsidP="006030B7">
    <w:pPr>
      <w:pStyle w:val="Cabealho"/>
      <w:jc w:val="center"/>
    </w:pPr>
    <w:r>
      <w:rPr>
        <w:noProof/>
      </w:rPr>
      <w:drawing>
        <wp:inline distT="0" distB="0" distL="0" distR="0" wp14:anchorId="5A675C41" wp14:editId="7DA95EB8">
          <wp:extent cx="5400000" cy="916609"/>
          <wp:effectExtent l="0" t="0" r="0" b="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1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E45C" w14:textId="61532AEA" w:rsidR="003A25A7" w:rsidRDefault="0077624D" w:rsidP="00D04EC6">
    <w:pPr>
      <w:pStyle w:val="Cabealho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751C09C" wp14:editId="10682273">
          <wp:extent cx="3091009" cy="50354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9" r="2883"/>
                  <a:stretch/>
                </pic:blipFill>
                <pic:spPr bwMode="auto">
                  <a:xfrm>
                    <a:off x="0" y="0"/>
                    <a:ext cx="3091009" cy="5035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="00D04EC6">
      <w:rPr>
        <w:noProof/>
      </w:rPr>
      <w:drawing>
        <wp:inline distT="0" distB="0" distL="0" distR="0" wp14:anchorId="55D950B8" wp14:editId="7537D220">
          <wp:extent cx="1733550" cy="539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66"/>
                  <a:stretch/>
                </pic:blipFill>
                <pic:spPr bwMode="auto">
                  <a:xfrm>
                    <a:off x="0" y="0"/>
                    <a:ext cx="17343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2638A"/>
    <w:rsid w:val="00030A7D"/>
    <w:rsid w:val="000568BF"/>
    <w:rsid w:val="000E6F05"/>
    <w:rsid w:val="001467AB"/>
    <w:rsid w:val="00167585"/>
    <w:rsid w:val="001F696F"/>
    <w:rsid w:val="00220EA9"/>
    <w:rsid w:val="00261C9A"/>
    <w:rsid w:val="00293FB1"/>
    <w:rsid w:val="00367FB8"/>
    <w:rsid w:val="003A25A7"/>
    <w:rsid w:val="003A4D8B"/>
    <w:rsid w:val="003C7DBA"/>
    <w:rsid w:val="0042115A"/>
    <w:rsid w:val="0047111D"/>
    <w:rsid w:val="004A2F50"/>
    <w:rsid w:val="004F129F"/>
    <w:rsid w:val="004F2CAA"/>
    <w:rsid w:val="005651F0"/>
    <w:rsid w:val="00577E61"/>
    <w:rsid w:val="006030B7"/>
    <w:rsid w:val="0061155A"/>
    <w:rsid w:val="00640DAD"/>
    <w:rsid w:val="006678B1"/>
    <w:rsid w:val="00683D91"/>
    <w:rsid w:val="0077624D"/>
    <w:rsid w:val="007E5C28"/>
    <w:rsid w:val="00803B41"/>
    <w:rsid w:val="008566A4"/>
    <w:rsid w:val="00963B6B"/>
    <w:rsid w:val="009E0414"/>
    <w:rsid w:val="009E427C"/>
    <w:rsid w:val="00A25B33"/>
    <w:rsid w:val="00A827F9"/>
    <w:rsid w:val="00A97D21"/>
    <w:rsid w:val="00AB3759"/>
    <w:rsid w:val="00AD1813"/>
    <w:rsid w:val="00B2276B"/>
    <w:rsid w:val="00C10803"/>
    <w:rsid w:val="00C97E67"/>
    <w:rsid w:val="00CB364A"/>
    <w:rsid w:val="00D04BB0"/>
    <w:rsid w:val="00D04EC6"/>
    <w:rsid w:val="00D113A1"/>
    <w:rsid w:val="00D351F2"/>
    <w:rsid w:val="00E04331"/>
    <w:rsid w:val="00E412C1"/>
    <w:rsid w:val="00E568C8"/>
    <w:rsid w:val="00ED010A"/>
    <w:rsid w:val="00F203ED"/>
    <w:rsid w:val="00F35D36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0190bee1-42b9-4362-9dc8-2229f310bd3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03f302f1-8385-4b47-b4da-efe960dc451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Artigo-Inova-2022-sem-identificacao</dc:title>
  <dc:subject/>
  <dc:creator>INOVA</dc:creator>
  <cp:keywords/>
  <dc:description/>
  <cp:revision>6</cp:revision>
  <dcterms:created xsi:type="dcterms:W3CDTF">2021-08-10T22:57:00Z</dcterms:created>
  <dcterms:modified xsi:type="dcterms:W3CDTF">2022-08-02T19:40:00Z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