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4235" w:right="147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1050243</wp:posOffset>
            </wp:positionH>
            <wp:positionV relativeFrom="paragraph">
              <wp:posOffset>160670</wp:posOffset>
            </wp:positionV>
            <wp:extent cx="2085043" cy="37507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043" cy="37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Universidade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do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Estado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Santa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Catarina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-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UDESC Centro de Educação do Planalto Norte - CEPLAN Departamento de Tecnologia Industrial – DTI</w:t>
      </w:r>
    </w:p>
    <w:p>
      <w:pPr>
        <w:spacing w:before="0"/>
        <w:ind w:left="4235" w:right="855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Curso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Engenharia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Produção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Habilitação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Mecânica Unidade Curricular de Extensão - UCE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"/>
        <w:rPr>
          <w:rFonts w:ascii="Arial"/>
          <w:b/>
          <w:sz w:val="20"/>
        </w:rPr>
      </w:pPr>
    </w:p>
    <w:p>
      <w:pPr>
        <w:pStyle w:val="Heading1"/>
        <w:ind w:right="1"/>
      </w:pPr>
      <w:r>
        <w:rPr/>
        <w:t>Resolução</w:t>
      </w:r>
      <w:r>
        <w:rPr>
          <w:spacing w:val="-6"/>
        </w:rPr>
        <w:t> </w:t>
      </w:r>
      <w:r>
        <w:rPr/>
        <w:t>DTI</w:t>
      </w:r>
      <w:r>
        <w:rPr>
          <w:spacing w:val="-6"/>
        </w:rPr>
        <w:t> </w:t>
      </w:r>
      <w:r>
        <w:rPr/>
        <w:t>001/2026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Anexo</w:t>
      </w:r>
      <w:r>
        <w:rPr>
          <w:spacing w:val="-6"/>
        </w:rPr>
        <w:t> </w:t>
      </w:r>
      <w:r>
        <w:rPr>
          <w:spacing w:val="-10"/>
        </w:rPr>
        <w:t>2</w:t>
      </w:r>
    </w:p>
    <w:p>
      <w:pPr>
        <w:spacing w:before="116"/>
        <w:ind w:left="272" w:right="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AVALIAÇÃO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ATIVIDADE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PELO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ENTE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EXTERNO/CONCEDENTE</w:t>
      </w:r>
    </w:p>
    <w:p>
      <w:pPr>
        <w:pStyle w:val="BodyText"/>
        <w:rPr>
          <w:rFonts w:ascii="Arial"/>
          <w:b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423"/>
      </w:tblGrid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Título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-2"/>
                <w:sz w:val="18"/>
              </w:rPr>
              <w:t> Atividade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Acadêmico(s)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Orientador</w:t>
            </w:r>
            <w:r>
              <w:rPr>
                <w:rFonts w:ascii="Arial" w:hAnsi="Arial"/>
                <w:b/>
                <w:spacing w:val="-10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responsável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Entidade/comunidade</w:t>
            </w:r>
            <w:r>
              <w:rPr>
                <w:rFonts w:ascii="Arial"/>
                <w:b/>
                <w:spacing w:val="17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externa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Nome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do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avaliador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externo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Cargo/função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257" w:type="dxa"/>
            <w:shd w:val="clear" w:color="auto" w:fill="E9F0DD"/>
          </w:tcPr>
          <w:p>
            <w:pPr>
              <w:pStyle w:val="TableParagraph"/>
              <w:spacing w:before="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E-mail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contato</w:t>
            </w:r>
          </w:p>
        </w:tc>
        <w:tc>
          <w:tcPr>
            <w:tcW w:w="642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203" w:after="30"/>
        <w:ind w:left="537" w:right="0" w:hanging="201"/>
        <w:jc w:val="left"/>
      </w:pPr>
      <w:r>
        <w:rPr/>
        <w:t>Confirmação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execução</w:t>
      </w:r>
    </w:p>
    <w:tbl>
      <w:tblPr>
        <w:tblW w:w="0" w:type="auto"/>
        <w:jc w:val="left"/>
        <w:tblInd w:w="34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1411"/>
        <w:gridCol w:w="1428"/>
        <w:gridCol w:w="1411"/>
        <w:gridCol w:w="1461"/>
      </w:tblGrid>
      <w:tr>
        <w:trPr>
          <w:trHeight w:val="273" w:hRule="atLeast"/>
        </w:trPr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Item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1" w:righ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Sim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3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Parcialmente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1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Não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4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Não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aplica</w:t>
            </w:r>
          </w:p>
        </w:tc>
      </w:tr>
      <w:tr>
        <w:trPr>
          <w:trHeight w:val="412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right="154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atividade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foi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realizada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conforme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 </w:t>
            </w:r>
            <w:r>
              <w:rPr>
                <w:spacing w:val="-2"/>
                <w:sz w:val="18"/>
              </w:rPr>
              <w:t>combinado?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>
        <w:trPr>
          <w:trHeight w:val="239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Houve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participação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efetiva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acadêmicos?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>
        <w:trPr>
          <w:trHeight w:val="239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envolveu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público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externo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UDESC?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>
        <w:trPr>
          <w:trHeight w:val="414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right="204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comunicação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acadêmicos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foi </w:t>
            </w:r>
            <w:r>
              <w:rPr>
                <w:spacing w:val="-2"/>
                <w:sz w:val="18"/>
              </w:rPr>
              <w:t>adequada?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>
        <w:trPr>
          <w:trHeight w:val="412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atividade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gerou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contribuição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útil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 </w:t>
            </w:r>
            <w:r>
              <w:rPr>
                <w:spacing w:val="-2"/>
                <w:sz w:val="18"/>
              </w:rPr>
              <w:t>entidade/comunidade?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>
        <w:trPr>
          <w:trHeight w:val="414" w:hRule="atLeast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right="154"/>
              <w:jc w:val="left"/>
              <w:rPr>
                <w:sz w:val="18"/>
              </w:rPr>
            </w:pPr>
            <w:r>
              <w:rPr>
                <w:sz w:val="18"/>
              </w:rPr>
              <w:t>Os resultados ou entregas foram apresentados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satisfatória?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</w:tbl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190" w:after="0"/>
        <w:ind w:left="537" w:right="0" w:hanging="201"/>
        <w:jc w:val="left"/>
      </w:pPr>
      <w:r>
        <w:rPr/>
        <w:t>Avaliação</w:t>
      </w:r>
      <w:r>
        <w:rPr>
          <w:spacing w:val="-12"/>
        </w:rPr>
        <w:t> </w:t>
      </w:r>
      <w:r>
        <w:rPr>
          <w:spacing w:val="-2"/>
        </w:rPr>
        <w:t>geral</w:t>
      </w:r>
    </w:p>
    <w:p>
      <w:pPr>
        <w:pStyle w:val="BodyText"/>
        <w:spacing w:before="33"/>
        <w:ind w:left="336"/>
      </w:pPr>
      <w:r>
        <w:rPr/>
        <w:t>Considerando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atividade</w:t>
      </w:r>
      <w:r>
        <w:rPr>
          <w:spacing w:val="-9"/>
        </w:rPr>
        <w:t> </w:t>
      </w:r>
      <w:r>
        <w:rPr/>
        <w:t>realizada,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avaliação</w:t>
      </w:r>
      <w:r>
        <w:rPr>
          <w:spacing w:val="-8"/>
        </w:rPr>
        <w:t> </w:t>
      </w:r>
      <w:r>
        <w:rPr/>
        <w:t>geral</w:t>
      </w:r>
      <w:r>
        <w:rPr>
          <w:spacing w:val="-7"/>
        </w:rPr>
        <w:t> </w:t>
      </w:r>
      <w:r>
        <w:rPr>
          <w:spacing w:val="-5"/>
        </w:rPr>
        <w:t>é: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541" w:val="left" w:leader="none"/>
        </w:tabs>
        <w:spacing w:line="240" w:lineRule="auto" w:before="0" w:after="0"/>
        <w:ind w:left="541" w:right="0" w:hanging="205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Positiva</w:t>
      </w:r>
      <w:r>
        <w:rPr>
          <w:rFonts w:ascii="Arial MT" w:hAnsi="Arial MT"/>
          <w:spacing w:val="64"/>
          <w:w w:val="150"/>
          <w:sz w:val="18"/>
        </w:rPr>
        <w:t> </w:t>
      </w:r>
      <w:r>
        <w:rPr>
          <w:rFonts w:ascii="Segoe UI Symbol" w:hAnsi="Segoe UI Symbol"/>
          <w:sz w:val="18"/>
        </w:rPr>
        <w:t>☐</w:t>
      </w:r>
      <w:r>
        <w:rPr>
          <w:rFonts w:ascii="Segoe UI Symbol" w:hAnsi="Segoe UI Symbol"/>
          <w:spacing w:val="-2"/>
          <w:sz w:val="18"/>
        </w:rPr>
        <w:t> </w:t>
      </w:r>
      <w:r>
        <w:rPr>
          <w:rFonts w:ascii="Arial MT" w:hAnsi="Arial MT"/>
          <w:sz w:val="18"/>
        </w:rPr>
        <w:t>Positiva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ressalvas</w:t>
      </w:r>
      <w:r>
        <w:rPr>
          <w:rFonts w:ascii="Arial MT" w:hAnsi="Arial MT"/>
          <w:spacing w:val="65"/>
          <w:w w:val="150"/>
          <w:sz w:val="18"/>
        </w:rPr>
        <w:t> </w:t>
      </w:r>
      <w:r>
        <w:rPr>
          <w:rFonts w:ascii="Segoe UI Symbol" w:hAnsi="Segoe UI Symbol"/>
          <w:sz w:val="18"/>
        </w:rPr>
        <w:t>☐</w:t>
      </w:r>
      <w:r>
        <w:rPr>
          <w:rFonts w:ascii="Segoe UI Symbol" w:hAnsi="Segoe UI Symbol"/>
          <w:spacing w:val="-2"/>
          <w:sz w:val="18"/>
        </w:rPr>
        <w:t> </w:t>
      </w:r>
      <w:r>
        <w:rPr>
          <w:rFonts w:ascii="Arial MT" w:hAnsi="Arial MT"/>
          <w:spacing w:val="-2"/>
          <w:sz w:val="18"/>
        </w:rPr>
        <w:t>Negativa</w:t>
      </w:r>
    </w:p>
    <w:p>
      <w:pPr>
        <w:pStyle w:val="BodyText"/>
        <w:spacing w:before="28"/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0" w:after="0"/>
        <w:ind w:left="537" w:right="0" w:hanging="201"/>
        <w:jc w:val="left"/>
      </w:pPr>
      <w:r>
        <w:rPr/>
        <w:t>Comentário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ente</w:t>
      </w:r>
      <w:r>
        <w:rPr>
          <w:spacing w:val="-7"/>
        </w:rPr>
        <w:t> </w:t>
      </w:r>
      <w:r>
        <w:rPr>
          <w:spacing w:val="-2"/>
        </w:rPr>
        <w:t>externo/concedente</w:t>
      </w:r>
    </w:p>
    <w:p>
      <w:pPr>
        <w:pStyle w:val="BodyText"/>
        <w:spacing w:before="33"/>
        <w:ind w:left="336"/>
      </w:pPr>
      <w:r>
        <w:rPr/>
        <w:t>Comente</w:t>
      </w:r>
      <w:r>
        <w:rPr>
          <w:spacing w:val="-9"/>
        </w:rPr>
        <w:t> </w:t>
      </w:r>
      <w:r>
        <w:rPr/>
        <w:t>brevemente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contribuição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/>
        <w:t>atividade,</w:t>
      </w:r>
      <w:r>
        <w:rPr>
          <w:spacing w:val="-5"/>
        </w:rPr>
        <w:t> </w:t>
      </w:r>
      <w:r>
        <w:rPr/>
        <w:t>pontos</w:t>
      </w:r>
      <w:r>
        <w:rPr>
          <w:spacing w:val="-7"/>
        </w:rPr>
        <w:t> </w:t>
      </w:r>
      <w:r>
        <w:rPr/>
        <w:t>positivos,</w:t>
      </w:r>
      <w:r>
        <w:rPr>
          <w:spacing w:val="-9"/>
        </w:rPr>
        <w:t> </w:t>
      </w:r>
      <w:r>
        <w:rPr/>
        <w:t>limitações</w:t>
      </w:r>
      <w:r>
        <w:rPr>
          <w:spacing w:val="-8"/>
        </w:rPr>
        <w:t> </w:t>
      </w:r>
      <w:r>
        <w:rPr/>
        <w:t>ou</w:t>
      </w:r>
      <w:r>
        <w:rPr>
          <w:spacing w:val="-9"/>
        </w:rPr>
        <w:t> </w:t>
      </w:r>
      <w:r>
        <w:rPr/>
        <w:t>sugestões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melhoria.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899160</wp:posOffset>
                </wp:positionH>
                <wp:positionV relativeFrom="paragraph">
                  <wp:posOffset>146755</wp:posOffset>
                </wp:positionV>
                <wp:extent cx="6152515" cy="29464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52515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2515" h="294640">
                              <a:moveTo>
                                <a:pt x="6152388" y="0"/>
                              </a:moveTo>
                              <a:lnTo>
                                <a:pt x="6146279" y="0"/>
                              </a:lnTo>
                              <a:lnTo>
                                <a:pt x="6146279" y="6083"/>
                              </a:lnTo>
                              <a:lnTo>
                                <a:pt x="6146279" y="57899"/>
                              </a:lnTo>
                              <a:lnTo>
                                <a:pt x="6146279" y="288036"/>
                              </a:lnTo>
                              <a:lnTo>
                                <a:pt x="6096" y="288036"/>
                              </a:lnTo>
                              <a:lnTo>
                                <a:pt x="6096" y="57899"/>
                              </a:lnTo>
                              <a:lnTo>
                                <a:pt x="6096" y="6083"/>
                              </a:lnTo>
                              <a:lnTo>
                                <a:pt x="6146279" y="6083"/>
                              </a:lnTo>
                              <a:lnTo>
                                <a:pt x="61462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7899"/>
                              </a:lnTo>
                              <a:lnTo>
                                <a:pt x="0" y="288036"/>
                              </a:lnTo>
                              <a:lnTo>
                                <a:pt x="0" y="294119"/>
                              </a:lnTo>
                              <a:lnTo>
                                <a:pt x="6096" y="294119"/>
                              </a:lnTo>
                              <a:lnTo>
                                <a:pt x="6146279" y="294119"/>
                              </a:lnTo>
                              <a:lnTo>
                                <a:pt x="6152388" y="294119"/>
                              </a:lnTo>
                              <a:lnTo>
                                <a:pt x="6152388" y="288036"/>
                              </a:lnTo>
                              <a:lnTo>
                                <a:pt x="6152388" y="57899"/>
                              </a:lnTo>
                              <a:lnTo>
                                <a:pt x="6152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1.555549pt;width:484.45pt;height:23.2pt;mso-position-horizontal-relative:page;mso-position-vertical-relative:paragraph;z-index:-15728640;mso-wrap-distance-left:0;mso-wrap-distance-right:0" id="docshape1" coordorigin="1416,231" coordsize="9689,464" path="m11105,231l11095,231,11095,241,11095,322,11095,685,1426,685,1426,322,1426,241,11095,241,11095,231,1426,231,1416,231,1416,322,1416,685,1416,694,1426,694,11095,694,11105,694,11105,685,11105,322,11105,23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200" w:after="0"/>
        <w:ind w:left="537" w:right="0" w:hanging="201"/>
        <w:jc w:val="left"/>
      </w:pPr>
      <w:r>
        <w:rPr>
          <w:spacing w:val="-2"/>
        </w:rPr>
        <w:t>Validação</w:t>
      </w:r>
    </w:p>
    <w:p>
      <w:pPr>
        <w:pStyle w:val="BodyText"/>
        <w:spacing w:line="278" w:lineRule="auto" w:before="31"/>
        <w:ind w:left="336" w:right="1470"/>
      </w:pPr>
      <w:r>
        <w:rPr/>
        <w:t>Declaro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informações</w:t>
      </w:r>
      <w:r>
        <w:rPr>
          <w:spacing w:val="-4"/>
        </w:rPr>
        <w:t> </w:t>
      </w:r>
      <w:r>
        <w:rPr/>
        <w:t>acima</w:t>
      </w:r>
      <w:r>
        <w:rPr>
          <w:spacing w:val="-4"/>
        </w:rPr>
        <w:t> </w:t>
      </w:r>
      <w:r>
        <w:rPr/>
        <w:t>correspondem</w:t>
      </w:r>
      <w:r>
        <w:rPr>
          <w:spacing w:val="-7"/>
        </w:rPr>
        <w:t> </w:t>
      </w:r>
      <w:r>
        <w:rPr/>
        <w:t>à</w:t>
      </w:r>
      <w:r>
        <w:rPr>
          <w:spacing w:val="-2"/>
        </w:rPr>
        <w:t> </w:t>
      </w:r>
      <w:r>
        <w:rPr/>
        <w:t>atividade</w:t>
      </w:r>
      <w:r>
        <w:rPr>
          <w:spacing w:val="-2"/>
        </w:rPr>
        <w:t> </w:t>
      </w:r>
      <w:r>
        <w:rPr/>
        <w:t>desenvolvida</w:t>
      </w:r>
      <w:r>
        <w:rPr>
          <w:spacing w:val="-5"/>
        </w:rPr>
        <w:t> </w:t>
      </w:r>
      <w:r>
        <w:rPr/>
        <w:t>pelos</w:t>
      </w:r>
      <w:r>
        <w:rPr>
          <w:spacing w:val="-5"/>
        </w:rPr>
        <w:t> </w:t>
      </w:r>
      <w:r>
        <w:rPr/>
        <w:t>acadêmicos</w:t>
      </w:r>
      <w:r>
        <w:rPr>
          <w:spacing w:val="-4"/>
        </w:rPr>
        <w:t> </w:t>
      </w:r>
      <w:r>
        <w:rPr/>
        <w:t>junto</w:t>
      </w:r>
      <w:r>
        <w:rPr>
          <w:spacing w:val="-2"/>
        </w:rPr>
        <w:t> </w:t>
      </w:r>
      <w:r>
        <w:rPr/>
        <w:t>à entidade/comunidade indicada.</w:t>
      </w:r>
    </w:p>
    <w:p>
      <w:pPr>
        <w:pStyle w:val="BodyText"/>
        <w:spacing w:before="11"/>
        <w:rPr>
          <w:sz w:val="16"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7699"/>
      </w:tblGrid>
      <w:tr>
        <w:trPr>
          <w:trHeight w:val="285" w:hRule="atLeast"/>
        </w:trPr>
        <w:tc>
          <w:tcPr>
            <w:tcW w:w="1980" w:type="dxa"/>
            <w:shd w:val="clear" w:color="auto" w:fill="E9F0DD"/>
          </w:tcPr>
          <w:p>
            <w:pPr>
              <w:pStyle w:val="TableParagraph"/>
              <w:spacing w:before="3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Local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e </w:t>
            </w:r>
            <w:r>
              <w:rPr>
                <w:rFonts w:ascii="Arial"/>
                <w:b/>
                <w:spacing w:val="-4"/>
                <w:sz w:val="18"/>
              </w:rPr>
              <w:t>data</w:t>
            </w:r>
          </w:p>
        </w:tc>
        <w:tc>
          <w:tcPr>
            <w:tcW w:w="7699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1980" w:type="dxa"/>
            <w:shd w:val="clear" w:color="auto" w:fill="E9F0DD"/>
          </w:tcPr>
          <w:p>
            <w:pPr>
              <w:pStyle w:val="TableParagraph"/>
              <w:spacing w:before="3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Assinatura</w:t>
            </w:r>
          </w:p>
        </w:tc>
        <w:tc>
          <w:tcPr>
            <w:tcW w:w="7699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2240" w:h="15840"/>
      <w:pgMar w:top="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37" w:hanging="20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>
      <w:start w:val="0"/>
      <w:numFmt w:val="bullet"/>
      <w:lvlText w:val="☐"/>
      <w:lvlJc w:val="left"/>
      <w:pPr>
        <w:ind w:left="541" w:hanging="20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8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2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56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0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4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8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2" w:hanging="20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72"/>
      <w:jc w:val="center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37" w:hanging="201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37" w:hanging="201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2 - Avaliação do Ente Externo Concedente</dc:title>
  <dcterms:created xsi:type="dcterms:W3CDTF">2026-07-20T21:01:23Z</dcterms:created>
  <dcterms:modified xsi:type="dcterms:W3CDTF">2026-07-20T21:01:23Z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BRySignerPDF SDK 2.6.0</vt:lpwstr>
  </property>
</Properties>
</file>