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C22C7" w14:textId="77777777" w:rsidR="009916CF" w:rsidRPr="009916CF" w:rsidRDefault="009916CF" w:rsidP="009916CF">
      <w:pPr>
        <w:shd w:val="clear" w:color="auto" w:fill="FFFFFF"/>
        <w:spacing w:after="150" w:line="240" w:lineRule="auto"/>
        <w:textAlignment w:val="baseline"/>
        <w:outlineLvl w:val="1"/>
        <w:rPr>
          <w:rFonts w:ascii="Lato" w:eastAsia="Times New Roman" w:hAnsi="Lato" w:cs="Times New Roman"/>
          <w:color w:val="111111"/>
          <w:spacing w:val="-8"/>
          <w:sz w:val="44"/>
          <w:szCs w:val="44"/>
          <w:lang w:eastAsia="pt-BR"/>
        </w:rPr>
      </w:pPr>
      <w:r w:rsidRPr="009916CF">
        <w:rPr>
          <w:rFonts w:ascii="Lato" w:eastAsia="Times New Roman" w:hAnsi="Lato" w:cs="Times New Roman"/>
          <w:color w:val="111111"/>
          <w:spacing w:val="-8"/>
          <w:sz w:val="44"/>
          <w:szCs w:val="44"/>
          <w:lang w:eastAsia="pt-BR"/>
        </w:rPr>
        <w:t>Como solicitar um pagamento</w:t>
      </w:r>
    </w:p>
    <w:p w14:paraId="671F053B" w14:textId="3E9DFC01" w:rsidR="009916CF" w:rsidRPr="009916CF" w:rsidRDefault="009916CF" w:rsidP="009916CF">
      <w:pPr>
        <w:shd w:val="clear" w:color="auto" w:fill="FFFFFF"/>
        <w:spacing w:after="150" w:line="240" w:lineRule="auto"/>
        <w:textAlignment w:val="baseline"/>
        <w:rPr>
          <w:rFonts w:ascii="Lato" w:eastAsia="Times New Roman" w:hAnsi="Lato" w:cs="Times New Roman"/>
          <w:i/>
          <w:iCs/>
          <w:color w:val="0A9854"/>
          <w:sz w:val="23"/>
          <w:szCs w:val="23"/>
          <w:lang w:eastAsia="pt-BR"/>
        </w:rPr>
      </w:pPr>
      <w:r w:rsidRPr="009916CF">
        <w:rPr>
          <w:rFonts w:ascii="Lato" w:eastAsia="Times New Roman" w:hAnsi="Lato" w:cs="Times New Roman"/>
          <w:i/>
          <w:iCs/>
          <w:color w:val="0A9854"/>
          <w:sz w:val="23"/>
          <w:szCs w:val="23"/>
          <w:lang w:eastAsia="pt-BR"/>
        </w:rPr>
        <w:t>Os procedimentos administrativos para os pagamentos são disciplinados pela Instrução Normativa nº 0</w:t>
      </w:r>
      <w:r>
        <w:rPr>
          <w:rFonts w:ascii="Lato" w:eastAsia="Times New Roman" w:hAnsi="Lato" w:cs="Times New Roman"/>
          <w:i/>
          <w:iCs/>
          <w:color w:val="0A9854"/>
          <w:sz w:val="23"/>
          <w:szCs w:val="23"/>
          <w:lang w:eastAsia="pt-BR"/>
        </w:rPr>
        <w:t>05</w:t>
      </w:r>
      <w:r w:rsidRPr="009916CF">
        <w:rPr>
          <w:rFonts w:ascii="Lato" w:eastAsia="Times New Roman" w:hAnsi="Lato" w:cs="Times New Roman"/>
          <w:i/>
          <w:iCs/>
          <w:color w:val="0A9854"/>
          <w:sz w:val="23"/>
          <w:szCs w:val="23"/>
          <w:lang w:eastAsia="pt-BR"/>
        </w:rPr>
        <w:t>/202</w:t>
      </w:r>
      <w:r>
        <w:rPr>
          <w:rFonts w:ascii="Lato" w:eastAsia="Times New Roman" w:hAnsi="Lato" w:cs="Times New Roman"/>
          <w:i/>
          <w:iCs/>
          <w:color w:val="0A9854"/>
          <w:sz w:val="23"/>
          <w:szCs w:val="23"/>
          <w:lang w:eastAsia="pt-BR"/>
        </w:rPr>
        <w:t>6.</w:t>
      </w:r>
    </w:p>
    <w:p w14:paraId="2C189994" w14:textId="77777777" w:rsidR="009916CF" w:rsidRPr="009916CF" w:rsidRDefault="009916CF" w:rsidP="009916CF">
      <w:pPr>
        <w:pBdr>
          <w:bottom w:val="single" w:sz="2" w:space="2" w:color="auto"/>
        </w:pBdr>
        <w:shd w:val="clear" w:color="auto" w:fill="FFFFFF"/>
        <w:spacing w:after="30" w:line="240" w:lineRule="auto"/>
        <w:textAlignment w:val="baseline"/>
        <w:outlineLvl w:val="3"/>
        <w:rPr>
          <w:rFonts w:ascii="Lato" w:eastAsia="Times New Roman" w:hAnsi="Lato" w:cs="Times New Roman"/>
          <w:b/>
          <w:bCs/>
          <w:color w:val="111111"/>
          <w:spacing w:val="-8"/>
          <w:sz w:val="26"/>
          <w:szCs w:val="26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6"/>
          <w:szCs w:val="26"/>
          <w:lang w:eastAsia="pt-BR"/>
        </w:rPr>
        <w:t>Orientações Gerais</w:t>
      </w:r>
    </w:p>
    <w:p w14:paraId="46C880E2" w14:textId="77777777" w:rsidR="009916CF" w:rsidRPr="009916CF" w:rsidRDefault="009916CF" w:rsidP="009916CF">
      <w:pPr>
        <w:numPr>
          <w:ilvl w:val="0"/>
          <w:numId w:val="1"/>
        </w:numPr>
        <w:pBdr>
          <w:bottom w:val="single" w:sz="2" w:space="2" w:color="auto"/>
        </w:pBdr>
        <w:spacing w:after="0" w:line="240" w:lineRule="auto"/>
        <w:jc w:val="both"/>
        <w:textAlignment w:val="baseline"/>
        <w:outlineLvl w:val="3"/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bdr w:val="none" w:sz="0" w:space="0" w:color="auto" w:frame="1"/>
          <w:lang w:eastAsia="pt-BR"/>
        </w:rPr>
        <w:t>Documentos fiscais</w:t>
      </w:r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lang w:eastAsia="pt-BR"/>
        </w:rPr>
        <w:t> </w:t>
      </w:r>
    </w:p>
    <w:p w14:paraId="150527D5" w14:textId="77777777" w:rsidR="009916CF" w:rsidRPr="009916CF" w:rsidRDefault="009916CF" w:rsidP="009916CF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3"/>
          <w:szCs w:val="23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3"/>
          <w:szCs w:val="23"/>
          <w:lang w:eastAsia="pt-BR"/>
        </w:rPr>
        <w:t>Todos os documentos fiscais (notas fiscais, recibos, faturas, guias de recolhimento de encargos sociais e tributos, entre outros) devem ter como destinatário a </w:t>
      </w:r>
      <w:r w:rsidRPr="009916CF">
        <w:rPr>
          <w:rFonts w:ascii="Lato" w:eastAsia="Times New Roman" w:hAnsi="Lato" w:cs="Times New Roman"/>
          <w:b/>
          <w:bCs/>
          <w:color w:val="111111"/>
          <w:sz w:val="23"/>
          <w:szCs w:val="23"/>
          <w:bdr w:val="none" w:sz="0" w:space="0" w:color="auto" w:frame="1"/>
          <w:lang w:eastAsia="pt-BR"/>
        </w:rPr>
        <w:t>FUNDAÇÃO UNIVERSIDADE DO ESTADO DE SC</w:t>
      </w:r>
      <w:r w:rsidRPr="009916CF">
        <w:rPr>
          <w:rFonts w:ascii="Lato" w:eastAsia="Times New Roman" w:hAnsi="Lato" w:cs="Times New Roman"/>
          <w:color w:val="111111"/>
          <w:sz w:val="23"/>
          <w:szCs w:val="23"/>
          <w:lang w:eastAsia="pt-BR"/>
        </w:rPr>
        <w:t> – UDESC, inscrita no CNPJ sob o n° </w:t>
      </w:r>
      <w:r w:rsidRPr="009916CF">
        <w:rPr>
          <w:rFonts w:ascii="Lato" w:eastAsia="Times New Roman" w:hAnsi="Lato" w:cs="Times New Roman"/>
          <w:b/>
          <w:bCs/>
          <w:color w:val="111111"/>
          <w:sz w:val="23"/>
          <w:szCs w:val="23"/>
          <w:bdr w:val="none" w:sz="0" w:space="0" w:color="auto" w:frame="1"/>
          <w:lang w:eastAsia="pt-BR"/>
        </w:rPr>
        <w:t>83.891.283/0001-36</w:t>
      </w:r>
      <w:r w:rsidRPr="009916CF">
        <w:rPr>
          <w:rFonts w:ascii="Lato" w:eastAsia="Times New Roman" w:hAnsi="Lato" w:cs="Times New Roman"/>
          <w:color w:val="111111"/>
          <w:sz w:val="23"/>
          <w:szCs w:val="23"/>
          <w:lang w:eastAsia="pt-BR"/>
        </w:rPr>
        <w:t>. </w:t>
      </w:r>
    </w:p>
    <w:p w14:paraId="01D5E608" w14:textId="77777777" w:rsidR="009916CF" w:rsidRPr="009916CF" w:rsidRDefault="009916CF" w:rsidP="009916CF">
      <w:pPr>
        <w:numPr>
          <w:ilvl w:val="0"/>
          <w:numId w:val="2"/>
        </w:numPr>
        <w:pBdr>
          <w:bottom w:val="single" w:sz="2" w:space="2" w:color="auto"/>
        </w:pBdr>
        <w:spacing w:after="30" w:line="240" w:lineRule="auto"/>
        <w:jc w:val="both"/>
        <w:textAlignment w:val="baseline"/>
        <w:outlineLvl w:val="3"/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lang w:eastAsia="pt-BR"/>
        </w:rPr>
        <w:t xml:space="preserve">Como solicitar um pagamento via </w:t>
      </w:r>
      <w:proofErr w:type="spellStart"/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lang w:eastAsia="pt-BR"/>
        </w:rPr>
        <w:t>SGPe</w:t>
      </w:r>
      <w:proofErr w:type="spellEnd"/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4"/>
          <w:szCs w:val="24"/>
          <w:lang w:eastAsia="pt-BR"/>
        </w:rPr>
        <w:t>: </w:t>
      </w:r>
    </w:p>
    <w:p w14:paraId="05E6779C" w14:textId="77777777" w:rsidR="009916CF" w:rsidRPr="009916CF" w:rsidRDefault="009916CF" w:rsidP="009916CF">
      <w:pPr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Abrir um </w:t>
      </w:r>
      <w:r w:rsidRPr="009916CF">
        <w:rPr>
          <w:rFonts w:ascii="Lato" w:eastAsia="Times New Roman" w:hAnsi="Lato" w:cs="Times New Roman"/>
          <w:b/>
          <w:bCs/>
          <w:color w:val="111111"/>
          <w:sz w:val="21"/>
          <w:szCs w:val="21"/>
          <w:bdr w:val="none" w:sz="0" w:space="0" w:color="auto" w:frame="1"/>
          <w:lang w:eastAsia="pt-BR"/>
        </w:rPr>
        <w:t>Documento Digital</w:t>
      </w: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 via </w:t>
      </w:r>
      <w:proofErr w:type="spellStart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SGPe</w:t>
      </w:r>
      <w:proofErr w:type="spellEnd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: </w:t>
      </w:r>
    </w:p>
    <w:p w14:paraId="75873FB6" w14:textId="77777777" w:rsidR="009916CF" w:rsidRPr="009916CF" w:rsidRDefault="009916CF" w:rsidP="009916CF">
      <w:pPr>
        <w:numPr>
          <w:ilvl w:val="1"/>
          <w:numId w:val="2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Assunto: 1272 - Ressarcimento e/ou Pagamento de Despesas. </w:t>
      </w:r>
    </w:p>
    <w:p w14:paraId="60A4281C" w14:textId="77777777" w:rsidR="009916CF" w:rsidRPr="009916CF" w:rsidRDefault="009916CF" w:rsidP="009916CF">
      <w:pPr>
        <w:spacing w:after="150" w:line="240" w:lineRule="auto"/>
        <w:ind w:left="1440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Classe 37 - Processo sobre Ressarcimento e/ou Pagamento de Despesas </w:t>
      </w:r>
    </w:p>
    <w:p w14:paraId="14A3A699" w14:textId="77777777" w:rsidR="009916CF" w:rsidRPr="009916CF" w:rsidRDefault="009916CF" w:rsidP="009916CF">
      <w:pPr>
        <w:spacing w:after="0" w:line="240" w:lineRule="auto"/>
        <w:ind w:left="1440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z w:val="21"/>
          <w:szCs w:val="21"/>
          <w:bdr w:val="none" w:sz="0" w:space="0" w:color="auto" w:frame="1"/>
          <w:lang w:eastAsia="pt-BR"/>
        </w:rPr>
        <w:t>Exceções</w:t>
      </w: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: Inexigência de Licitação ou Dispensa de Licitação - solicitação do pagamento deverá ser feita por meio do processo que originou a contratação. </w:t>
      </w:r>
    </w:p>
    <w:p w14:paraId="653AE8B0" w14:textId="77E62C93" w:rsidR="009916CF" w:rsidRPr="009916CF" w:rsidRDefault="009916CF" w:rsidP="009916CF">
      <w:pPr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Anexar as peças necessárias conforme </w:t>
      </w:r>
      <w:hyperlink r:id="rId5" w:tgtFrame="_blank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IN nº 0</w:t>
        </w:r>
        <w:r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0</w:t>
        </w:r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5/20</w:t>
        </w:r>
      </w:hyperlink>
      <w:r w:rsidRPr="009916CF">
        <w:rPr>
          <w:rFonts w:ascii="Lato" w:eastAsia="Times New Roman" w:hAnsi="Lato" w:cs="Times New Roman"/>
          <w:color w:val="00B050"/>
          <w:sz w:val="21"/>
          <w:szCs w:val="21"/>
          <w:lang w:eastAsia="pt-BR"/>
        </w:rPr>
        <w:t>26</w:t>
      </w: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; </w:t>
      </w:r>
    </w:p>
    <w:p w14:paraId="1FFD8F1E" w14:textId="77777777" w:rsidR="009916CF" w:rsidRPr="009916CF" w:rsidRDefault="009916CF" w:rsidP="009916CF">
      <w:pPr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Encaminhar o Documento Digital via </w:t>
      </w:r>
      <w:proofErr w:type="spellStart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SGPe</w:t>
      </w:r>
      <w:proofErr w:type="spellEnd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 para </w:t>
      </w:r>
      <w:r w:rsidRPr="009916CF">
        <w:rPr>
          <w:rFonts w:ascii="Lato" w:eastAsia="Times New Roman" w:hAnsi="Lato" w:cs="Times New Roman"/>
          <w:b/>
          <w:bCs/>
          <w:color w:val="111111"/>
          <w:sz w:val="21"/>
          <w:szCs w:val="21"/>
          <w:bdr w:val="none" w:sz="0" w:space="0" w:color="auto" w:frame="1"/>
          <w:lang w:eastAsia="pt-BR"/>
        </w:rPr>
        <w:t>UDESC/REIT/CFIN</w:t>
      </w: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.</w:t>
      </w:r>
      <w:r w:rsidRPr="009916CF">
        <w:rPr>
          <w:rFonts w:ascii="Lato" w:eastAsia="Times New Roman" w:hAnsi="Lato" w:cs="Times New Roman"/>
          <w:i/>
          <w:iCs/>
          <w:color w:val="333333"/>
          <w:sz w:val="19"/>
          <w:szCs w:val="19"/>
          <w:bdr w:val="none" w:sz="0" w:space="0" w:color="auto" w:frame="1"/>
          <w:lang w:eastAsia="pt-BR"/>
        </w:rPr>
        <w:t> </w:t>
      </w:r>
    </w:p>
    <w:p w14:paraId="5D6829F1" w14:textId="77777777" w:rsidR="009916CF" w:rsidRPr="009916CF" w:rsidRDefault="009916CF" w:rsidP="009916CF">
      <w:pPr>
        <w:pBdr>
          <w:bottom w:val="single" w:sz="2" w:space="2" w:color="auto"/>
        </w:pBdr>
        <w:shd w:val="clear" w:color="auto" w:fill="FFFFFF"/>
        <w:spacing w:after="30" w:line="240" w:lineRule="auto"/>
        <w:textAlignment w:val="baseline"/>
        <w:outlineLvl w:val="3"/>
        <w:rPr>
          <w:rFonts w:ascii="Lato" w:eastAsia="Times New Roman" w:hAnsi="Lato" w:cs="Times New Roman"/>
          <w:b/>
          <w:bCs/>
          <w:color w:val="111111"/>
          <w:spacing w:val="-8"/>
          <w:sz w:val="26"/>
          <w:szCs w:val="26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6"/>
          <w:szCs w:val="26"/>
          <w:lang w:eastAsia="pt-BR"/>
        </w:rPr>
        <w:t>Pagamento à Pessoa Física (autônomo):</w:t>
      </w:r>
    </w:p>
    <w:p w14:paraId="001DFDAA" w14:textId="77777777" w:rsidR="009916CF" w:rsidRPr="009916CF" w:rsidRDefault="009916CF" w:rsidP="009916C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bdr w:val="none" w:sz="0" w:space="0" w:color="auto" w:frame="1"/>
          <w:lang w:eastAsia="pt-BR"/>
        </w:rPr>
        <w:t>​ Anexar as seguintes peças:</w:t>
      </w:r>
    </w:p>
    <w:p w14:paraId="19990095" w14:textId="77777777" w:rsidR="009916CF" w:rsidRPr="009916CF" w:rsidRDefault="009916CF" w:rsidP="009916CF">
      <w:pPr>
        <w:numPr>
          <w:ilvl w:val="1"/>
          <w:numId w:val="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hyperlink r:id="rId6" w:tgtFrame="_blank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Solicitação de Pagamento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 assinada eletronicamente; </w:t>
      </w:r>
    </w:p>
    <w:p w14:paraId="1DB812D9" w14:textId="77777777" w:rsidR="009916CF" w:rsidRPr="009916CF" w:rsidRDefault="009916CF" w:rsidP="009916CF">
      <w:pPr>
        <w:numPr>
          <w:ilvl w:val="1"/>
          <w:numId w:val="3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Nota fiscal de prestação de serviços assinada eletronicamente; </w:t>
      </w:r>
    </w:p>
    <w:p w14:paraId="39B7D1F3" w14:textId="77777777" w:rsidR="009916CF" w:rsidRPr="009916CF" w:rsidRDefault="009916CF" w:rsidP="009916CF">
      <w:pPr>
        <w:numPr>
          <w:ilvl w:val="1"/>
          <w:numId w:val="3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Guia DAM de ISS e respectivo comprovante de pagamento do imposto; </w:t>
      </w:r>
    </w:p>
    <w:p w14:paraId="5BFE2F64" w14:textId="77777777" w:rsidR="009916CF" w:rsidRPr="009916CF" w:rsidRDefault="009916CF" w:rsidP="009916CF">
      <w:pPr>
        <w:numPr>
          <w:ilvl w:val="1"/>
          <w:numId w:val="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Número de Identificação do Trabalhador – </w:t>
      </w:r>
      <w:r w:rsidRPr="009916CF">
        <w:rPr>
          <w:rFonts w:ascii="Lato" w:eastAsia="Times New Roman" w:hAnsi="Lato" w:cs="Times New Roman"/>
          <w:b/>
          <w:bCs/>
          <w:color w:val="111111"/>
          <w:sz w:val="21"/>
          <w:szCs w:val="21"/>
          <w:bdr w:val="none" w:sz="0" w:space="0" w:color="auto" w:frame="1"/>
          <w:lang w:eastAsia="pt-BR"/>
        </w:rPr>
        <w:t>NIT (</w:t>
      </w: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também chamado de Pis/Pasep) </w:t>
      </w:r>
      <w:hyperlink r:id="rId7" w:history="1">
        <w:r w:rsidRPr="009916CF">
          <w:rPr>
            <w:rFonts w:ascii="Lato" w:eastAsia="Times New Roman" w:hAnsi="Lato" w:cs="Times New Roman"/>
            <w:b/>
            <w:bCs/>
            <w:color w:val="0A9854"/>
            <w:sz w:val="21"/>
            <w:szCs w:val="21"/>
            <w:bdr w:val="none" w:sz="0" w:space="0" w:color="auto" w:frame="1"/>
            <w:lang w:eastAsia="pt-BR"/>
          </w:rPr>
          <w:t>válido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; </w:t>
      </w:r>
    </w:p>
    <w:p w14:paraId="416D008C" w14:textId="77777777" w:rsidR="009916CF" w:rsidRPr="009916CF" w:rsidRDefault="009916CF" w:rsidP="009916CF">
      <w:pPr>
        <w:numPr>
          <w:ilvl w:val="1"/>
          <w:numId w:val="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Número </w:t>
      </w:r>
      <w:hyperlink r:id="rId8" w:history="1">
        <w:r w:rsidRPr="009916CF">
          <w:rPr>
            <w:rFonts w:ascii="Lato" w:eastAsia="Times New Roman" w:hAnsi="Lato" w:cs="Times New Roman"/>
            <w:b/>
            <w:bCs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CBO - Código Brasileiro de Ocupações</w:t>
        </w:r>
      </w:hyperlink>
      <w:r w:rsidRPr="009916CF">
        <w:rPr>
          <w:rFonts w:ascii="Lato" w:eastAsia="Times New Roman" w:hAnsi="Lato" w:cs="Times New Roman"/>
          <w:b/>
          <w:bCs/>
          <w:color w:val="111111"/>
          <w:sz w:val="21"/>
          <w:szCs w:val="21"/>
          <w:bdr w:val="none" w:sz="0" w:space="0" w:color="auto" w:frame="1"/>
          <w:lang w:eastAsia="pt-BR"/>
        </w:rPr>
        <w:t>;</w:t>
      </w: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 </w:t>
      </w:r>
    </w:p>
    <w:p w14:paraId="0DBABFF2" w14:textId="77777777" w:rsidR="009916CF" w:rsidRPr="009916CF" w:rsidRDefault="009916CF" w:rsidP="009916CF">
      <w:pPr>
        <w:numPr>
          <w:ilvl w:val="1"/>
          <w:numId w:val="3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No caso de palestras, oficinas, cursos e afins - Lista de Presença assinada eletronicamente pelo responsável pela despesa contendo nome dos participantes e as respectivas assinaturas, o nome do palestrante, os temas abordados, a carga horária, local e data de realização e outros elementos capazes de comprovar a realização do objeto; </w:t>
      </w:r>
    </w:p>
    <w:p w14:paraId="50626C86" w14:textId="77777777" w:rsidR="009916CF" w:rsidRPr="009916CF" w:rsidRDefault="009916CF" w:rsidP="009916CF">
      <w:pPr>
        <w:numPr>
          <w:ilvl w:val="1"/>
          <w:numId w:val="3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No caso de Consultoria - Relatório ou produto da consultoria;</w:t>
      </w:r>
    </w:p>
    <w:p w14:paraId="32F572EE" w14:textId="77777777" w:rsidR="009916CF" w:rsidRPr="009916CF" w:rsidRDefault="009916CF" w:rsidP="009916CF">
      <w:pPr>
        <w:pBdr>
          <w:bottom w:val="single" w:sz="2" w:space="2" w:color="auto"/>
        </w:pBdr>
        <w:shd w:val="clear" w:color="auto" w:fill="FFFFFF"/>
        <w:spacing w:after="30" w:line="240" w:lineRule="auto"/>
        <w:textAlignment w:val="baseline"/>
        <w:outlineLvl w:val="3"/>
        <w:rPr>
          <w:rFonts w:ascii="Lato" w:eastAsia="Times New Roman" w:hAnsi="Lato" w:cs="Times New Roman"/>
          <w:b/>
          <w:bCs/>
          <w:color w:val="111111"/>
          <w:spacing w:val="-8"/>
          <w:sz w:val="26"/>
          <w:szCs w:val="26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pacing w:val="-8"/>
          <w:sz w:val="26"/>
          <w:szCs w:val="26"/>
          <w:lang w:eastAsia="pt-BR"/>
        </w:rPr>
        <w:t>Pagamento à Pessoa Jurídica de serviço prestado/mercadoria adquirida</w:t>
      </w:r>
    </w:p>
    <w:p w14:paraId="0D46F0B3" w14:textId="77777777" w:rsidR="009916CF" w:rsidRPr="009916CF" w:rsidRDefault="009916CF" w:rsidP="009916CF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bdr w:val="none" w:sz="0" w:space="0" w:color="auto" w:frame="1"/>
          <w:lang w:eastAsia="pt-BR"/>
        </w:rPr>
        <w:t>Anexar as seguintes peças:</w:t>
      </w:r>
    </w:p>
    <w:p w14:paraId="758CCD81" w14:textId="77777777" w:rsidR="009916CF" w:rsidRPr="009916CF" w:rsidRDefault="009916CF" w:rsidP="009916CF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b/>
          <w:bCs/>
          <w:color w:val="111111"/>
          <w:sz w:val="21"/>
          <w:szCs w:val="21"/>
          <w:bdr w:val="none" w:sz="0" w:space="0" w:color="auto" w:frame="1"/>
          <w:lang w:eastAsia="pt-BR"/>
        </w:rPr>
        <w:t>​</w:t>
      </w:r>
      <w:hyperlink r:id="rId9" w:tgtFrame="_blank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Solicitação de Pagamento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 assinada eletronicamente; </w:t>
      </w:r>
    </w:p>
    <w:p w14:paraId="35B4BCD5" w14:textId="77777777" w:rsidR="009916CF" w:rsidRPr="009916CF" w:rsidRDefault="009916CF" w:rsidP="009916CF">
      <w:pPr>
        <w:numPr>
          <w:ilvl w:val="1"/>
          <w:numId w:val="4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Nota fiscal de prestação de serviços ou de venda de mercadorias (DANFE) assinada eletronicamente.  </w:t>
      </w:r>
    </w:p>
    <w:p w14:paraId="2794CB14" w14:textId="77777777" w:rsidR="009916CF" w:rsidRDefault="009916CF" w:rsidP="009916CF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O Documento Auxiliar da Nota Fiscal Eletrônica – DANFE deverá ser anexado ao </w:t>
      </w:r>
      <w:proofErr w:type="spellStart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SGPe</w:t>
      </w:r>
      <w:proofErr w:type="spellEnd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 em </w:t>
      </w:r>
      <w:hyperlink r:id="rId10" w:history="1">
        <w:r w:rsidRPr="009916CF">
          <w:rPr>
            <w:rFonts w:ascii="Lato" w:eastAsia="Times New Roman" w:hAnsi="Lato" w:cs="Times New Roman"/>
            <w:b/>
            <w:bCs/>
            <w:color w:val="0A9854"/>
            <w:sz w:val="21"/>
            <w:szCs w:val="21"/>
            <w:bdr w:val="none" w:sz="0" w:space="0" w:color="auto" w:frame="1"/>
            <w:lang w:eastAsia="pt-BR"/>
          </w:rPr>
          <w:t>formato digital</w:t>
        </w:r>
      </w:hyperlink>
      <w:r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;</w:t>
      </w:r>
    </w:p>
    <w:p w14:paraId="71BD11AA" w14:textId="6AADC614" w:rsidR="009916CF" w:rsidRPr="009916CF" w:rsidRDefault="009916CF" w:rsidP="009916CF">
      <w:pPr>
        <w:spacing w:after="0" w:line="240" w:lineRule="auto"/>
        <w:ind w:left="1440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   </w:t>
      </w:r>
    </w:p>
    <w:p w14:paraId="7D5BA23C" w14:textId="4E572095" w:rsidR="009916CF" w:rsidRDefault="009916CF" w:rsidP="009916CF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Tela de Controle de </w:t>
      </w:r>
      <w:proofErr w:type="spellStart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CND´s</w:t>
      </w:r>
      <w:proofErr w:type="spellEnd"/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 xml:space="preserve"> do SIGEOF assinada eletronicamente ou </w:t>
      </w:r>
      <w:hyperlink r:id="rId11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Certidões Negativas de Débitos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;  </w:t>
      </w:r>
    </w:p>
    <w:p w14:paraId="7F89D5D5" w14:textId="77777777" w:rsidR="009916CF" w:rsidRPr="009916CF" w:rsidRDefault="009916CF" w:rsidP="009916CF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</w:p>
    <w:p w14:paraId="3F6BE530" w14:textId="77777777" w:rsidR="009916CF" w:rsidRPr="009916CF" w:rsidRDefault="009916CF" w:rsidP="009916CF">
      <w:pPr>
        <w:numPr>
          <w:ilvl w:val="1"/>
          <w:numId w:val="4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Se empresa Optante pelo Simples Nacional:  </w:t>
      </w:r>
    </w:p>
    <w:p w14:paraId="294432FD" w14:textId="77777777" w:rsidR="009916CF" w:rsidRPr="009916CF" w:rsidRDefault="009916CF" w:rsidP="009916CF">
      <w:pPr>
        <w:numPr>
          <w:ilvl w:val="2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0"/>
          <w:szCs w:val="20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0"/>
          <w:szCs w:val="20"/>
          <w:lang w:eastAsia="pt-BR"/>
        </w:rPr>
        <w:t>Tela de </w:t>
      </w:r>
      <w:hyperlink r:id="rId12" w:history="1">
        <w:r w:rsidRPr="009916CF">
          <w:rPr>
            <w:rFonts w:ascii="Lato" w:eastAsia="Times New Roman" w:hAnsi="Lato" w:cs="Times New Roman"/>
            <w:color w:val="0A9854"/>
            <w:sz w:val="20"/>
            <w:szCs w:val="20"/>
            <w:u w:val="single"/>
            <w:bdr w:val="none" w:sz="0" w:space="0" w:color="auto" w:frame="1"/>
            <w:lang w:eastAsia="pt-BR"/>
          </w:rPr>
          <w:t>Consulta Simples Nacional</w:t>
        </w:r>
      </w:hyperlink>
      <w:r w:rsidRPr="009916CF">
        <w:rPr>
          <w:rFonts w:ascii="Lato" w:eastAsia="Times New Roman" w:hAnsi="Lato" w:cs="Times New Roman"/>
          <w:color w:val="111111"/>
          <w:sz w:val="20"/>
          <w:szCs w:val="20"/>
          <w:lang w:eastAsia="pt-BR"/>
        </w:rPr>
        <w:t>; </w:t>
      </w:r>
    </w:p>
    <w:p w14:paraId="3864D181" w14:textId="77777777" w:rsidR="009916CF" w:rsidRPr="009916CF" w:rsidRDefault="009916CF" w:rsidP="009916CF">
      <w:pPr>
        <w:numPr>
          <w:ilvl w:val="2"/>
          <w:numId w:val="4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0"/>
          <w:szCs w:val="20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0"/>
          <w:szCs w:val="20"/>
          <w:lang w:eastAsia="pt-BR"/>
        </w:rPr>
        <w:lastRenderedPageBreak/>
        <w:t>Destaque da Nota Fiscal da informação “Empresa Optante do Simples Nacional e da Alíquota de ISS correspondente. </w:t>
      </w:r>
    </w:p>
    <w:p w14:paraId="0EC6012E" w14:textId="77777777" w:rsidR="009916CF" w:rsidRPr="009916CF" w:rsidRDefault="009916CF" w:rsidP="009916CF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Se Entidade sem Fins Lucrativos – anexar </w:t>
      </w:r>
      <w:hyperlink r:id="rId13" w:tgtFrame="_blank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declaração 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assinada eletronicamente via Gov.br ou ICP-Brasil;     </w:t>
      </w:r>
    </w:p>
    <w:p w14:paraId="5D2807D8" w14:textId="77777777" w:rsidR="009916CF" w:rsidRPr="009916CF" w:rsidRDefault="009916CF" w:rsidP="009916CF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Se Instituição de Educação - anexar </w:t>
      </w:r>
      <w:hyperlink r:id="rId14" w:tgtFrame="_blank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declaração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 assinada eletronicamente via Gov.br ou ICP-Brasil;   </w:t>
      </w:r>
    </w:p>
    <w:p w14:paraId="63C1C3E8" w14:textId="77777777" w:rsidR="009916CF" w:rsidRPr="009916CF" w:rsidRDefault="009916CF" w:rsidP="009916CF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Se Entidades Beneficentes de Assistência Social - anexar </w:t>
      </w:r>
      <w:hyperlink r:id="rId15" w:tgtFrame="_blank" w:history="1">
        <w:r w:rsidRPr="009916CF">
          <w:rPr>
            <w:rFonts w:ascii="Lato" w:eastAsia="Times New Roman" w:hAnsi="Lato" w:cs="Times New Roman"/>
            <w:color w:val="0A9854"/>
            <w:sz w:val="21"/>
            <w:szCs w:val="21"/>
            <w:u w:val="single"/>
            <w:bdr w:val="none" w:sz="0" w:space="0" w:color="auto" w:frame="1"/>
            <w:lang w:eastAsia="pt-BR"/>
          </w:rPr>
          <w:t>declaração</w:t>
        </w:r>
      </w:hyperlink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 assinada eletronicamente via Gov.br ou ICP-Brasil e o Certificado de Entidade Beneficente de Assistência Social-CEBAS; </w:t>
      </w:r>
    </w:p>
    <w:p w14:paraId="1B857E57" w14:textId="77777777" w:rsidR="009916CF" w:rsidRPr="009916CF" w:rsidRDefault="009916CF" w:rsidP="009916CF">
      <w:pPr>
        <w:numPr>
          <w:ilvl w:val="1"/>
          <w:numId w:val="4"/>
        </w:numPr>
        <w:spacing w:after="150" w:line="240" w:lineRule="auto"/>
        <w:jc w:val="both"/>
        <w:textAlignment w:val="baseline"/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</w:pPr>
      <w:r w:rsidRPr="009916CF">
        <w:rPr>
          <w:rFonts w:ascii="Lato" w:eastAsia="Times New Roman" w:hAnsi="Lato" w:cs="Times New Roman"/>
          <w:color w:val="111111"/>
          <w:sz w:val="21"/>
          <w:szCs w:val="21"/>
          <w:lang w:eastAsia="pt-BR"/>
        </w:rPr>
        <w:t>Inscrição em eventos, congressos, seminários e congêneres - anexar certificado de participação; </w:t>
      </w:r>
    </w:p>
    <w:p w14:paraId="338D14F2" w14:textId="77777777" w:rsidR="00EB4850" w:rsidRDefault="00EB4850"/>
    <w:sectPr w:rsidR="00EB48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5665"/>
    <w:multiLevelType w:val="multilevel"/>
    <w:tmpl w:val="7328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D4CC2"/>
    <w:multiLevelType w:val="multilevel"/>
    <w:tmpl w:val="EC4E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40EE3"/>
    <w:multiLevelType w:val="multilevel"/>
    <w:tmpl w:val="ADEE1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B1D35"/>
    <w:multiLevelType w:val="multilevel"/>
    <w:tmpl w:val="574A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CF"/>
    <w:rsid w:val="009916CF"/>
    <w:rsid w:val="00EB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7F062"/>
  <w15:chartTrackingRefBased/>
  <w15:docId w15:val="{BA5186EE-670C-4BD0-B369-9CDA8D49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91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1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o.mte.gov.br/cbosite/pages/pesquisas/BuscaPorTitulo.jsf" TargetMode="External"/><Relationship Id="rId13" Type="http://schemas.openxmlformats.org/officeDocument/2006/relationships/hyperlink" Target="https://www.udesc.br/arquivos/udesc/id_cpmenu/21926/Anexo_III___Declara__o_de_Institui__o_sem_Fins_Lucrativos__17634132732365_21926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nis3.inss.gov.br/DRSCI/faces/pages/drsci/emitirDRSCI.xhtml" TargetMode="External"/><Relationship Id="rId12" Type="http://schemas.openxmlformats.org/officeDocument/2006/relationships/hyperlink" Target="https://www8.receita.fazenda.gov.br/simplesnacional/aplicacoes.aspx?id=2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desc.br/arquivos/udesc/id_cpmenu/21926/Solicita__o_de_Pagamento_17634130393726_21926.docx" TargetMode="External"/><Relationship Id="rId11" Type="http://schemas.openxmlformats.org/officeDocument/2006/relationships/hyperlink" Target="https://www.udesc.br/proreitoria/proad/coordenadoriadefinancas/cnd" TargetMode="External"/><Relationship Id="rId5" Type="http://schemas.openxmlformats.org/officeDocument/2006/relationships/hyperlink" Target="https://www.udesc.br/arquivos/udesc/id_cpmenu/21924/IN_015_2022___Pagamentos_16585162511059_11004_17634971818708_21924.pdf" TargetMode="External"/><Relationship Id="rId15" Type="http://schemas.openxmlformats.org/officeDocument/2006/relationships/hyperlink" Target="https://www.udesc.br/arquivos/udesc/id_cpmenu/21926/Anexo_II___Institui__es_de_Educa__o_ou_de_Assistencia_Social_17634132732364_21926.doc" TargetMode="External"/><Relationship Id="rId10" Type="http://schemas.openxmlformats.org/officeDocument/2006/relationships/hyperlink" Target="https://meudanfe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desc.br/arquivos/udesc/id_cpmenu/21926/Solicita__o_de_Pagamento_17634130393726_21926.docx" TargetMode="External"/><Relationship Id="rId14" Type="http://schemas.openxmlformats.org/officeDocument/2006/relationships/hyperlink" Target="https://www.udesc.br/arquivos/udesc/id_cpmenu/21926/Anexo_II___Institui__es_de_Educa__o_ou_de_Assistencia_Social_17634132732364_21926.do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642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BUSS RAMOS</dc:creator>
  <cp:keywords/>
  <dc:description/>
  <cp:lastModifiedBy>LEANDRO BUSS RAMOS</cp:lastModifiedBy>
  <cp:revision>1</cp:revision>
  <dcterms:created xsi:type="dcterms:W3CDTF">2026-09-10T15:24:00Z</dcterms:created>
  <dcterms:modified xsi:type="dcterms:W3CDTF">2026-09-10T15:32:00Z</dcterms:modified>
</cp:coreProperties>
</file>