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818E" w14:textId="77777777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CONCURSO PÚBLICO – 01/2022</w:t>
      </w:r>
    </w:p>
    <w:p w14:paraId="290A0312" w14:textId="77777777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0024A541" w14:textId="45C3A956" w:rsidR="00246514" w:rsidRPr="00246514" w:rsidRDefault="00246514" w:rsidP="00246514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proofErr w:type="gramStart"/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>RESULTADO FINAL</w:t>
      </w:r>
      <w:proofErr w:type="gramEnd"/>
    </w:p>
    <w:p w14:paraId="18E46EAE" w14:textId="77777777" w:rsidR="00246514" w:rsidRPr="00246514" w:rsidRDefault="00246514" w:rsidP="002465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0E76C84E" w14:textId="77777777" w:rsidR="00246514" w:rsidRPr="00246514" w:rsidRDefault="00246514" w:rsidP="002465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  <w:r w:rsidRPr="00246514">
        <w:rPr>
          <w:rFonts w:ascii="Century Gothic" w:eastAsia="Lucida Sans Unicode" w:hAnsi="Century Gothic"/>
          <w:b/>
          <w:bCs/>
          <w:sz w:val="20"/>
          <w:szCs w:val="20"/>
          <w:lang w:val="pt-BR"/>
        </w:rPr>
        <w:t xml:space="preserve">Área de Conhecimento: </w:t>
      </w:r>
      <w:r w:rsidRPr="00246514">
        <w:rPr>
          <w:rFonts w:ascii="Century Gothic" w:eastAsia="Lucida Sans Unicode" w:hAnsi="Century Gothic"/>
          <w:b/>
          <w:bCs/>
          <w:sz w:val="20"/>
          <w:szCs w:val="20"/>
          <w:shd w:val="clear" w:color="auto" w:fill="EAF1DD" w:themeFill="accent3" w:themeFillTint="33"/>
          <w:lang w:val="pt-BR"/>
        </w:rPr>
        <w:t>____________________________</w:t>
      </w:r>
    </w:p>
    <w:p w14:paraId="7F247BD4" w14:textId="77777777" w:rsidR="00246514" w:rsidRPr="00246514" w:rsidRDefault="00246514" w:rsidP="005A2478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641C433A" w14:textId="77777777" w:rsidR="00C272B2" w:rsidRPr="00246514" w:rsidRDefault="00C272B2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7676FAF0" w14:textId="77777777" w:rsidR="000B315E" w:rsidRPr="00246514" w:rsidRDefault="000B315E" w:rsidP="000B315E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color w:val="FF0000"/>
          <w:sz w:val="20"/>
          <w:szCs w:val="20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1701"/>
        <w:gridCol w:w="1984"/>
        <w:gridCol w:w="1418"/>
        <w:gridCol w:w="1071"/>
        <w:gridCol w:w="1480"/>
      </w:tblGrid>
      <w:tr w:rsidR="007D50C6" w:rsidRPr="00246514" w14:paraId="38FFB214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D0AFB6D" w14:textId="29BDC6C8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  <w:t>NÚMERO DE INSCRIÇÃO DO CANDIDATO</w:t>
            </w:r>
          </w:p>
          <w:p w14:paraId="495C525F" w14:textId="71C9F5FF" w:rsidR="007D50C6" w:rsidRPr="007D50C6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5D0F52E" w14:textId="77777777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NOTA DA PROVA ESCRITA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6C5ACA6A" w14:textId="77777777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NOTA DA PROVA 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2142324" w14:textId="77777777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099505CE" w14:textId="77777777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350C6EB4" w14:textId="77777777" w:rsidR="007D50C6" w:rsidRPr="00246514" w:rsidRDefault="007D50C6" w:rsidP="007D50C6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b/>
                <w:sz w:val="20"/>
                <w:szCs w:val="20"/>
              </w:rPr>
            </w:pPr>
            <w:proofErr w:type="gramStart"/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SITUAÇÃO(</w:t>
            </w:r>
            <w:proofErr w:type="gramEnd"/>
            <w:r w:rsidRPr="00246514">
              <w:rPr>
                <w:rFonts w:ascii="Century Gothic" w:eastAsia="Lucida Sans Unicode" w:hAnsi="Century Gothic"/>
                <w:b/>
                <w:sz w:val="20"/>
                <w:szCs w:val="20"/>
              </w:rPr>
              <w:t>*)</w:t>
            </w:r>
          </w:p>
        </w:tc>
      </w:tr>
      <w:tr w:rsidR="007D50C6" w:rsidRPr="00246514" w14:paraId="51AC5B68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4AFC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318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5FD8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BD2AF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6F06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FECA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7D50C6" w:rsidRPr="00246514" w14:paraId="67C6C520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EBF3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B328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ABF8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29E7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5078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E55C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7D50C6" w:rsidRPr="00246514" w14:paraId="242C7767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1E91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6FF4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9DDD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8DFEF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9396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D16F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7D50C6" w:rsidRPr="00246514" w14:paraId="6140E56D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B814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59FF2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E819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11C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40AB2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1B3F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  <w:tr w:rsidR="007D50C6" w:rsidRPr="00246514" w14:paraId="10105385" w14:textId="77777777" w:rsidTr="007D50C6">
        <w:trPr>
          <w:cantSplit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5A3A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5EB5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EDFE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F182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BF9A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3356" w14:textId="77777777" w:rsidR="007D50C6" w:rsidRPr="00246514" w:rsidRDefault="007D50C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ascii="Century Gothic" w:eastAsia="Lucida Sans Unicode" w:hAnsi="Century Gothic"/>
                <w:sz w:val="20"/>
                <w:szCs w:val="20"/>
              </w:rPr>
            </w:pPr>
          </w:p>
        </w:tc>
      </w:tr>
    </w:tbl>
    <w:p w14:paraId="605B6BB5" w14:textId="77777777" w:rsidR="00030041" w:rsidRPr="007D50C6" w:rsidRDefault="00F937C5" w:rsidP="00F937C5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bCs/>
          <w:sz w:val="16"/>
          <w:szCs w:val="16"/>
          <w:lang w:val="pt-BR"/>
        </w:rPr>
      </w:pPr>
      <w:r w:rsidRPr="007D50C6">
        <w:rPr>
          <w:rFonts w:ascii="Century Gothic" w:eastAsia="Lucida Sans Unicode" w:hAnsi="Century Gothic"/>
          <w:bCs/>
          <w:sz w:val="16"/>
          <w:szCs w:val="16"/>
          <w:lang w:val="pt-BR"/>
        </w:rPr>
        <w:t>(</w:t>
      </w:r>
      <w:proofErr w:type="gramStart"/>
      <w:r w:rsidRPr="007D50C6">
        <w:rPr>
          <w:rFonts w:ascii="Century Gothic" w:eastAsia="Lucida Sans Unicode" w:hAnsi="Century Gothic"/>
          <w:bCs/>
          <w:sz w:val="16"/>
          <w:szCs w:val="16"/>
          <w:lang w:val="pt-BR"/>
        </w:rPr>
        <w:t>*)Situação</w:t>
      </w:r>
      <w:proofErr w:type="gramEnd"/>
      <w:r w:rsidRPr="007D50C6">
        <w:rPr>
          <w:rFonts w:ascii="Century Gothic" w:eastAsia="Lucida Sans Unicode" w:hAnsi="Century Gothic"/>
          <w:bCs/>
          <w:sz w:val="16"/>
          <w:szCs w:val="16"/>
          <w:lang w:val="pt-BR"/>
        </w:rPr>
        <w:t>: (A) Aprovado, Não Aprovado (NA), Não Compareceu (NC)</w:t>
      </w:r>
    </w:p>
    <w:p w14:paraId="6348AECC" w14:textId="77777777" w:rsidR="00246514" w:rsidRPr="00246514" w:rsidRDefault="00246514" w:rsidP="000B315E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sz w:val="20"/>
          <w:szCs w:val="20"/>
          <w:lang w:val="pt-BR"/>
        </w:rPr>
      </w:pPr>
    </w:p>
    <w:p w14:paraId="5F398114" w14:textId="44CA54AF" w:rsidR="00246514" w:rsidRDefault="00246514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52A1DEF5" w14:textId="77777777" w:rsidR="00246514" w:rsidRPr="008624E8" w:rsidRDefault="00246514" w:rsidP="002465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26F33A71" w14:textId="77777777" w:rsidR="00246514" w:rsidRDefault="00246514" w:rsidP="00246514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246514" w14:paraId="3AC8E67C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C15C7EE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4AA3EF38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0E1D178E" w14:textId="77777777" w:rsidR="00246514" w:rsidRPr="008624E8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0D1D5EC2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246514" w:rsidRPr="00D609DF" w14:paraId="69EEB2F6" w14:textId="77777777" w:rsidTr="00D5716D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83EEAC1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30C0C16F" w14:textId="77777777" w:rsidR="00246514" w:rsidRPr="008624E8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6DC99890" w14:textId="77777777" w:rsidR="00246514" w:rsidRDefault="00246514" w:rsidP="00D5716D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055481E1" w14:textId="77777777" w:rsidR="00246514" w:rsidRPr="001756F2" w:rsidRDefault="00246514" w:rsidP="00246514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1607478B" w14:textId="77777777" w:rsidR="00246514" w:rsidRDefault="00246514" w:rsidP="00246514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14:paraId="211F8E46" w14:textId="77777777" w:rsidR="00246514" w:rsidRDefault="00246514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sectPr w:rsidR="00246514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C81D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B461065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B9FF" w14:textId="311B3FA9" w:rsidR="00246514" w:rsidRDefault="00246514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D65F5EE" wp14:editId="1556ACC3">
          <wp:simplePos x="0" y="0"/>
          <wp:positionH relativeFrom="column">
            <wp:posOffset>-1423283</wp:posOffset>
          </wp:positionH>
          <wp:positionV relativeFrom="paragraph">
            <wp:posOffset>127221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2631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7A2A6AC3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9BB3" w14:textId="7AA03C0B" w:rsidR="00023775" w:rsidRPr="004A6CDA" w:rsidRDefault="00246514" w:rsidP="00246514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15793FDF" wp14:editId="6794060E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34B94232" wp14:editId="422D3C59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32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46514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D50C6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609DF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E9CC209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246514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5E5E-48AC-4A3E-9216-67F2ACB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3</cp:revision>
  <cp:lastPrinted>2017-11-20T17:10:00Z</cp:lastPrinted>
  <dcterms:created xsi:type="dcterms:W3CDTF">2022-10-27T17:31:00Z</dcterms:created>
  <dcterms:modified xsi:type="dcterms:W3CDTF">2022-10-27T17:33:00Z</dcterms:modified>
</cp:coreProperties>
</file>