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left"/>
        <w:rPr/>
      </w:pPr>
      <w:r>
        <w:rPr/>
        <w:t>As candidatas abaixo compõem a lista da primeira chamada. Parabenizamos todas as inscritas e desejamos sucesso nesta etapa!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Ariana Jazmin Rodriguez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Barbara Camile de Almeida Torrente Camporez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Emanuela Brito de Lima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Gabriela Gehrke Pinheiro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Gabrielli da Silva Freitas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Hagatha Kerolaine Silva da Silva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Isadora de Souza de Brito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Juliana de Oliveira Costa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Kailaini Rodrigues da Costa Augusto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Lara Neckel de Pim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Maria Eduarda Antunes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Maria Eduarda Montezani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Maria Fernanda da Silva de Quadros Pedroso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Nailove Elasmain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Nicole Beatriz da Luz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Nicole de Vargas de Souza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Polyana Karpinski Rosa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Raissa Hadassa da Silva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Rayara Correia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Stefany Cristina Fogaça Aguiar da Silva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Valentina Gabrielle Leal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Victoria Barbosa Nascimento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Vitoria Andrade Albino</w:t>
        <w:tab/>
      </w:r>
    </w:p>
    <w:p>
      <w:pPr>
        <w:pStyle w:val="PreformattedText"/>
        <w:bidi w:val="0"/>
        <w:spacing w:before="0" w:after="0"/>
        <w:jc w:val="left"/>
        <w:rPr/>
      </w:pPr>
      <w:r>
        <w:rPr/>
        <w:t>Yasmin de Souza Silva</w:t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