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6BD" w:rsidRPr="00EF76BD" w:rsidRDefault="00EF76BD" w:rsidP="00EF76BD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sz w:val="25"/>
          <w:szCs w:val="25"/>
          <w:bdr w:val="none" w:sz="0" w:space="0" w:color="auto" w:frame="1"/>
          <w:lang w:eastAsia="pt-BR"/>
        </w:rPr>
      </w:pPr>
      <w:r w:rsidRPr="00EF76BD">
        <w:rPr>
          <w:rFonts w:ascii="Verdana" w:eastAsia="Times New Roman" w:hAnsi="Verdana" w:cs="Arial"/>
          <w:b/>
          <w:sz w:val="25"/>
          <w:szCs w:val="25"/>
          <w:bdr w:val="none" w:sz="0" w:space="0" w:color="auto" w:frame="1"/>
          <w:lang w:eastAsia="pt-BR"/>
        </w:rPr>
        <w:t>Tópicos Avançados em Administração - Cultura Política </w:t>
      </w:r>
    </w:p>
    <w:p w:rsidR="00EF76BD" w:rsidRPr="00EF76BD" w:rsidRDefault="00EF76BD" w:rsidP="00EF76BD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Calibri"/>
          <w:b/>
          <w:lang w:eastAsia="pt-BR"/>
        </w:rPr>
      </w:pPr>
    </w:p>
    <w:p w:rsidR="00EF76BD" w:rsidRPr="00EF76BD" w:rsidRDefault="00EF76BD" w:rsidP="00EF76BD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Calibri"/>
          <w:lang w:eastAsia="pt-BR"/>
        </w:rPr>
      </w:pPr>
      <w:r w:rsidRPr="00EF76BD">
        <w:rPr>
          <w:rFonts w:ascii="Verdana" w:eastAsia="Times New Roman" w:hAnsi="Verdana" w:cs="Arial"/>
          <w:b/>
          <w:bdr w:val="none" w:sz="0" w:space="0" w:color="auto" w:frame="1"/>
          <w:lang w:eastAsia="pt-BR"/>
        </w:rPr>
        <w:t>Ementa:</w:t>
      </w:r>
      <w:r w:rsidRPr="00EF76BD">
        <w:rPr>
          <w:rFonts w:ascii="Verdana" w:eastAsia="Times New Roman" w:hAnsi="Verdana" w:cs="Arial"/>
          <w:bdr w:val="none" w:sz="0" w:space="0" w:color="auto" w:frame="1"/>
          <w:lang w:eastAsia="pt-BR"/>
        </w:rPr>
        <w:t> Noções Gerais de Cultura Política. Cultura Política e estudos em Administração. Contextos históricos e Cultura Política no Brasil. Compreensão da política. Confiança e participação política e cívica. Educação política. Comportamento político. Organizações e Política. Vida, carreira e trajetória política. Comunicação, mídia e marketing na política. Temas e metodologias de pesquisa em Cultura Política na Administração</w:t>
      </w:r>
    </w:p>
    <w:p w:rsidR="009C1CE2" w:rsidRDefault="009C1CE2">
      <w:bookmarkStart w:id="0" w:name="_GoBack"/>
      <w:bookmarkEnd w:id="0"/>
    </w:p>
    <w:sectPr w:rsidR="009C1CE2" w:rsidSect="000B56FD">
      <w:pgSz w:w="11906" w:h="16838" w:code="9"/>
      <w:pgMar w:top="1701" w:right="1138" w:bottom="1138" w:left="1418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65"/>
    <w:rsid w:val="00774118"/>
    <w:rsid w:val="009C1CE2"/>
    <w:rsid w:val="00AB6165"/>
    <w:rsid w:val="00E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5D0F"/>
  <w15:docId w15:val="{9920FFAA-10D4-4DBA-A3D4-0D0BA6C4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165"/>
    <w:rPr>
      <w:rFonts w:ascii="Calibri" w:hAnsi="Calibri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741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0</DocSecurity>
  <Lines>3</Lines>
  <Paragraphs>1</Paragraphs>
  <ScaleCrop>false</ScaleCrop>
  <Company>Microsoft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Coordenadoria Mestrado</dc:creator>
  <cp:lastModifiedBy>MARINA NOGUEIRA DOS SANTOS BELOTTI</cp:lastModifiedBy>
  <cp:revision>3</cp:revision>
  <cp:lastPrinted>2015-10-02T18:12:00Z</cp:lastPrinted>
  <dcterms:created xsi:type="dcterms:W3CDTF">2015-10-02T18:12:00Z</dcterms:created>
  <dcterms:modified xsi:type="dcterms:W3CDTF">2021-02-12T22:35:00Z</dcterms:modified>
</cp:coreProperties>
</file>