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C" w:rsidRPr="002D7D10" w:rsidRDefault="00063FCB" w:rsidP="00165C6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PORTARIA INTERNA DA ESAG Nº </w:t>
      </w:r>
      <w:r w:rsidR="00243DE5">
        <w:rPr>
          <w:rFonts w:ascii="Verdana" w:hAnsi="Verdana" w:cs="Arial"/>
          <w:b/>
          <w:sz w:val="20"/>
          <w:szCs w:val="20"/>
        </w:rPr>
        <w:t>067</w:t>
      </w:r>
      <w:r w:rsidR="00165C6C" w:rsidRPr="002D7D10">
        <w:rPr>
          <w:rFonts w:ascii="Verdana" w:hAnsi="Verdana" w:cs="Arial"/>
          <w:b/>
          <w:sz w:val="20"/>
          <w:szCs w:val="20"/>
        </w:rPr>
        <w:t xml:space="preserve">, DE </w:t>
      </w:r>
      <w:r w:rsidR="00243DE5">
        <w:rPr>
          <w:rFonts w:ascii="Verdana" w:hAnsi="Verdana" w:cs="Arial"/>
          <w:b/>
          <w:sz w:val="20"/>
          <w:szCs w:val="20"/>
        </w:rPr>
        <w:t>08</w:t>
      </w:r>
      <w:r w:rsidR="00165C6C" w:rsidRPr="002D7D10">
        <w:rPr>
          <w:rFonts w:ascii="Verdana" w:hAnsi="Verdana" w:cs="Arial"/>
          <w:b/>
          <w:sz w:val="20"/>
          <w:szCs w:val="20"/>
        </w:rPr>
        <w:t>/</w:t>
      </w:r>
      <w:r w:rsidR="00735E88">
        <w:rPr>
          <w:rFonts w:ascii="Verdana" w:hAnsi="Verdana" w:cs="Arial"/>
          <w:b/>
          <w:sz w:val="20"/>
          <w:szCs w:val="20"/>
        </w:rPr>
        <w:t>10</w:t>
      </w:r>
      <w:r w:rsidR="00165C6C" w:rsidRPr="002D7D10">
        <w:rPr>
          <w:rFonts w:ascii="Verdana" w:hAnsi="Verdana" w:cs="Arial"/>
          <w:b/>
          <w:sz w:val="20"/>
          <w:szCs w:val="20"/>
        </w:rPr>
        <w:t>/20</w:t>
      </w:r>
      <w:r w:rsidR="00BE7822">
        <w:rPr>
          <w:rFonts w:ascii="Verdana" w:hAnsi="Verdana" w:cs="Arial"/>
          <w:b/>
          <w:sz w:val="20"/>
          <w:szCs w:val="20"/>
        </w:rPr>
        <w:t>2</w:t>
      </w:r>
      <w:r w:rsidR="00870FB0">
        <w:rPr>
          <w:rFonts w:ascii="Verdana" w:hAnsi="Verdana" w:cs="Arial"/>
          <w:b/>
          <w:sz w:val="20"/>
          <w:szCs w:val="20"/>
        </w:rPr>
        <w:t>1</w:t>
      </w:r>
    </w:p>
    <w:p w:rsidR="00165C6C" w:rsidRPr="002D7D10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4148A" w:rsidRPr="002D7D10" w:rsidRDefault="0014148A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165C6C" w:rsidP="00165C6C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 xml:space="preserve">O DIRETOR GERAL DO CENTRO DE CIÊNCIAS DA ADMINISTRAÇÃO E SOCIOECONÔMICAS – ESAG, no uso de suas atribuições, </w:t>
      </w:r>
    </w:p>
    <w:p w:rsidR="0020526B" w:rsidRPr="00856D45" w:rsidRDefault="0020526B" w:rsidP="00165C6C">
      <w:pPr>
        <w:jc w:val="both"/>
        <w:rPr>
          <w:rFonts w:ascii="Verdana" w:hAnsi="Verdana" w:cs="Arial"/>
          <w:sz w:val="20"/>
          <w:szCs w:val="20"/>
        </w:rPr>
      </w:pPr>
    </w:p>
    <w:p w:rsidR="005F60ED" w:rsidRPr="00856D45" w:rsidRDefault="005F60ED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165C6C" w:rsidP="00165C6C">
      <w:pPr>
        <w:pStyle w:val="Ttulo6"/>
        <w:jc w:val="left"/>
        <w:rPr>
          <w:rFonts w:ascii="Verdana" w:hAnsi="Verdana" w:cs="Arial"/>
          <w:b/>
          <w:sz w:val="20"/>
        </w:rPr>
      </w:pPr>
      <w:r w:rsidRPr="00856D45">
        <w:rPr>
          <w:rFonts w:ascii="Verdana" w:hAnsi="Verdana" w:cs="Arial"/>
          <w:b/>
          <w:sz w:val="20"/>
        </w:rPr>
        <w:t>R E S O L V E</w:t>
      </w:r>
      <w:r w:rsidR="002978C7" w:rsidRPr="00856D45">
        <w:rPr>
          <w:rFonts w:ascii="Verdana" w:hAnsi="Verdana" w:cs="Arial"/>
          <w:b/>
          <w:sz w:val="20"/>
        </w:rPr>
        <w:t>:</w:t>
      </w:r>
    </w:p>
    <w:p w:rsidR="00F6611B" w:rsidRPr="00856D45" w:rsidRDefault="00F6611B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1721A8" w:rsidRPr="00856D45" w:rsidRDefault="001721A8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B660FB" w:rsidRDefault="002D7D10" w:rsidP="00B660FB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 xml:space="preserve">Art. 1º - </w:t>
      </w:r>
      <w:r w:rsidR="00B660FB" w:rsidRPr="00856D45">
        <w:rPr>
          <w:rFonts w:ascii="Verdana" w:hAnsi="Verdana" w:cs="Arial"/>
          <w:sz w:val="20"/>
          <w:szCs w:val="20"/>
        </w:rPr>
        <w:t xml:space="preserve">DESIGNAR os professores abaixo mencionados, para constituírem Comissão Examinadora de defesa pública de dissertação, do Curso de Mestrado </w:t>
      </w:r>
      <w:r w:rsidR="00A365B3">
        <w:rPr>
          <w:rFonts w:ascii="Verdana" w:hAnsi="Verdana" w:cs="Arial"/>
          <w:sz w:val="20"/>
          <w:szCs w:val="20"/>
        </w:rPr>
        <w:t>Acadêmico</w:t>
      </w:r>
      <w:r w:rsidR="00B660FB" w:rsidRPr="00856D45">
        <w:rPr>
          <w:rFonts w:ascii="Verdana" w:hAnsi="Verdana" w:cs="Arial"/>
          <w:sz w:val="20"/>
          <w:szCs w:val="20"/>
        </w:rPr>
        <w:t xml:space="preserve"> em Administração, área de </w:t>
      </w:r>
      <w:r w:rsidR="00B660FB" w:rsidRPr="00AD2686">
        <w:rPr>
          <w:rFonts w:ascii="Verdana" w:hAnsi="Verdana" w:cs="Arial"/>
          <w:sz w:val="20"/>
          <w:szCs w:val="20"/>
        </w:rPr>
        <w:t xml:space="preserve">concentração em </w:t>
      </w:r>
      <w:r w:rsidR="00A365B3" w:rsidRPr="00AD2686">
        <w:rPr>
          <w:rFonts w:ascii="Verdana" w:hAnsi="Verdana" w:cs="Arial"/>
          <w:sz w:val="20"/>
          <w:szCs w:val="20"/>
        </w:rPr>
        <w:t>Organizações e Esfera Pública</w:t>
      </w:r>
      <w:r w:rsidR="00B660FB" w:rsidRPr="00AD2686">
        <w:rPr>
          <w:rFonts w:ascii="Verdana" w:hAnsi="Verdana" w:cs="Arial"/>
          <w:sz w:val="20"/>
          <w:szCs w:val="20"/>
        </w:rPr>
        <w:t>,</w:t>
      </w:r>
      <w:r w:rsidR="00B660FB" w:rsidRPr="00856D45">
        <w:rPr>
          <w:rFonts w:ascii="Verdana" w:hAnsi="Verdana" w:cs="Arial"/>
          <w:sz w:val="20"/>
          <w:szCs w:val="20"/>
        </w:rPr>
        <w:t xml:space="preserve"> linha de pesquisa </w:t>
      </w:r>
      <w:r w:rsidR="00735E88">
        <w:rPr>
          <w:rFonts w:ascii="Verdana" w:hAnsi="Verdana" w:cs="Arial"/>
          <w:sz w:val="20"/>
          <w:szCs w:val="20"/>
        </w:rPr>
        <w:t>Administração Pública e Sociedade</w:t>
      </w:r>
      <w:r w:rsidR="00B660FB" w:rsidRPr="00856D45">
        <w:rPr>
          <w:rFonts w:ascii="Verdana" w:hAnsi="Verdana" w:cs="Arial"/>
          <w:sz w:val="20"/>
          <w:szCs w:val="20"/>
        </w:rPr>
        <w:t>, d</w:t>
      </w:r>
      <w:r w:rsidR="00735E88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mestrand</w:t>
      </w:r>
      <w:r w:rsidR="00735E88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</w:t>
      </w:r>
      <w:r w:rsidR="00735E88">
        <w:rPr>
          <w:rFonts w:ascii="Verdana" w:hAnsi="Verdana"/>
          <w:b/>
          <w:sz w:val="20"/>
        </w:rPr>
        <w:t>Kely Mattos de Figueiredo</w:t>
      </w:r>
      <w:r w:rsidR="00FE6BB0" w:rsidRPr="00856D45">
        <w:rPr>
          <w:rFonts w:ascii="Verdana" w:hAnsi="Verdana" w:cs="Arial"/>
          <w:sz w:val="20"/>
          <w:szCs w:val="20"/>
        </w:rPr>
        <w:t xml:space="preserve">, intitulada </w:t>
      </w:r>
      <w:r w:rsidR="00FE6BB0" w:rsidRPr="00737187">
        <w:rPr>
          <w:rFonts w:ascii="Verdana" w:hAnsi="Verdana"/>
          <w:b/>
          <w:sz w:val="20"/>
          <w:szCs w:val="20"/>
        </w:rPr>
        <w:t>“</w:t>
      </w:r>
      <w:r w:rsidR="00735E88">
        <w:rPr>
          <w:rFonts w:ascii="Verdana" w:hAnsi="Verdana"/>
          <w:sz w:val="20"/>
          <w:szCs w:val="20"/>
        </w:rPr>
        <w:t>A formulação da agenda de políticas públicas de gênero a partir da perspectiva de strategizing</w:t>
      </w:r>
      <w:r w:rsidR="00FE6BB0" w:rsidRPr="00737187">
        <w:rPr>
          <w:rFonts w:ascii="Verdana" w:hAnsi="Verdana"/>
          <w:b/>
          <w:sz w:val="20"/>
          <w:szCs w:val="20"/>
        </w:rPr>
        <w:t>”</w:t>
      </w:r>
      <w:r w:rsidR="00FE6BB0" w:rsidRPr="00856D45">
        <w:rPr>
          <w:rFonts w:ascii="Verdana" w:hAnsi="Verdana" w:cs="Arial"/>
          <w:bCs/>
          <w:sz w:val="20"/>
          <w:szCs w:val="20"/>
        </w:rPr>
        <w:t>,</w:t>
      </w:r>
      <w:r w:rsidR="00FE6BB0" w:rsidRPr="00856D45">
        <w:rPr>
          <w:rFonts w:ascii="Verdana" w:hAnsi="Verdana" w:cs="Arial"/>
          <w:sz w:val="20"/>
          <w:szCs w:val="20"/>
        </w:rPr>
        <w:t xml:space="preserve"> no dia </w:t>
      </w:r>
      <w:r w:rsidR="00735E88">
        <w:rPr>
          <w:rFonts w:ascii="Verdana" w:hAnsi="Verdana" w:cs="Arial"/>
          <w:sz w:val="20"/>
          <w:szCs w:val="20"/>
        </w:rPr>
        <w:t>15</w:t>
      </w:r>
      <w:r w:rsidR="00A8224E">
        <w:rPr>
          <w:rFonts w:ascii="Verdana" w:hAnsi="Verdana" w:cs="Arial"/>
          <w:sz w:val="20"/>
          <w:szCs w:val="20"/>
        </w:rPr>
        <w:t xml:space="preserve"> de </w:t>
      </w:r>
      <w:r w:rsidR="00735E88">
        <w:rPr>
          <w:rFonts w:ascii="Verdana" w:hAnsi="Verdana" w:cs="Arial"/>
          <w:sz w:val="20"/>
          <w:szCs w:val="20"/>
        </w:rPr>
        <w:t>outubro</w:t>
      </w:r>
      <w:r w:rsidR="00A8224E">
        <w:rPr>
          <w:rFonts w:ascii="Verdana" w:hAnsi="Verdana" w:cs="Arial"/>
          <w:sz w:val="20"/>
          <w:szCs w:val="20"/>
        </w:rPr>
        <w:t xml:space="preserve"> de 20</w:t>
      </w:r>
      <w:r w:rsidR="00F71A19">
        <w:rPr>
          <w:rFonts w:ascii="Verdana" w:hAnsi="Verdana" w:cs="Arial"/>
          <w:sz w:val="20"/>
          <w:szCs w:val="20"/>
        </w:rPr>
        <w:t>2</w:t>
      </w:r>
      <w:r w:rsidR="00870FB0">
        <w:rPr>
          <w:rFonts w:ascii="Verdana" w:hAnsi="Verdana" w:cs="Arial"/>
          <w:sz w:val="20"/>
          <w:szCs w:val="20"/>
        </w:rPr>
        <w:t>1</w:t>
      </w:r>
      <w:r w:rsidR="00FE6BB0" w:rsidRPr="00856D45">
        <w:rPr>
          <w:rFonts w:ascii="Verdana" w:hAnsi="Verdana" w:cs="Arial"/>
          <w:sz w:val="20"/>
          <w:szCs w:val="20"/>
        </w:rPr>
        <w:t xml:space="preserve">, </w:t>
      </w:r>
      <w:r w:rsidR="00F71A19">
        <w:rPr>
          <w:rFonts w:ascii="Verdana" w:hAnsi="Verdana" w:cs="Arial"/>
          <w:sz w:val="20"/>
          <w:szCs w:val="20"/>
        </w:rPr>
        <w:t xml:space="preserve">na Plataforma </w:t>
      </w:r>
      <w:r w:rsidR="00870FB0">
        <w:rPr>
          <w:rFonts w:ascii="Verdana" w:hAnsi="Verdana" w:cs="Arial"/>
          <w:sz w:val="20"/>
          <w:szCs w:val="20"/>
        </w:rPr>
        <w:t>Teams</w:t>
      </w:r>
      <w:r w:rsidR="00FE6BB0" w:rsidRPr="00856D45">
        <w:rPr>
          <w:rFonts w:ascii="Verdana" w:hAnsi="Verdana" w:cs="Arial"/>
          <w:sz w:val="20"/>
          <w:szCs w:val="20"/>
        </w:rPr>
        <w:t>:</w:t>
      </w:r>
    </w:p>
    <w:p w:rsidR="00FE6BB0" w:rsidRPr="00856D45" w:rsidRDefault="00FE6BB0" w:rsidP="00B660FB">
      <w:pPr>
        <w:jc w:val="both"/>
        <w:rPr>
          <w:rFonts w:ascii="Verdana" w:hAnsi="Verdana" w:cs="Arial"/>
          <w:sz w:val="20"/>
          <w:szCs w:val="20"/>
        </w:rPr>
      </w:pP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A8224E">
        <w:rPr>
          <w:rFonts w:ascii="Verdana" w:hAnsi="Verdana" w:cs="Arial"/>
          <w:sz w:val="20"/>
          <w:szCs w:val="20"/>
        </w:rPr>
        <w:t xml:space="preserve"> </w:t>
      </w:r>
      <w:r w:rsidR="00735E88">
        <w:rPr>
          <w:rFonts w:ascii="Verdana" w:hAnsi="Verdana"/>
          <w:sz w:val="20"/>
          <w:szCs w:val="20"/>
          <w:lang w:val="en-US"/>
        </w:rPr>
        <w:t xml:space="preserve">Marcello </w:t>
      </w:r>
      <w:proofErr w:type="spellStart"/>
      <w:r w:rsidR="00735E88">
        <w:rPr>
          <w:rFonts w:ascii="Verdana" w:hAnsi="Verdana"/>
          <w:sz w:val="20"/>
          <w:szCs w:val="20"/>
          <w:lang w:val="en-US"/>
        </w:rPr>
        <w:t>Beckert</w:t>
      </w:r>
      <w:proofErr w:type="spellEnd"/>
      <w:r w:rsidR="00735E8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35E88">
        <w:rPr>
          <w:rFonts w:ascii="Verdana" w:hAnsi="Verdana"/>
          <w:sz w:val="20"/>
          <w:szCs w:val="20"/>
          <w:lang w:val="en-US"/>
        </w:rPr>
        <w:t>Zappellini</w:t>
      </w:r>
      <w:proofErr w:type="spellEnd"/>
      <w:r w:rsidR="00735E88">
        <w:rPr>
          <w:rFonts w:ascii="Verdana" w:hAnsi="Verdana" w:cs="Arial"/>
          <w:sz w:val="20"/>
          <w:szCs w:val="20"/>
        </w:rPr>
        <w:t>, Dr.</w:t>
      </w:r>
      <w:r w:rsidRPr="00856D45">
        <w:rPr>
          <w:rFonts w:ascii="Verdana" w:hAnsi="Verdana" w:cs="Arial"/>
          <w:sz w:val="20"/>
          <w:szCs w:val="20"/>
        </w:rPr>
        <w:t xml:space="preserve"> (Presidente</w:t>
      </w:r>
      <w:r w:rsidR="00E15B0B">
        <w:rPr>
          <w:rFonts w:ascii="Verdana" w:hAnsi="Verdana" w:cs="Arial"/>
          <w:sz w:val="20"/>
          <w:szCs w:val="20"/>
        </w:rPr>
        <w:t>)</w:t>
      </w:r>
      <w:r w:rsidRPr="00856D45">
        <w:rPr>
          <w:rFonts w:ascii="Verdana" w:hAnsi="Verdana" w:cs="Arial"/>
          <w:sz w:val="20"/>
          <w:szCs w:val="20"/>
        </w:rPr>
        <w:t>;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861CE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35E88">
        <w:rPr>
          <w:rFonts w:ascii="Verdana" w:hAnsi="Verdana"/>
          <w:sz w:val="20"/>
          <w:szCs w:val="20"/>
          <w:lang w:val="en-US"/>
        </w:rPr>
        <w:t>Mário</w:t>
      </w:r>
      <w:proofErr w:type="spellEnd"/>
      <w:r w:rsidR="00735E88">
        <w:rPr>
          <w:rFonts w:ascii="Verdana" w:hAnsi="Verdana"/>
          <w:sz w:val="20"/>
          <w:szCs w:val="20"/>
          <w:lang w:val="en-US"/>
        </w:rPr>
        <w:t xml:space="preserve"> César </w:t>
      </w:r>
      <w:proofErr w:type="spellStart"/>
      <w:r w:rsidR="00735E88">
        <w:rPr>
          <w:rFonts w:ascii="Verdana" w:hAnsi="Verdana"/>
          <w:sz w:val="20"/>
          <w:szCs w:val="20"/>
          <w:lang w:val="en-US"/>
        </w:rPr>
        <w:t>Barreto</w:t>
      </w:r>
      <w:proofErr w:type="spellEnd"/>
      <w:r w:rsidR="00735E8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735E88">
        <w:rPr>
          <w:rFonts w:ascii="Verdana" w:hAnsi="Verdana"/>
          <w:sz w:val="20"/>
          <w:szCs w:val="20"/>
          <w:lang w:val="en-US"/>
        </w:rPr>
        <w:t>Moraes</w:t>
      </w:r>
      <w:proofErr w:type="spellEnd"/>
      <w:r w:rsidR="00B55602">
        <w:rPr>
          <w:rFonts w:ascii="Verdana" w:hAnsi="Verdana" w:cs="Arial"/>
          <w:sz w:val="20"/>
          <w:szCs w:val="20"/>
        </w:rPr>
        <w:t xml:space="preserve">, </w:t>
      </w:r>
      <w:r w:rsidRPr="00856D45">
        <w:rPr>
          <w:rFonts w:ascii="Verdana" w:hAnsi="Verdana" w:cs="Arial"/>
          <w:sz w:val="20"/>
          <w:szCs w:val="20"/>
        </w:rPr>
        <w:t>Dr. (</w:t>
      </w:r>
      <w:r w:rsidR="00766114">
        <w:rPr>
          <w:rFonts w:ascii="Verdana" w:hAnsi="Verdana" w:cs="Arial"/>
          <w:sz w:val="20"/>
          <w:szCs w:val="20"/>
        </w:rPr>
        <w:t>Membro</w:t>
      </w:r>
      <w:r w:rsidRPr="00856D45">
        <w:rPr>
          <w:rFonts w:ascii="Verdana" w:hAnsi="Verdana" w:cs="Arial"/>
          <w:sz w:val="20"/>
          <w:szCs w:val="20"/>
        </w:rPr>
        <w:t xml:space="preserve">); 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>
        <w:rPr>
          <w:rFonts w:ascii="Verdana" w:hAnsi="Verdana" w:cs="Arial"/>
          <w:sz w:val="20"/>
          <w:szCs w:val="20"/>
        </w:rPr>
        <w:t xml:space="preserve"> </w:t>
      </w:r>
      <w:r w:rsidR="00735E88">
        <w:rPr>
          <w:rFonts w:ascii="Verdana" w:hAnsi="Verdana"/>
          <w:sz w:val="20"/>
        </w:rPr>
        <w:t>Rosalia Aldraci Barbosa Lavarda</w:t>
      </w:r>
      <w:r w:rsidRPr="00856D45">
        <w:rPr>
          <w:rFonts w:ascii="Verdana" w:hAnsi="Verdana" w:cs="Arial"/>
          <w:sz w:val="20"/>
          <w:szCs w:val="20"/>
        </w:rPr>
        <w:t>, Dr. (Membro Externo).</w:t>
      </w:r>
    </w:p>
    <w:p w:rsidR="002D7D10" w:rsidRPr="00856D45" w:rsidRDefault="002D7D10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CA26DC" w:rsidRPr="00856D45" w:rsidRDefault="00CA26DC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B660FB" w:rsidRPr="00856D45" w:rsidRDefault="002D7D10" w:rsidP="00B660FB">
      <w:pPr>
        <w:ind w:firstLine="2"/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>Art. 2º -</w:t>
      </w:r>
      <w:r w:rsidR="00063FCB" w:rsidRPr="00856D45">
        <w:rPr>
          <w:rFonts w:ascii="Verdana" w:hAnsi="Verdana" w:cs="Arial"/>
          <w:sz w:val="20"/>
          <w:szCs w:val="20"/>
          <w:lang w:val="en-US"/>
        </w:rPr>
        <w:t xml:space="preserve"> </w:t>
      </w:r>
      <w:r w:rsidR="00B660FB" w:rsidRPr="00856D45">
        <w:rPr>
          <w:rFonts w:ascii="Verdana" w:hAnsi="Verdana" w:cs="Arial"/>
          <w:sz w:val="20"/>
          <w:szCs w:val="20"/>
        </w:rPr>
        <w:t>Esta Por</w:t>
      </w:r>
      <w:r w:rsidR="00B80260">
        <w:rPr>
          <w:rFonts w:ascii="Verdana" w:hAnsi="Verdana" w:cs="Arial"/>
          <w:sz w:val="20"/>
          <w:szCs w:val="20"/>
        </w:rPr>
        <w:t>taria entra em vigor nesta data</w:t>
      </w:r>
      <w:r w:rsidR="00B660FB" w:rsidRPr="00856D45">
        <w:rPr>
          <w:rFonts w:ascii="Verdana" w:hAnsi="Verdana" w:cs="Arial"/>
          <w:sz w:val="20"/>
          <w:szCs w:val="20"/>
        </w:rPr>
        <w:t>.</w:t>
      </w:r>
    </w:p>
    <w:p w:rsidR="002D7D10" w:rsidRPr="00856D45" w:rsidRDefault="002D7D10" w:rsidP="002D7D10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A1500F" w:rsidRPr="00856D45" w:rsidRDefault="00A1500F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E0B7A" w:rsidRPr="00856D45" w:rsidRDefault="001E0B7A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F6611B" w:rsidP="00165C6C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F</w:t>
      </w:r>
      <w:r w:rsidR="00165C6C" w:rsidRPr="00856D45">
        <w:rPr>
          <w:rFonts w:ascii="Verdana" w:hAnsi="Verdana" w:cs="Arial"/>
          <w:sz w:val="20"/>
          <w:szCs w:val="20"/>
        </w:rPr>
        <w:t xml:space="preserve">lorianópolis, </w:t>
      </w:r>
      <w:r w:rsidR="00243DE5">
        <w:rPr>
          <w:rFonts w:ascii="Verdana" w:hAnsi="Verdana" w:cs="Arial"/>
          <w:sz w:val="20"/>
          <w:szCs w:val="20"/>
        </w:rPr>
        <w:t>08</w:t>
      </w:r>
      <w:bookmarkStart w:id="0" w:name="_GoBack"/>
      <w:bookmarkEnd w:id="0"/>
      <w:r w:rsidR="00165C6C" w:rsidRPr="00856D45">
        <w:rPr>
          <w:rFonts w:ascii="Verdana" w:hAnsi="Verdana" w:cs="Arial"/>
          <w:sz w:val="20"/>
          <w:szCs w:val="20"/>
        </w:rPr>
        <w:t xml:space="preserve"> de </w:t>
      </w:r>
      <w:r w:rsidR="00735E88">
        <w:rPr>
          <w:rFonts w:ascii="Verdana" w:hAnsi="Verdana" w:cs="Arial"/>
          <w:sz w:val="20"/>
          <w:szCs w:val="20"/>
        </w:rPr>
        <w:t>outubro</w:t>
      </w:r>
      <w:r w:rsidR="00A8224E">
        <w:rPr>
          <w:rFonts w:ascii="Verdana" w:hAnsi="Verdana" w:cs="Arial"/>
          <w:sz w:val="20"/>
          <w:szCs w:val="20"/>
        </w:rPr>
        <w:t xml:space="preserve"> de 20</w:t>
      </w:r>
      <w:r w:rsidR="00F71A19">
        <w:rPr>
          <w:rFonts w:ascii="Verdana" w:hAnsi="Verdana" w:cs="Arial"/>
          <w:sz w:val="20"/>
          <w:szCs w:val="20"/>
        </w:rPr>
        <w:t>2</w:t>
      </w:r>
      <w:r w:rsidR="00870FB0">
        <w:rPr>
          <w:rFonts w:ascii="Verdana" w:hAnsi="Verdana" w:cs="Arial"/>
          <w:sz w:val="20"/>
          <w:szCs w:val="20"/>
        </w:rPr>
        <w:t>1</w:t>
      </w:r>
      <w:r w:rsidR="00165C6C" w:rsidRPr="00856D45">
        <w:rPr>
          <w:rFonts w:ascii="Verdana" w:hAnsi="Verdana" w:cs="Arial"/>
          <w:sz w:val="20"/>
          <w:szCs w:val="20"/>
        </w:rPr>
        <w:t>.</w:t>
      </w:r>
    </w:p>
    <w:p w:rsidR="00165C6C" w:rsidRPr="00856D45" w:rsidRDefault="00165C6C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E0B7A" w:rsidRPr="002D7D10" w:rsidRDefault="001E0B7A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b/>
          <w:sz w:val="20"/>
          <w:szCs w:val="20"/>
        </w:rPr>
      </w:pPr>
    </w:p>
    <w:p w:rsidR="00165C6C" w:rsidRPr="00063FCB" w:rsidRDefault="00165C6C" w:rsidP="00165C6C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Prof. Dr. </w:t>
      </w: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Éverton</w:t>
      </w:r>
      <w:proofErr w:type="spellEnd"/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 L. P. de </w:t>
      </w: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Lorenzi</w:t>
      </w:r>
      <w:proofErr w:type="spellEnd"/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 </w:t>
      </w: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Cancellier</w:t>
      </w:r>
      <w:proofErr w:type="spellEnd"/>
    </w:p>
    <w:p w:rsidR="0040485B" w:rsidRDefault="00165C6C" w:rsidP="0020526B">
      <w:pPr>
        <w:jc w:val="center"/>
        <w:rPr>
          <w:rFonts w:ascii="Verdana" w:hAnsi="Verdana" w:cs="Arial"/>
          <w:sz w:val="20"/>
          <w:szCs w:val="20"/>
        </w:rPr>
      </w:pPr>
      <w:r w:rsidRPr="002D7D10">
        <w:rPr>
          <w:rFonts w:ascii="Verdana" w:hAnsi="Verdana" w:cs="Arial"/>
          <w:sz w:val="20"/>
          <w:szCs w:val="20"/>
        </w:rPr>
        <w:t>Diretor Geral da ESAG</w:t>
      </w:r>
    </w:p>
    <w:p w:rsidR="00DF764A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p w:rsidR="00DF764A" w:rsidRDefault="00DF764A" w:rsidP="00DF764A"/>
    <w:p w:rsidR="00DF764A" w:rsidRPr="002D7D10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sectPr w:rsidR="00DF764A" w:rsidRPr="002D7D10" w:rsidSect="00C06B10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DC" w:rsidRDefault="00C04BDC" w:rsidP="00A82B24">
      <w:r>
        <w:separator/>
      </w:r>
    </w:p>
  </w:endnote>
  <w:endnote w:type="continuationSeparator" w:id="0">
    <w:p w:rsidR="00C04BDC" w:rsidRDefault="00C04BD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:rsidR="0020526B" w:rsidRPr="0020526B" w:rsidRDefault="0020526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243DE5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243DE5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20526B" w:rsidRDefault="00205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DC" w:rsidRDefault="00C04BDC" w:rsidP="00A82B24">
      <w:r>
        <w:separator/>
      </w:r>
    </w:p>
  </w:footnote>
  <w:footnote w:type="continuationSeparator" w:id="0">
    <w:p w:rsidR="00C04BDC" w:rsidRDefault="00C04BD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A95BF9" w:rsidRDefault="00A95BF9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6787414C" wp14:editId="4AE0F679">
          <wp:simplePos x="0" y="0"/>
          <wp:positionH relativeFrom="column">
            <wp:posOffset>-730848</wp:posOffset>
          </wp:positionH>
          <wp:positionV relativeFrom="paragraph">
            <wp:posOffset>-460974</wp:posOffset>
          </wp:positionV>
          <wp:extent cx="7572951" cy="10703859"/>
          <wp:effectExtent l="0" t="0" r="0" b="0"/>
          <wp:wrapNone/>
          <wp:docPr id="2" name="Imagem 2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98" cy="1071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551B7"/>
    <w:rsid w:val="00063FCB"/>
    <w:rsid w:val="00067B70"/>
    <w:rsid w:val="000B7545"/>
    <w:rsid w:val="000E4FCC"/>
    <w:rsid w:val="00106FED"/>
    <w:rsid w:val="00112BB3"/>
    <w:rsid w:val="0014148A"/>
    <w:rsid w:val="00165C6C"/>
    <w:rsid w:val="001721A8"/>
    <w:rsid w:val="001827FF"/>
    <w:rsid w:val="001B2F43"/>
    <w:rsid w:val="001D2674"/>
    <w:rsid w:val="001E0B7A"/>
    <w:rsid w:val="0020526B"/>
    <w:rsid w:val="00211378"/>
    <w:rsid w:val="00211498"/>
    <w:rsid w:val="00243DE5"/>
    <w:rsid w:val="002978C7"/>
    <w:rsid w:val="002B0091"/>
    <w:rsid w:val="002B2018"/>
    <w:rsid w:val="002D7D10"/>
    <w:rsid w:val="00352A02"/>
    <w:rsid w:val="00383466"/>
    <w:rsid w:val="003A3367"/>
    <w:rsid w:val="003B58EA"/>
    <w:rsid w:val="003E4ADD"/>
    <w:rsid w:val="0040485B"/>
    <w:rsid w:val="004E5475"/>
    <w:rsid w:val="005009AE"/>
    <w:rsid w:val="00523D5A"/>
    <w:rsid w:val="00545104"/>
    <w:rsid w:val="00563A43"/>
    <w:rsid w:val="005676D4"/>
    <w:rsid w:val="005A4779"/>
    <w:rsid w:val="005B69B8"/>
    <w:rsid w:val="005E342D"/>
    <w:rsid w:val="005F60ED"/>
    <w:rsid w:val="00621B20"/>
    <w:rsid w:val="006A4C4B"/>
    <w:rsid w:val="006A4F98"/>
    <w:rsid w:val="006C2429"/>
    <w:rsid w:val="006C4F11"/>
    <w:rsid w:val="006C5DC1"/>
    <w:rsid w:val="006C7132"/>
    <w:rsid w:val="0070764B"/>
    <w:rsid w:val="007158F0"/>
    <w:rsid w:val="00735E88"/>
    <w:rsid w:val="00737CAF"/>
    <w:rsid w:val="00753F6A"/>
    <w:rsid w:val="00761327"/>
    <w:rsid w:val="00766114"/>
    <w:rsid w:val="00773CA2"/>
    <w:rsid w:val="007754A0"/>
    <w:rsid w:val="007E5A97"/>
    <w:rsid w:val="0082678D"/>
    <w:rsid w:val="008559E8"/>
    <w:rsid w:val="00856D45"/>
    <w:rsid w:val="00861CEB"/>
    <w:rsid w:val="00870FB0"/>
    <w:rsid w:val="008C2DA7"/>
    <w:rsid w:val="008D397C"/>
    <w:rsid w:val="0095410C"/>
    <w:rsid w:val="0097286E"/>
    <w:rsid w:val="009E03B8"/>
    <w:rsid w:val="00A01D67"/>
    <w:rsid w:val="00A1500F"/>
    <w:rsid w:val="00A173A4"/>
    <w:rsid w:val="00A214A3"/>
    <w:rsid w:val="00A2668B"/>
    <w:rsid w:val="00A365B3"/>
    <w:rsid w:val="00A53231"/>
    <w:rsid w:val="00A753B7"/>
    <w:rsid w:val="00A8224E"/>
    <w:rsid w:val="00A82B24"/>
    <w:rsid w:val="00A90CB6"/>
    <w:rsid w:val="00A95BF9"/>
    <w:rsid w:val="00AA5EDD"/>
    <w:rsid w:val="00AD2686"/>
    <w:rsid w:val="00B55602"/>
    <w:rsid w:val="00B660FB"/>
    <w:rsid w:val="00B70343"/>
    <w:rsid w:val="00B70FB3"/>
    <w:rsid w:val="00B768FE"/>
    <w:rsid w:val="00B77771"/>
    <w:rsid w:val="00B80260"/>
    <w:rsid w:val="00BC0E13"/>
    <w:rsid w:val="00BE7822"/>
    <w:rsid w:val="00C04BDC"/>
    <w:rsid w:val="00C06B10"/>
    <w:rsid w:val="00CA05BA"/>
    <w:rsid w:val="00CA26DC"/>
    <w:rsid w:val="00CC6F84"/>
    <w:rsid w:val="00D20E39"/>
    <w:rsid w:val="00D4727D"/>
    <w:rsid w:val="00D47A6D"/>
    <w:rsid w:val="00DD1574"/>
    <w:rsid w:val="00DF764A"/>
    <w:rsid w:val="00E159F8"/>
    <w:rsid w:val="00E15B0B"/>
    <w:rsid w:val="00E530C3"/>
    <w:rsid w:val="00EB3435"/>
    <w:rsid w:val="00EB63AB"/>
    <w:rsid w:val="00ED5468"/>
    <w:rsid w:val="00F6611B"/>
    <w:rsid w:val="00F71A19"/>
    <w:rsid w:val="00FB2082"/>
    <w:rsid w:val="00FC1B43"/>
    <w:rsid w:val="00FD7661"/>
    <w:rsid w:val="00FE6BB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A86598A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D26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D2686"/>
    <w:rPr>
      <w:rFonts w:ascii="Times New Roman" w:eastAsia="Times New Roman" w:hAnsi="Times New Roman" w:cs="Times New Roman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B6AE-30F2-4F34-A4E4-DE3DC2DB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 ORIQUES SANTOS</cp:lastModifiedBy>
  <cp:revision>3</cp:revision>
  <cp:lastPrinted>2018-04-11T20:25:00Z</cp:lastPrinted>
  <dcterms:created xsi:type="dcterms:W3CDTF">2021-10-08T19:41:00Z</dcterms:created>
  <dcterms:modified xsi:type="dcterms:W3CDTF">2021-10-08T19:42:00Z</dcterms:modified>
</cp:coreProperties>
</file>