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18"/>
        </w:rPr>
        <w:t>Fundação Universidade do Estado de Santa Catarina</w:t>
        <w:br/>
        <w:t>Av. Madre Benvenuta, 2007 – Itacorubi – 88.035-001</w:t>
        <w:br/>
        <w:t>Florianópolis SC Fone (48) 3321 8000 – www.udesc.br</w:t>
      </w:r>
    </w:p>
    <w:p>
      <w:pPr>
        <w:jc w:val="center"/>
      </w:pPr>
      <w:r>
        <w:rPr>
          <w:b/>
          <w:sz w:val="24"/>
        </w:rPr>
        <w:t>ANEXO IV da Resolução nº 013/2026 – CONSUNI</w:t>
      </w:r>
    </w:p>
    <w:p>
      <w:pPr>
        <w:jc w:val="center"/>
      </w:pPr>
      <w:r>
        <w:rPr>
          <w:b/>
          <w:sz w:val="22"/>
        </w:rPr>
        <w:t>AUTORIZAÇÃO PARA EMISSÃO DE CERTIFICADO</w:t>
      </w:r>
    </w:p>
    <w:p>
      <w:pPr>
        <w:spacing w:after="120"/>
      </w:pPr>
      <w:r>
        <w:t>Atesto que o monitor abaixo relacionado cumpriu as atividades de monitoria e autorizo a emissão do respectivo certificado.</w:t>
      </w:r>
    </w:p>
    <w:p>
      <w:pPr>
        <w:spacing w:after="120"/>
      </w:pPr>
      <w:r>
        <w:t>Nome do monitor: Clique ou toque aqui para inserir o texto.</w:t>
      </w:r>
    </w:p>
    <w:p>
      <w:pPr>
        <w:spacing w:after="120"/>
      </w:pPr>
      <w:r>
        <w:t>Disciplina: Clique ou toque aqui para inserir o texto.</w:t>
      </w:r>
    </w:p>
    <w:p>
      <w:pPr>
        <w:spacing w:after="120"/>
      </w:pPr>
      <w:r>
        <w:t>Professor Orientador: Clique ou toque aqui para inserir o texto.</w:t>
      </w:r>
    </w:p>
    <w:p>
      <w:pPr>
        <w:spacing w:after="120"/>
      </w:pPr>
      <w:r>
        <w:t>Ano/semestre: Clique ou toque aqui para inserir o texto.</w:t>
      </w:r>
    </w:p>
    <w:p>
      <w:pPr>
        <w:spacing w:after="120"/>
      </w:pPr>
      <w:r>
        <w:t>Modalidade: Escolher um item.</w:t>
      </w:r>
    </w:p>
    <w:p>
      <w:pPr>
        <w:spacing w:after="120"/>
      </w:pPr>
      <w:r>
        <w:t>Assinatura do Orientador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