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6677" w14:textId="18515C7C" w:rsidR="00EF44A4" w:rsidRPr="00A72D10" w:rsidRDefault="00755898" w:rsidP="009B6024">
      <w:pPr>
        <w:pStyle w:val="Ttulo1"/>
        <w:ind w:left="0" w:firstLine="0"/>
        <w:jc w:val="center"/>
        <w:rPr>
          <w:rFonts w:ascii="Verdana" w:hAnsi="Verdana"/>
          <w:sz w:val="20"/>
          <w:szCs w:val="20"/>
        </w:rPr>
      </w:pPr>
      <w:r w:rsidRPr="00A72D10">
        <w:rPr>
          <w:rFonts w:ascii="Verdana" w:hAnsi="Verdana"/>
          <w:sz w:val="20"/>
          <w:szCs w:val="20"/>
        </w:rPr>
        <w:t xml:space="preserve">Termo de </w:t>
      </w:r>
      <w:r w:rsidR="00606A50">
        <w:rPr>
          <w:rFonts w:ascii="Verdana" w:hAnsi="Verdana"/>
          <w:sz w:val="20"/>
          <w:szCs w:val="20"/>
        </w:rPr>
        <w:t>R</w:t>
      </w:r>
      <w:r w:rsidRPr="00A72D10">
        <w:rPr>
          <w:rFonts w:ascii="Verdana" w:hAnsi="Verdana"/>
          <w:sz w:val="20"/>
          <w:szCs w:val="20"/>
        </w:rPr>
        <w:t>eferência</w:t>
      </w:r>
    </w:p>
    <w:p w14:paraId="191FC22B" w14:textId="0CD75ABC" w:rsidR="00EF44A4" w:rsidRPr="00A72D10" w:rsidRDefault="008C28CC" w:rsidP="009B6024">
      <w:pPr>
        <w:pStyle w:val="Corpodetexto"/>
        <w:jc w:val="center"/>
        <w:rPr>
          <w:rFonts w:ascii="Verdana" w:hAnsi="Verdana" w:cs="Arial"/>
          <w:sz w:val="20"/>
          <w:szCs w:val="20"/>
        </w:rPr>
      </w:pPr>
      <w:r w:rsidRPr="00A72D10">
        <w:rPr>
          <w:rFonts w:ascii="Verdana" w:hAnsi="Verdana" w:cs="Arial"/>
          <w:sz w:val="20"/>
          <w:szCs w:val="20"/>
        </w:rPr>
        <w:t xml:space="preserve">Processo SGPe </w:t>
      </w:r>
      <w:r w:rsidRPr="00A72D10">
        <w:rPr>
          <w:rFonts w:ascii="Verdana" w:hAnsi="Verdana" w:cs="Arial"/>
          <w:sz w:val="20"/>
          <w:szCs w:val="20"/>
          <w:highlight w:val="yellow"/>
        </w:rPr>
        <w:t>xxx</w:t>
      </w:r>
      <w:r w:rsidRPr="00A72D10">
        <w:rPr>
          <w:rFonts w:ascii="Verdana" w:hAnsi="Verdana" w:cs="Arial"/>
          <w:sz w:val="20"/>
          <w:szCs w:val="20"/>
        </w:rPr>
        <w:t>/</w:t>
      </w:r>
      <w:r w:rsidR="00DE5EB0" w:rsidRPr="00A72D10">
        <w:rPr>
          <w:rFonts w:ascii="Verdana" w:hAnsi="Verdana" w:cs="Arial"/>
          <w:sz w:val="20"/>
          <w:szCs w:val="20"/>
        </w:rPr>
        <w:t>20</w:t>
      </w:r>
      <w:r w:rsidRPr="00A72D10">
        <w:rPr>
          <w:rFonts w:ascii="Verdana" w:hAnsi="Verdana" w:cs="Arial"/>
          <w:sz w:val="20"/>
          <w:szCs w:val="20"/>
        </w:rPr>
        <w:t>2</w:t>
      </w:r>
      <w:r w:rsidR="007C168D">
        <w:rPr>
          <w:rFonts w:ascii="Verdana" w:hAnsi="Verdana" w:cs="Arial"/>
          <w:sz w:val="20"/>
          <w:szCs w:val="20"/>
        </w:rPr>
        <w:t>5</w:t>
      </w:r>
    </w:p>
    <w:p w14:paraId="33786A93" w14:textId="77777777" w:rsidR="005C01C2" w:rsidRPr="00A72D10" w:rsidRDefault="005C01C2" w:rsidP="009B6024">
      <w:pPr>
        <w:rPr>
          <w:rFonts w:ascii="Verdana" w:hAnsi="Verdana" w:cs="Arial"/>
          <w:b/>
          <w:color w:val="FF0000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5C01C2" w:rsidRPr="00A72D10" w14:paraId="064BFD5C" w14:textId="77777777" w:rsidTr="00423DB5">
        <w:trPr>
          <w:jc w:val="center"/>
        </w:trPr>
        <w:tc>
          <w:tcPr>
            <w:tcW w:w="10206" w:type="dxa"/>
            <w:shd w:val="clear" w:color="auto" w:fill="4F81BD" w:themeFill="accent1"/>
          </w:tcPr>
          <w:p w14:paraId="2D9D4AD1" w14:textId="6CABAE34" w:rsidR="005C01C2" w:rsidRPr="00A72D10" w:rsidRDefault="00DB78B5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CENTRO LICITANTE</w:t>
            </w:r>
          </w:p>
        </w:tc>
      </w:tr>
      <w:tr w:rsidR="005C01C2" w:rsidRPr="00A72D10" w14:paraId="30B479B6" w14:textId="77777777" w:rsidTr="00423DB5">
        <w:trPr>
          <w:jc w:val="center"/>
        </w:trPr>
        <w:tc>
          <w:tcPr>
            <w:tcW w:w="10206" w:type="dxa"/>
            <w:shd w:val="clear" w:color="auto" w:fill="auto"/>
          </w:tcPr>
          <w:p w14:paraId="2C436633" w14:textId="034CCB66" w:rsidR="005C01C2" w:rsidRPr="00A72D10" w:rsidRDefault="00C8448B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A72D10">
                  <w:rPr>
                    <w:rFonts w:ascii="Verdana" w:hAnsi="Verdana" w:cs="Arial"/>
                    <w:sz w:val="20"/>
                    <w:szCs w:val="20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A72D10" w:rsidRDefault="009E4E31" w:rsidP="009B6024">
      <w:pPr>
        <w:pStyle w:val="Corpodetexto"/>
        <w:ind w:left="851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819"/>
      </w:tblGrid>
      <w:tr w:rsidR="009E4E31" w:rsidRPr="00A72D10" w14:paraId="3B9D66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CDD29E8" w14:textId="77777777" w:rsidR="009E4E31" w:rsidRPr="00A72D10" w:rsidRDefault="009E4E31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1. </w:t>
            </w:r>
            <w:r w:rsidR="00D539A0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</w:p>
        </w:tc>
      </w:tr>
      <w:tr w:rsidR="009E4E31" w:rsidRPr="00A72D10" w14:paraId="6258D7E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4B1ADC3" w14:textId="1008474E" w:rsidR="00616899" w:rsidRPr="00A72D10" w:rsidRDefault="002B0AF2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Igual</w:t>
            </w:r>
            <w:r w:rsidR="007C168D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item 1 do</w:t>
            </w:r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DOD – Descrever resumidamente </w:t>
            </w:r>
            <w:r w:rsidR="007C168D" w:rsidRPr="007C168D">
              <w:rPr>
                <w:rFonts w:ascii="Verdana" w:hAnsi="Verdana" w:cs="Arial"/>
                <w:sz w:val="20"/>
                <w:szCs w:val="20"/>
                <w:highlight w:val="yellow"/>
              </w:rPr>
              <w:t>(Ex. Inscrição do servidor xxxxx, no evento xxxxx, a ser realizado no período de xx/xx/xx a xx/xx/xx, na cidade de xxxxxxx)</w:t>
            </w:r>
          </w:p>
          <w:p w14:paraId="4AD18144" w14:textId="77777777" w:rsidR="009E4E31" w:rsidRPr="00A72D10" w:rsidRDefault="009E4E31" w:rsidP="009B6024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302DE4" w:rsidRPr="00A72D10" w14:paraId="20CC84DD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055ECC33" w14:textId="77777777" w:rsidR="00302DE4" w:rsidRPr="00A72D10" w:rsidRDefault="00302DE4" w:rsidP="009B6024">
            <w:pPr>
              <w:numPr>
                <w:ilvl w:val="1"/>
                <w:numId w:val="14"/>
              </w:numPr>
              <w:ind w:hanging="338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Especificações e quantidades</w:t>
            </w:r>
          </w:p>
        </w:tc>
      </w:tr>
      <w:tr w:rsidR="00302DE4" w:rsidRPr="00A72D10" w14:paraId="7FF2639C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A72D10" w:rsidRDefault="00302DE4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95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8"/>
              <w:gridCol w:w="4837"/>
              <w:gridCol w:w="1969"/>
              <w:gridCol w:w="1961"/>
            </w:tblGrid>
            <w:tr w:rsidR="008F5338" w:rsidRPr="00A72D10" w14:paraId="37F605A9" w14:textId="77777777" w:rsidTr="009B6024">
              <w:trPr>
                <w:trHeight w:val="473"/>
                <w:jc w:val="center"/>
              </w:trPr>
              <w:tc>
                <w:tcPr>
                  <w:tcW w:w="730" w:type="dxa"/>
                  <w:shd w:val="clear" w:color="auto" w:fill="auto"/>
                  <w:vAlign w:val="center"/>
                </w:tcPr>
                <w:p w14:paraId="1375CBA9" w14:textId="77777777" w:rsidR="008F5338" w:rsidRPr="00A72D10" w:rsidRDefault="008F5338" w:rsidP="007C168D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465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4883" w:type="dxa"/>
                  <w:shd w:val="clear" w:color="auto" w:fill="auto"/>
                  <w:vAlign w:val="center"/>
                </w:tcPr>
                <w:p w14:paraId="5376C891" w14:textId="77777777" w:rsidR="008F5338" w:rsidRPr="00A72D10" w:rsidRDefault="008F5338" w:rsidP="007C168D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978" w:type="dxa"/>
                  <w:shd w:val="clear" w:color="auto" w:fill="auto"/>
                  <w:vAlign w:val="center"/>
                </w:tcPr>
                <w:p w14:paraId="0EF94296" w14:textId="77777777" w:rsidR="008F5338" w:rsidRPr="00A72D10" w:rsidRDefault="008F5338" w:rsidP="007C168D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UNIDADE DE MEDIDA</w:t>
                  </w:r>
                </w:p>
              </w:tc>
              <w:tc>
                <w:tcPr>
                  <w:tcW w:w="1964" w:type="dxa"/>
                  <w:shd w:val="clear" w:color="auto" w:fill="auto"/>
                  <w:vAlign w:val="center"/>
                </w:tcPr>
                <w:p w14:paraId="0B7C3B27" w14:textId="77777777" w:rsidR="008F5338" w:rsidRPr="00A72D10" w:rsidRDefault="008F5338" w:rsidP="007C168D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QUANTIDADE</w:t>
                  </w:r>
                </w:p>
              </w:tc>
            </w:tr>
            <w:tr w:rsidR="008F5338" w:rsidRPr="00A72D10" w14:paraId="4D6852F4" w14:textId="77777777" w:rsidTr="009B6024">
              <w:trPr>
                <w:trHeight w:val="709"/>
                <w:jc w:val="center"/>
              </w:trPr>
              <w:tc>
                <w:tcPr>
                  <w:tcW w:w="730" w:type="dxa"/>
                  <w:shd w:val="clear" w:color="auto" w:fill="auto"/>
                </w:tcPr>
                <w:p w14:paraId="7443EA99" w14:textId="4D50235F" w:rsidR="008F5338" w:rsidRPr="00A72D10" w:rsidRDefault="00616899" w:rsidP="007C168D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883" w:type="dxa"/>
                  <w:shd w:val="clear" w:color="auto" w:fill="auto"/>
                </w:tcPr>
                <w:p w14:paraId="19865C0C" w14:textId="424416A7" w:rsidR="008F5338" w:rsidRPr="00A72D10" w:rsidRDefault="002B0AF2" w:rsidP="007C168D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Inscrição no </w:t>
                  </w:r>
                  <w:r w:rsidR="0087500C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evento</w:t>
                  </w: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 xxxxx</w:t>
                  </w:r>
                </w:p>
                <w:p w14:paraId="7757607E" w14:textId="77777777" w:rsidR="002B0AF2" w:rsidRPr="00A72D10" w:rsidRDefault="002B0AF2" w:rsidP="007C168D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Data: </w:t>
                  </w:r>
                </w:p>
                <w:p w14:paraId="509D16A1" w14:textId="066E03B1" w:rsidR="002B0AF2" w:rsidRPr="00A72D10" w:rsidRDefault="002B0AF2" w:rsidP="007C168D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Local:</w:t>
                  </w:r>
                </w:p>
              </w:tc>
              <w:tc>
                <w:tcPr>
                  <w:tcW w:w="1978" w:type="dxa"/>
                  <w:shd w:val="clear" w:color="auto" w:fill="auto"/>
                </w:tcPr>
                <w:p w14:paraId="3579FDB9" w14:textId="199378FD" w:rsidR="008F5338" w:rsidRPr="00A72D10" w:rsidRDefault="002B0AF2" w:rsidP="007C168D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Serviço</w:t>
                  </w:r>
                </w:p>
              </w:tc>
              <w:tc>
                <w:tcPr>
                  <w:tcW w:w="1964" w:type="dxa"/>
                  <w:shd w:val="clear" w:color="auto" w:fill="auto"/>
                </w:tcPr>
                <w:p w14:paraId="240776E1" w14:textId="753F789F" w:rsidR="008F5338" w:rsidRPr="00A72D10" w:rsidRDefault="00616899" w:rsidP="007C168D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6CD69A82" w14:textId="616F0666" w:rsidR="00C908C3" w:rsidRPr="00A72D10" w:rsidRDefault="00DF2800" w:rsidP="009B6024">
            <w:pPr>
              <w:suppressAutoHyphens/>
              <w:ind w:left="196" w:right="-33"/>
              <w:rPr>
                <w:rFonts w:ascii="Verdana" w:hAnsi="Verdana" w:cs="Arial"/>
                <w:i/>
                <w:iCs/>
                <w:color w:val="FFFFFF" w:themeColor="background1"/>
                <w:sz w:val="20"/>
                <w:szCs w:val="20"/>
                <w:highlight w:val="yellow"/>
                <w:shd w:val="clear" w:color="auto" w:fill="B3B3B3"/>
              </w:rPr>
            </w:pP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Nota: </w:t>
            </w:r>
          </w:p>
        </w:tc>
      </w:tr>
      <w:tr w:rsidR="00302DE4" w:rsidRPr="00A72D10" w14:paraId="23007EA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10E45794" w14:textId="77777777" w:rsidR="00302DE4" w:rsidRPr="00A72D10" w:rsidRDefault="00BD6CFD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natureza do objeto</w:t>
            </w:r>
          </w:p>
        </w:tc>
      </w:tr>
      <w:tr w:rsidR="00302DE4" w:rsidRPr="00A72D10" w14:paraId="1957F0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D960B0C" w14:textId="5229DEE1" w:rsidR="00715A69" w:rsidRPr="00A72D10" w:rsidRDefault="009B6024" w:rsidP="00872D3E">
            <w:pPr>
              <w:ind w:right="228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 )</w:t>
            </w:r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="00715A69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="00715A69" w:rsidRPr="00A72D10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.</w:t>
            </w:r>
          </w:p>
          <w:p w14:paraId="4E471E08" w14:textId="48BBF440" w:rsidR="00C908C3" w:rsidRPr="00A72D10" w:rsidRDefault="00C908C3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339FB852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7633931D" w14:textId="16F5AEE3" w:rsidR="00070E5E" w:rsidRPr="00A72D10" w:rsidRDefault="00070E5E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 do ETP</w:t>
            </w:r>
          </w:p>
        </w:tc>
      </w:tr>
      <w:tr w:rsidR="00070E5E" w:rsidRPr="00A72D10" w14:paraId="6898AE17" w14:textId="77777777" w:rsidTr="00423DB5">
        <w:trPr>
          <w:trHeight w:val="970"/>
        </w:trPr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116EF423" w14:textId="28A4315C" w:rsidR="00616899" w:rsidRPr="00A72D10" w:rsidRDefault="007C168D" w:rsidP="007C168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Com fundamento na</w:t>
            </w:r>
            <w:r w:rsidR="00616899"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autorização prevista na Instrução Normativa 001/2024/UDESC, opta-se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  <w:r w:rsidR="002B0AF2"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070E5E" w:rsidRPr="00A72D10" w14:paraId="2B003A77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DC35E2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CONTRATAÇÃO</w:t>
            </w:r>
          </w:p>
        </w:tc>
      </w:tr>
      <w:tr w:rsidR="00070E5E" w:rsidRPr="00A72D10" w14:paraId="73C01360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FDD0B66" w14:textId="41FBD887" w:rsidR="00070E5E" w:rsidRPr="00A72D10" w:rsidRDefault="002B0AF2" w:rsidP="009B6024">
            <w:pPr>
              <w:rPr>
                <w:rFonts w:ascii="Verdana" w:hAnsi="Verdana" w:cs="Arial"/>
                <w:b/>
                <w:color w:val="548DD4"/>
                <w:sz w:val="20"/>
                <w:szCs w:val="20"/>
              </w:rPr>
            </w:pPr>
            <w:r w:rsidRPr="00A72D10">
              <w:rPr>
                <w:rFonts w:ascii="Verdana" w:eastAsia="Arial MT" w:hAnsi="Verdana" w:cs="Arial"/>
                <w:bCs/>
                <w:color w:val="000000"/>
                <w:sz w:val="20"/>
                <w:szCs w:val="20"/>
                <w:highlight w:val="yellow"/>
                <w:lang w:val="pt-PT" w:eastAsia="en-US"/>
              </w:rPr>
              <w:t xml:space="preserve">Utilizar </w:t>
            </w:r>
            <w:r w:rsidR="007C168D">
              <w:rPr>
                <w:rFonts w:ascii="Verdana" w:eastAsia="Arial MT" w:hAnsi="Verdana" w:cs="Arial"/>
                <w:bCs/>
                <w:color w:val="000000"/>
                <w:sz w:val="20"/>
                <w:szCs w:val="20"/>
                <w:highlight w:val="yellow"/>
                <w:lang w:val="pt-PT" w:eastAsia="en-US"/>
              </w:rPr>
              <w:t xml:space="preserve">o </w:t>
            </w:r>
            <w:r w:rsidRPr="00A72D10">
              <w:rPr>
                <w:rFonts w:ascii="Verdana" w:eastAsia="Arial MT" w:hAnsi="Verdana" w:cs="Arial"/>
                <w:bCs/>
                <w:color w:val="000000"/>
                <w:sz w:val="20"/>
                <w:szCs w:val="20"/>
                <w:highlight w:val="yellow"/>
                <w:lang w:val="pt-PT" w:eastAsia="en-US"/>
              </w:rPr>
              <w:t>mesmo texto do DOD</w:t>
            </w:r>
            <w:r w:rsidR="007C168D">
              <w:rPr>
                <w:rFonts w:ascii="Verdana" w:eastAsia="Arial MT" w:hAnsi="Verdana" w:cs="Arial"/>
                <w:bCs/>
                <w:color w:val="000000"/>
                <w:sz w:val="20"/>
                <w:szCs w:val="20"/>
                <w:highlight w:val="yellow"/>
                <w:lang w:val="pt-PT" w:eastAsia="en-US"/>
              </w:rPr>
              <w:t xml:space="preserve"> (item 3 do DOD)</w:t>
            </w:r>
            <w:r w:rsidRPr="00A72D10">
              <w:rPr>
                <w:rFonts w:ascii="Verdana" w:eastAsia="Arial MT" w:hAnsi="Verdana" w:cs="Arial"/>
                <w:bCs/>
                <w:color w:val="000000"/>
                <w:sz w:val="20"/>
                <w:szCs w:val="20"/>
                <w:highlight w:val="yellow"/>
                <w:lang w:val="pt-PT" w:eastAsia="en-US"/>
              </w:rPr>
              <w:t>.</w:t>
            </w:r>
          </w:p>
          <w:p w14:paraId="1AF2E822" w14:textId="77777777" w:rsidR="00070E5E" w:rsidRPr="00A72D10" w:rsidRDefault="00070E5E" w:rsidP="009B6024">
            <w:pPr>
              <w:ind w:left="196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CD26FB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AB43E77" w14:textId="0C04676D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DOS PARÂMETROS DA </w:t>
            </w:r>
            <w:r w:rsidR="008C13F4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</w:t>
            </w:r>
          </w:p>
        </w:tc>
      </w:tr>
      <w:tr w:rsidR="00070E5E" w:rsidRPr="00A72D10" w14:paraId="47E8F57A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A72D10" w:rsidRDefault="00070E5E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 xml:space="preserve"> Do agrupamento de itens em lotes</w:t>
            </w:r>
          </w:p>
          <w:p w14:paraId="5B8289EC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A aquisição/contratação se dará em lotes?</w:t>
            </w:r>
          </w:p>
          <w:p w14:paraId="39F20B69" w14:textId="7E8F53E5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616899" w:rsidRPr="00A72D10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Não</w:t>
            </w:r>
          </w:p>
          <w:p w14:paraId="15AC8B78" w14:textId="43ECEFCA" w:rsidR="00070E5E" w:rsidRPr="00A72D10" w:rsidRDefault="00070E5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="009B6024"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>) Sim</w:t>
            </w:r>
          </w:p>
          <w:p w14:paraId="176F49A5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23690A9F" w14:textId="77777777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0"/>
            </w:tblGrid>
            <w:tr w:rsidR="00070E5E" w:rsidRPr="00A72D10" w14:paraId="2A5B013E" w14:textId="77777777" w:rsidTr="00CF09A4">
              <w:tc>
                <w:tcPr>
                  <w:tcW w:w="10018" w:type="dxa"/>
                  <w:shd w:val="clear" w:color="auto" w:fill="auto"/>
                </w:tcPr>
                <w:p w14:paraId="0017C130" w14:textId="10914875" w:rsidR="00070E5E" w:rsidRPr="00A72D10" w:rsidRDefault="00486B29" w:rsidP="007C168D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aplica.</w:t>
                  </w:r>
                </w:p>
              </w:tc>
            </w:tr>
          </w:tbl>
          <w:p w14:paraId="65297D6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03BD3204" w14:textId="77777777" w:rsidR="003F08CF" w:rsidRPr="00A72D10" w:rsidRDefault="003F08CF" w:rsidP="009B6024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Haverá necessidade de vistoria prévia (visita técnica)?</w:t>
            </w:r>
          </w:p>
          <w:p w14:paraId="50CC7C46" w14:textId="112C0F20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obrigatória </w:t>
            </w:r>
          </w:p>
          <w:p w14:paraId="4FC8709B" w14:textId="405D59AC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facultativa </w:t>
            </w:r>
          </w:p>
          <w:p w14:paraId="5794C8B8" w14:textId="72164B81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Não será exigida vistoria.</w:t>
            </w:r>
          </w:p>
          <w:p w14:paraId="01E50F97" w14:textId="77777777" w:rsidR="003F08CF" w:rsidRPr="00A72D10" w:rsidRDefault="003F08CF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4B93D80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0"/>
            </w:tblGrid>
            <w:tr w:rsidR="003F08CF" w:rsidRPr="00A72D10" w14:paraId="37C7243C" w14:textId="77777777" w:rsidTr="00646030">
              <w:tc>
                <w:tcPr>
                  <w:tcW w:w="10018" w:type="dxa"/>
                  <w:shd w:val="clear" w:color="auto" w:fill="auto"/>
                </w:tcPr>
                <w:p w14:paraId="01D3DCB8" w14:textId="1BAA6DA1" w:rsidR="003F08CF" w:rsidRPr="00A72D10" w:rsidRDefault="00616899" w:rsidP="007C168D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</w:t>
                  </w:r>
                </w:p>
              </w:tc>
            </w:tr>
          </w:tbl>
          <w:p w14:paraId="51E90DD1" w14:textId="77777777" w:rsidR="003F08CF" w:rsidRPr="00A72D10" w:rsidRDefault="003F08CF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7BB07129" w14:textId="77777777" w:rsidR="003F08CF" w:rsidRPr="00A72D10" w:rsidRDefault="003F08CF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Será admitida a subcontratação?</w:t>
            </w:r>
          </w:p>
          <w:p w14:paraId="3AF22848" w14:textId="4DA5F4F5" w:rsidR="003F08CF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12C30F66" w14:textId="50707901" w:rsidR="009300C2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Si</w:t>
            </w:r>
            <w:r w:rsidR="007C168D">
              <w:rPr>
                <w:rFonts w:ascii="Verdana" w:hAnsi="Verdana" w:cs="Arial"/>
                <w:sz w:val="20"/>
                <w:szCs w:val="20"/>
              </w:rPr>
              <w:t>m</w:t>
            </w:r>
          </w:p>
          <w:p w14:paraId="7962371B" w14:textId="603289AE" w:rsidR="00423DB5" w:rsidRPr="00423DB5" w:rsidRDefault="00423DB5" w:rsidP="00423DB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53DB5AAF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4F1E2E1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4. DOS CRITÉRIOS DE ACEITAÇÃO DA PROPOSTA</w:t>
            </w:r>
          </w:p>
        </w:tc>
      </w:tr>
      <w:tr w:rsidR="00070E5E" w:rsidRPr="00A72D10" w14:paraId="2DC09522" w14:textId="77777777" w:rsidTr="00423DB5">
        <w:tc>
          <w:tcPr>
            <w:tcW w:w="10201" w:type="dxa"/>
            <w:gridSpan w:val="2"/>
            <w:shd w:val="clear" w:color="auto" w:fill="auto"/>
          </w:tcPr>
          <w:p w14:paraId="358CB101" w14:textId="77777777" w:rsidR="00070E5E" w:rsidRPr="00A72D10" w:rsidRDefault="00070E5E" w:rsidP="009B6024">
            <w:pPr>
              <w:pStyle w:val="PargrafodaLista"/>
              <w:numPr>
                <w:ilvl w:val="1"/>
                <w:numId w:val="20"/>
              </w:numPr>
              <w:spacing w:before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Serão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exigidos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documentos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adicionais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juntamente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com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 w:rsidRPr="00A72D10">
              <w:rPr>
                <w:rFonts w:ascii="Verdana" w:hAnsi="Verdana" w:cs="Arial"/>
                <w:b/>
                <w:spacing w:val="15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(para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análise da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equipe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técnica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na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fase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julgamento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final de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preços):</w:t>
            </w:r>
          </w:p>
          <w:p w14:paraId="716F560B" w14:textId="3B341A60" w:rsidR="00070E5E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872D3E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070E5E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5744C64D" w14:textId="272E7693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72D3E">
              <w:rPr>
                <w:rFonts w:ascii="Verdana" w:hAnsi="Verdana" w:cs="Arial"/>
                <w:sz w:val="18"/>
                <w:szCs w:val="18"/>
              </w:rPr>
              <w:t>x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0922C8BD" w14:textId="167BA140" w:rsidR="00872D3E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504DF829" w14:textId="77777777" w:rsidR="00872D3E" w:rsidRPr="007C168D" w:rsidRDefault="00872D3E" w:rsidP="00872D3E">
            <w:pPr>
              <w:pStyle w:val="PargrafodaLista"/>
              <w:spacing w:before="0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7C168D">
              <w:rPr>
                <w:rFonts w:ascii="Verdana" w:hAnsi="Verdana" w:cs="Arial"/>
                <w:sz w:val="20"/>
                <w:szCs w:val="20"/>
              </w:rPr>
              <w:t>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7"/>
            </w:tblGrid>
            <w:tr w:rsidR="00872D3E" w:rsidRPr="00E211E3" w14:paraId="682CDACD" w14:textId="77777777" w:rsidTr="0087500C">
              <w:trPr>
                <w:trHeight w:val="1205"/>
              </w:trPr>
              <w:tc>
                <w:tcPr>
                  <w:tcW w:w="9567" w:type="dxa"/>
                  <w:shd w:val="clear" w:color="auto" w:fill="auto"/>
                </w:tcPr>
                <w:p w14:paraId="5A361768" w14:textId="1E25E5DB" w:rsidR="00872D3E" w:rsidRPr="007C168D" w:rsidRDefault="00872D3E" w:rsidP="007C168D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7C168D">
                    <w:rPr>
                      <w:rFonts w:ascii="Verdana" w:hAnsi="Verdana" w:cs="Arial"/>
                      <w:sz w:val="20"/>
                      <w:szCs w:val="20"/>
                      <w:lang w:val="pt-BR"/>
                    </w:rPr>
                    <w:t xml:space="preserve">Deverá ser apresentado junto com a proposta de preços o conteúdo programático do </w:t>
                  </w:r>
                  <w:r w:rsidR="0087500C" w:rsidRPr="007C168D">
                    <w:rPr>
                      <w:rFonts w:ascii="Verdana" w:hAnsi="Verdana" w:cs="Arial"/>
                      <w:sz w:val="20"/>
                      <w:szCs w:val="20"/>
                      <w:lang w:val="pt-BR"/>
                    </w:rPr>
                    <w:t>evento</w:t>
                  </w:r>
                  <w:r w:rsidRPr="007C168D">
                    <w:rPr>
                      <w:rFonts w:ascii="Verdana" w:hAnsi="Verdana" w:cs="Arial"/>
                      <w:sz w:val="20"/>
                      <w:szCs w:val="20"/>
                      <w:lang w:val="pt-BR"/>
                    </w:rPr>
                    <w:t>,</w:t>
                  </w:r>
                  <w:r w:rsidR="0087500C" w:rsidRPr="007C168D">
                    <w:rPr>
                      <w:rFonts w:ascii="Verdana" w:hAnsi="Verdana" w:cs="Arial"/>
                      <w:sz w:val="20"/>
                      <w:szCs w:val="20"/>
                      <w:lang w:val="pt-BR"/>
                    </w:rPr>
                    <w:t xml:space="preserve"> </w:t>
                  </w:r>
                  <w:r w:rsidRPr="007C168D">
                    <w:rPr>
                      <w:rFonts w:ascii="Verdana" w:hAnsi="Verdana" w:cs="Arial"/>
                      <w:sz w:val="20"/>
                      <w:szCs w:val="20"/>
                      <w:lang w:val="pt-BR"/>
                    </w:rPr>
                    <w:t xml:space="preserve">conforme apresentado na proposta sob pena de desclassificação, com a identificação precisa e inequívoca do bem que se pretende fornecer. Será aceito o site oficial do </w:t>
                  </w:r>
                  <w:r w:rsidR="0087500C" w:rsidRPr="007C168D">
                    <w:rPr>
                      <w:rFonts w:ascii="Verdana" w:hAnsi="Verdana" w:cs="Arial"/>
                      <w:sz w:val="20"/>
                      <w:szCs w:val="20"/>
                      <w:lang w:val="pt-BR"/>
                    </w:rPr>
                    <w:t>evento</w:t>
                  </w:r>
                  <w:r w:rsidRPr="007C168D">
                    <w:rPr>
                      <w:rFonts w:ascii="Verdana" w:hAnsi="Verdana" w:cs="Arial"/>
                      <w:sz w:val="20"/>
                      <w:szCs w:val="20"/>
                      <w:lang w:val="pt-BR"/>
                    </w:rPr>
                    <w:t xml:space="preserve"> ou página da internet da licitante, desde que contenha as informações solicitadas.</w:t>
                  </w:r>
                </w:p>
              </w:tc>
            </w:tr>
          </w:tbl>
          <w:p w14:paraId="06600C32" w14:textId="77777777" w:rsidR="00070E5E" w:rsidRPr="00A72D10" w:rsidRDefault="00070E5E" w:rsidP="009B6024">
            <w:pPr>
              <w:keepNext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7333B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0261151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5. DOS CRITÉRIOS DE HABILITAÇÃO</w:t>
            </w:r>
          </w:p>
        </w:tc>
      </w:tr>
      <w:tr w:rsidR="00070E5E" w:rsidRPr="00A72D10" w14:paraId="14257ED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26F9A1" w14:textId="18FC8E12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430FA909" w14:textId="0A7757E9" w:rsidR="00070E5E" w:rsidRPr="00A72D10" w:rsidRDefault="003F08CF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Físicas, conforme o caso;</w:t>
            </w:r>
          </w:p>
          <w:p w14:paraId="1F7438BF" w14:textId="40047EF1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Certidão Negativa de débitos da 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Fazenda Nacional;</w:t>
            </w:r>
          </w:p>
          <w:p w14:paraId="545E093A" w14:textId="0DE15D2E" w:rsidR="003F08CF" w:rsidRPr="00A72D10" w:rsidRDefault="009B6024" w:rsidP="0087500C">
            <w:pPr>
              <w:ind w:left="22" w:right="-11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do Estado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de Santa Catarina e da sede do</w:t>
            </w:r>
            <w:r w:rsidR="00C82E8B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fornecedor/prestador;</w:t>
            </w:r>
          </w:p>
          <w:p w14:paraId="418E5687" w14:textId="19C06742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municipal da sede do fornecedor/prestador;</w:t>
            </w:r>
          </w:p>
          <w:p w14:paraId="64BA6139" w14:textId="79C77D5B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perante o FGTS;</w:t>
            </w:r>
          </w:p>
          <w:p w14:paraId="600F9DB0" w14:textId="0CC11C0B" w:rsidR="00070E5E" w:rsidRPr="00A72D10" w:rsidRDefault="009B6024" w:rsidP="009B6024">
            <w:pPr>
              <w:ind w:left="22" w:right="228"/>
              <w:rPr>
                <w:rFonts w:ascii="Verdana" w:hAnsi="Verdana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da Justiça do Trabalho</w:t>
            </w:r>
            <w:r w:rsidR="002B0AF2" w:rsidRPr="00A72D10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3A2E0FEB" w14:textId="23892E8B" w:rsidR="00070E5E" w:rsidRPr="00A72D10" w:rsidRDefault="00070E5E" w:rsidP="009B6024">
            <w:pPr>
              <w:ind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08617126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4F81BD" w:themeFill="accent1"/>
          </w:tcPr>
          <w:p w14:paraId="7D7EE69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EXECUÇÃO DO OBJETO</w:t>
            </w:r>
          </w:p>
        </w:tc>
      </w:tr>
      <w:tr w:rsidR="002B0AF2" w:rsidRPr="00A72D10" w14:paraId="5F17EA3D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auto"/>
          </w:tcPr>
          <w:p w14:paraId="1C54C9B1" w14:textId="1FEFD11D" w:rsidR="00872D3E" w:rsidRPr="00872D3E" w:rsidRDefault="002B0AF2" w:rsidP="00872D3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6.1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r w:rsidR="0087500C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Evento/congresso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xxxxx, a ser realizado no período xxxxx, na cidade xxxxx</w:t>
            </w:r>
            <w:r w:rsidR="00872D3E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</w:t>
            </w:r>
            <w:r w:rsidR="00872D3E" w:rsidRPr="00872D3E">
              <w:rPr>
                <w:rFonts w:ascii="Verdana" w:hAnsi="Verdana" w:cs="Arial"/>
                <w:bCs/>
                <w:sz w:val="20"/>
                <w:szCs w:val="20"/>
              </w:rPr>
              <w:t>conforme condições e exigências estabelecidas neste instrumento.</w:t>
            </w:r>
          </w:p>
          <w:p w14:paraId="5062847F" w14:textId="77777777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6847C76C" w14:textId="77777777" w:rsidR="007C168D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6.2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Modalidade</w:t>
            </w:r>
            <w:r w:rsidR="007C168D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:</w:t>
            </w:r>
          </w:p>
          <w:p w14:paraId="0C8283CA" w14:textId="77777777" w:rsidR="007C168D" w:rsidRDefault="007C168D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(    )</w:t>
            </w:r>
            <w:r w:rsidR="002B0AF2"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P</w:t>
            </w:r>
            <w:r w:rsidR="002B0AF2"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resencial </w:t>
            </w:r>
          </w:p>
          <w:p w14:paraId="08B92418" w14:textId="6CF17B52" w:rsidR="002B0AF2" w:rsidRPr="00A72D10" w:rsidRDefault="007C168D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(    ) O</w:t>
            </w:r>
            <w:r w:rsidR="002B0AF2"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nline</w:t>
            </w:r>
          </w:p>
          <w:p w14:paraId="2378F3AA" w14:textId="77777777" w:rsidR="002B0AF2" w:rsidRDefault="002B0AF2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D2639BC" w14:textId="209FA56F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872D3E">
              <w:rPr>
                <w:rFonts w:ascii="Verdana" w:hAnsi="Verdana" w:cs="Arial"/>
                <w:b/>
                <w:sz w:val="20"/>
                <w:szCs w:val="20"/>
              </w:rPr>
              <w:t>. Bens perecíveis</w:t>
            </w:r>
          </w:p>
          <w:p w14:paraId="2E81A0C3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3E012CE9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</w:rPr>
              <w:t>(    ) Sim</w:t>
            </w:r>
          </w:p>
          <w:p w14:paraId="71D3F3E8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B410962" w14:textId="4E361329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 w:rsidR="007C168D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Pr="00872D3E">
              <w:rPr>
                <w:rFonts w:ascii="Verdana" w:hAnsi="Verdana" w:cs="Arial"/>
                <w:b/>
                <w:sz w:val="20"/>
                <w:szCs w:val="20"/>
              </w:rPr>
              <w:t>. Garantia de execução do contrato</w:t>
            </w:r>
          </w:p>
          <w:p w14:paraId="3911E96A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</w:rPr>
              <w:t>Será exigida garantia de execução do contrato, nos moldes do Arts 96 a 102 da Lei nº 14.133/21, em valor correspondente a 5% do valor total do contrato?</w:t>
            </w:r>
          </w:p>
          <w:p w14:paraId="7F34683D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8FD91C" w14:textId="6624C66D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103850B0" w14:textId="154FF802" w:rsidR="00872D3E" w:rsidRPr="00EA504E" w:rsidRDefault="00872D3E" w:rsidP="009B6024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   ) Sim</w:t>
            </w:r>
          </w:p>
          <w:p w14:paraId="3C45DC0E" w14:textId="3A7406DE" w:rsidR="00872D3E" w:rsidRPr="00A72D10" w:rsidRDefault="00872D3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70E5E" w:rsidRPr="00A72D10" w14:paraId="339BB257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8EEFE3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OBRIGAÇÕES ESPECÍFICAS DAS PARTES</w:t>
            </w:r>
          </w:p>
        </w:tc>
      </w:tr>
      <w:tr w:rsidR="00070E5E" w:rsidRPr="00A72D10" w14:paraId="6FA9FD55" w14:textId="77777777" w:rsidTr="00423DB5">
        <w:tc>
          <w:tcPr>
            <w:tcW w:w="10201" w:type="dxa"/>
            <w:gridSpan w:val="2"/>
            <w:shd w:val="clear" w:color="auto" w:fill="auto"/>
          </w:tcPr>
          <w:p w14:paraId="0F05D56E" w14:textId="5B405095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Da contratada</w:t>
            </w:r>
          </w:p>
          <w:p w14:paraId="4D604589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4"/>
            </w:tblGrid>
            <w:tr w:rsidR="00070E5E" w:rsidRPr="00A72D10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A72D10" w:rsidRDefault="00070E5E" w:rsidP="007C168D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empresa vencedora:</w:t>
                  </w:r>
                </w:p>
                <w:p w14:paraId="33BA8E65" w14:textId="3DEB5CD8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só poderão ser agrupados na mesma nota os itens que possuírem o mesmo detalhamento orçamentário (mesmo empenho).</w:t>
                  </w:r>
                </w:p>
                <w:p w14:paraId="32AE9992" w14:textId="59AE3A2E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deverá ser informado o número do empenho</w:t>
                  </w:r>
                </w:p>
                <w:p w14:paraId="0BFAE3BC" w14:textId="7B2ED2C4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Será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CE33D3E" w14:textId="369D1B07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atender a todas as solicitações de contratação efetuadas durante a vigência d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limitada ao quantitativo de cada item;</w:t>
                  </w:r>
                </w:p>
                <w:p w14:paraId="44B140C6" w14:textId="45AE9C67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ao fornecimento do objeto, de acordo com as especificações constantes no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responsabilizar-se pela boa execução e eficiência no fornecimento do produto objeto do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596AF7D2" w14:textId="6F5F878E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não subcontratar, ceder ou transferir, total ou parcialmente, o objeto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77B20C60" w14:textId="4DDD6434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lastRenderedPageBreak/>
                    <w:t>manter, durante a vigência, todas as condições de habilitação e qualificações exigidas na licitação;</w:t>
                  </w:r>
                </w:p>
                <w:p w14:paraId="663115E0" w14:textId="6771570E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estender ao objeto, os benefícios e promoções oferecidas aos demais clientes da contratada;</w:t>
                  </w:r>
                </w:p>
                <w:p w14:paraId="04212339" w14:textId="0A550E1C" w:rsidR="00070E5E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087BAEE3" w14:textId="7E79F8ED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 endereço eletrônico (e-mail) válido para fins de comunicação com a contratante por todo o período de contratação; comunicando, imediatamente, o Contratante em caso de alteração</w:t>
                  </w:r>
                  <w:r w:rsid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36F5909" w14:textId="54A5CC3C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7990158" w14:textId="77777777" w:rsidR="00C82E8B" w:rsidRDefault="00C82E8B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1B7864F" w14:textId="2549AED7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 contratante</w:t>
            </w:r>
          </w:p>
          <w:p w14:paraId="16C543FA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4"/>
            </w:tblGrid>
            <w:tr w:rsidR="00070E5E" w:rsidRPr="00A72D10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A72D10" w:rsidRDefault="00070E5E" w:rsidP="007C168D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Administração/Contratante:</w:t>
                  </w:r>
                </w:p>
                <w:p w14:paraId="40B5297C" w14:textId="77777777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efetuar o pagamento da Contratada de acordo com a forma de pagamento estipulada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5980B4" w14:textId="77777777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rejeitar, no todo ou em parte, o objeto entregue pela Contratada fora das especificações d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F01ABD" w14:textId="284823F9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333E91C3" w14:textId="77777777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aplicar as sanções administrativas, quando se fizerem necessárias;</w:t>
                  </w:r>
                </w:p>
                <w:p w14:paraId="026ABC29" w14:textId="77777777" w:rsidR="00070E5E" w:rsidRPr="00A72D10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prestar à CONTRATADA informações e esclarecimentos que venham a ser solicitados;</w:t>
                  </w:r>
                </w:p>
                <w:p w14:paraId="7544BBB4" w14:textId="452D13B0" w:rsidR="00070E5E" w:rsidRPr="009300C2" w:rsidRDefault="00070E5E" w:rsidP="007C16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demais condições constantes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064F74B" w14:textId="77777777" w:rsidR="00070E5E" w:rsidRDefault="00070E5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E4ECA0C" w14:textId="6D59281E" w:rsidR="009300C2" w:rsidRPr="009300C2" w:rsidRDefault="009300C2" w:rsidP="009B6024">
            <w:pPr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318DA9D9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76890F3" w14:textId="0EB6D513" w:rsidR="00070E5E" w:rsidRPr="009B6024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DO CONTRATO</w:t>
            </w:r>
          </w:p>
        </w:tc>
      </w:tr>
      <w:tr w:rsidR="00070E5E" w:rsidRPr="00A72D10" w14:paraId="2EF52B0F" w14:textId="77777777" w:rsidTr="00423DB5">
        <w:tc>
          <w:tcPr>
            <w:tcW w:w="10201" w:type="dxa"/>
            <w:gridSpan w:val="2"/>
            <w:shd w:val="clear" w:color="auto" w:fill="auto"/>
          </w:tcPr>
          <w:p w14:paraId="487DF2B8" w14:textId="59AF97D4" w:rsidR="00070E5E" w:rsidRPr="00A72D10" w:rsidRDefault="009300C2" w:rsidP="009B6024">
            <w:pPr>
              <w:pStyle w:val="TableParagraph"/>
              <w:numPr>
                <w:ilvl w:val="1"/>
                <w:numId w:val="23"/>
              </w:numPr>
              <w:ind w:left="22" w:right="228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Instrumento contratual</w:t>
            </w:r>
          </w:p>
          <w:p w14:paraId="22D56AFE" w14:textId="15669FF3" w:rsidR="00070E5E" w:rsidRPr="00A72D10" w:rsidRDefault="009B6024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4"/>
                <w:sz w:val="20"/>
                <w:szCs w:val="20"/>
              </w:rPr>
            </w:pPr>
            <w:r w:rsidRPr="00A72D10">
              <w:rPr>
                <w:rFonts w:ascii="Verdana" w:hAnsi="Verdana"/>
                <w:sz w:val="20"/>
                <w:szCs w:val="20"/>
              </w:rPr>
              <w:t>(</w:t>
            </w:r>
            <w:r w:rsidRPr="009B6024"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/>
                <w:spacing w:val="-5"/>
                <w:sz w:val="20"/>
                <w:szCs w:val="20"/>
              </w:rPr>
              <w:t>Somente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por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assinatura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de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contrato</w:t>
            </w:r>
          </w:p>
          <w:p w14:paraId="70764632" w14:textId="0A0A024E" w:rsidR="00070E5E" w:rsidRPr="00A72D10" w:rsidRDefault="00070E5E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5"/>
                <w:sz w:val="20"/>
                <w:szCs w:val="20"/>
              </w:rPr>
            </w:pPr>
            <w:r w:rsidRPr="00A72D10"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 w:rsidR="009B6024" w:rsidRPr="00A72D10">
              <w:rPr>
                <w:rFonts w:ascii="Verdana" w:hAnsi="Verdana"/>
                <w:spacing w:val="-1"/>
                <w:sz w:val="20"/>
                <w:szCs w:val="20"/>
              </w:rPr>
              <w:t xml:space="preserve">( x ) </w:t>
            </w:r>
            <w:r w:rsidR="000F21BF" w:rsidRPr="00A72D10">
              <w:rPr>
                <w:rFonts w:ascii="Verdana" w:hAnsi="Verdana"/>
                <w:spacing w:val="-5"/>
                <w:sz w:val="20"/>
                <w:szCs w:val="20"/>
              </w:rPr>
              <w:t>Somente por empenho</w:t>
            </w:r>
          </w:p>
          <w:p w14:paraId="54168BF8" w14:textId="4B007103" w:rsidR="00070E5E" w:rsidRPr="00A72D10" w:rsidRDefault="009B6024" w:rsidP="009B6024">
            <w:pPr>
              <w:pStyle w:val="PargrafodaLista"/>
              <w:tabs>
                <w:tab w:val="left" w:pos="1386"/>
              </w:tabs>
              <w:spacing w:before="0"/>
              <w:ind w:left="22" w:right="228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Outro</w:t>
            </w:r>
            <w:r w:rsidR="009300C2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23564ED0" w14:textId="77777777" w:rsidR="002F2880" w:rsidRPr="00A72D10" w:rsidRDefault="002F2880" w:rsidP="009B6024">
            <w:pPr>
              <w:tabs>
                <w:tab w:val="left" w:pos="1386"/>
              </w:tabs>
              <w:ind w:left="22" w:right="228"/>
              <w:rPr>
                <w:rFonts w:ascii="Verdana" w:hAnsi="Verdana" w:cs="Arial"/>
                <w:sz w:val="20"/>
                <w:szCs w:val="20"/>
              </w:rPr>
            </w:pPr>
          </w:p>
          <w:p w14:paraId="30F91932" w14:textId="6EA806ED" w:rsidR="00070E5E" w:rsidRPr="00A72D10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Vigência</w:t>
            </w:r>
          </w:p>
          <w:p w14:paraId="5F4866C8" w14:textId="5560029D" w:rsidR="00070E5E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color w:val="00B0F0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sua assinatura até o encerramento dos créditos orçamentários do ano de sua emissão.</w:t>
            </w:r>
          </w:p>
          <w:p w14:paraId="779BFBC4" w14:textId="7B6FB950" w:rsidR="00070E5E" w:rsidRPr="00A72D10" w:rsidRDefault="009B6024" w:rsidP="009B6024">
            <w:pPr>
              <w:tabs>
                <w:tab w:val="left" w:pos="621"/>
              </w:tabs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36168ABC" w14:textId="1445C0A1" w:rsidR="00070E5E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O fornecimento de bens/prestação dos serviços é enquadrado como continuado tendo em vista que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2F52D449" w14:textId="77777777" w:rsidR="00DC2CF6" w:rsidRPr="00A72D10" w:rsidRDefault="00DC2CF6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88BD79" w14:textId="35AFAE56" w:rsidR="00070E5E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Gestão e fiscalização</w:t>
            </w:r>
          </w:p>
          <w:p w14:paraId="2FBFF302" w14:textId="77777777" w:rsidR="00423DB5" w:rsidRPr="00A72D10" w:rsidRDefault="00423DB5" w:rsidP="00423DB5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5310B9B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55"/>
            </w:tblGrid>
            <w:tr w:rsidR="00070E5E" w:rsidRPr="00A72D10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A72D10" w:rsidRDefault="00070E5E" w:rsidP="007C168D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Coordenação de Licitação e Compras – CLICO</w:t>
                  </w:r>
                </w:p>
              </w:tc>
            </w:tr>
            <w:tr w:rsidR="00070E5E" w:rsidRPr="00A72D10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A72D10" w:rsidRDefault="00070E5E" w:rsidP="007C168D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="00486B29" w:rsidRPr="00A72D10">
                      <w:rPr>
                        <w:rStyle w:val="Hyperlink"/>
                        <w:rFonts w:ascii="Verdana" w:hAnsi="Verdana" w:cs="Arial"/>
                        <w:bCs/>
                        <w:sz w:val="20"/>
                        <w:szCs w:val="20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9E182A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55"/>
            </w:tblGrid>
            <w:tr w:rsidR="00070E5E" w:rsidRPr="00A72D10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0425B0C9" w:rsidR="00070E5E" w:rsidRPr="00A72D10" w:rsidRDefault="00070E5E" w:rsidP="007C168D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2F2880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  <w:tr w:rsidR="00070E5E" w:rsidRPr="00A72D10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5C5D58D4" w:rsidR="00486B29" w:rsidRPr="00A72D10" w:rsidRDefault="00070E5E" w:rsidP="007C168D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72D10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="002F2880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</w:tbl>
          <w:p w14:paraId="3EE33F03" w14:textId="0C6FBD69" w:rsidR="009300C2" w:rsidRP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216B01DA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E81B78B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CRITÉRIOS DE MEDIÇÃO E PAGAMENTO</w:t>
            </w:r>
          </w:p>
        </w:tc>
      </w:tr>
      <w:tr w:rsidR="00070E5E" w:rsidRPr="00A72D10" w14:paraId="1C2FA6F3" w14:textId="77777777" w:rsidTr="00423DB5">
        <w:tc>
          <w:tcPr>
            <w:tcW w:w="10201" w:type="dxa"/>
            <w:gridSpan w:val="2"/>
            <w:shd w:val="clear" w:color="auto" w:fill="auto"/>
          </w:tcPr>
          <w:p w14:paraId="32B28305" w14:textId="551EAF75" w:rsidR="00070E5E" w:rsidRPr="009300C2" w:rsidRDefault="00070E5E" w:rsidP="00310066">
            <w:pPr>
              <w:pStyle w:val="PargrafodaLista"/>
              <w:numPr>
                <w:ilvl w:val="1"/>
                <w:numId w:val="23"/>
              </w:numPr>
              <w:spacing w:before="0"/>
              <w:ind w:left="0" w:firstLine="11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Prazos</w:t>
            </w:r>
          </w:p>
          <w:p w14:paraId="4F127247" w14:textId="34E8FB12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troca de bens rejeitados: não se aplica.</w:t>
            </w:r>
          </w:p>
          <w:p w14:paraId="11B6E9E2" w14:textId="7C470AFD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Prazo de recebimento definitivo do objeto: com certificado, logo após o </w:t>
            </w:r>
            <w:r w:rsidR="00C8448B">
              <w:rPr>
                <w:rFonts w:ascii="Verdana" w:hAnsi="Verdana" w:cs="Arial"/>
                <w:bCs/>
                <w:sz w:val="20"/>
                <w:szCs w:val="20"/>
              </w:rPr>
              <w:t>evento</w:t>
            </w: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31374E08" w14:textId="4E096280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Prazo de liquidação do documento fiscal: em até 30 dias a contar do término do </w:t>
            </w:r>
            <w:r w:rsidR="00C8448B">
              <w:rPr>
                <w:rFonts w:ascii="Verdana" w:hAnsi="Verdana" w:cs="Arial"/>
                <w:bCs/>
                <w:sz w:val="20"/>
                <w:szCs w:val="20"/>
              </w:rPr>
              <w:t>evento</w:t>
            </w: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13CA8240" w14:textId="77777777" w:rsidR="00423DB5" w:rsidRDefault="000D489C" w:rsidP="007C168D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pagamento: em até 30 dias, após o recebimento da nota fiscal.</w:t>
            </w:r>
          </w:p>
          <w:p w14:paraId="3BB4A521" w14:textId="0C7B7D6F" w:rsidR="007C168D" w:rsidRPr="00A72D10" w:rsidRDefault="007C168D" w:rsidP="007C168D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73938B4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B248873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DOTAÇÃO ORÇAMENTÁRIA</w:t>
            </w:r>
          </w:p>
        </w:tc>
      </w:tr>
      <w:tr w:rsidR="00070E5E" w:rsidRPr="00A72D10" w14:paraId="21D76320" w14:textId="77777777" w:rsidTr="00423DB5">
        <w:tc>
          <w:tcPr>
            <w:tcW w:w="10201" w:type="dxa"/>
            <w:gridSpan w:val="2"/>
            <w:shd w:val="clear" w:color="auto" w:fill="auto"/>
          </w:tcPr>
          <w:p w14:paraId="2D53FBFA" w14:textId="77777777" w:rsidR="00070E5E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As despesas correrão a conta da dotação:</w:t>
            </w:r>
          </w:p>
          <w:p w14:paraId="03ED9CE2" w14:textId="77777777" w:rsidR="007C168D" w:rsidRPr="00A72D10" w:rsidRDefault="007C168D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A72D10" w14:paraId="1D0E07CE" w14:textId="77777777" w:rsidTr="008D72D9">
              <w:trPr>
                <w:trHeight w:val="360"/>
              </w:trPr>
              <w:tc>
                <w:tcPr>
                  <w:tcW w:w="3544" w:type="dxa"/>
                  <w:shd w:val="clear" w:color="auto" w:fill="4F81BD" w:themeFill="accent1"/>
                </w:tcPr>
                <w:p w14:paraId="09F66E6E" w14:textId="77777777" w:rsidR="00070E5E" w:rsidRPr="00A72D10" w:rsidRDefault="00070E5E" w:rsidP="007C16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Órgão/Unidade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pacing w:val="-5"/>
                      <w:sz w:val="20"/>
                      <w:szCs w:val="20"/>
                    </w:rPr>
                    <w:t xml:space="preserve"> 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4F81BD" w:themeFill="accent1"/>
                </w:tcPr>
                <w:p w14:paraId="4DF725D0" w14:textId="77777777" w:rsidR="00070E5E" w:rsidRPr="00A72D10" w:rsidRDefault="00070E5E" w:rsidP="007C16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4F81BD" w:themeFill="accent1"/>
                </w:tcPr>
                <w:p w14:paraId="1D726AB7" w14:textId="77777777" w:rsidR="00070E5E" w:rsidRPr="00A72D10" w:rsidRDefault="00070E5E" w:rsidP="007C16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4F81BD" w:themeFill="accent1"/>
                </w:tcPr>
                <w:p w14:paraId="4974B344" w14:textId="77777777" w:rsidR="00070E5E" w:rsidRPr="00A72D10" w:rsidRDefault="00070E5E" w:rsidP="007C16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Fonte</w:t>
                  </w:r>
                </w:p>
              </w:tc>
            </w:tr>
            <w:tr w:rsidR="00486B29" w:rsidRPr="00A72D10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A72D10" w:rsidRDefault="00486B29" w:rsidP="007C16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C72C39" w14:textId="4AB230F4" w:rsidR="00486B29" w:rsidRPr="00A72D10" w:rsidRDefault="005E7D91" w:rsidP="007C16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5852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A72D10" w:rsidRDefault="00486B29" w:rsidP="007C16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380A5D88" w:rsidR="00486B29" w:rsidRPr="00A72D10" w:rsidRDefault="00486B29" w:rsidP="007C16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1.500.100.000</w:t>
                  </w:r>
                </w:p>
              </w:tc>
            </w:tr>
          </w:tbl>
          <w:p w14:paraId="51211ABD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0BB2CD" w14:textId="77777777" w:rsidR="00070E5E" w:rsidRPr="009300C2" w:rsidRDefault="00070E5E" w:rsidP="009B6024">
            <w:pPr>
              <w:rPr>
                <w:rFonts w:ascii="Verdana" w:hAnsi="Verdana" w:cs="Arial"/>
                <w:bCs/>
                <w:sz w:val="2"/>
                <w:szCs w:val="2"/>
              </w:rPr>
            </w:pPr>
          </w:p>
        </w:tc>
      </w:tr>
      <w:tr w:rsidR="00070E5E" w:rsidRPr="00A72D10" w14:paraId="01871AE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5F0297D1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 VALOR ESTIMADO</w:t>
            </w:r>
          </w:p>
        </w:tc>
      </w:tr>
      <w:tr w:rsidR="00070E5E" w:rsidRPr="00A72D10" w14:paraId="4683CB56" w14:textId="77777777" w:rsidTr="00423DB5">
        <w:tc>
          <w:tcPr>
            <w:tcW w:w="10201" w:type="dxa"/>
            <w:gridSpan w:val="2"/>
            <w:shd w:val="clear" w:color="auto" w:fill="auto"/>
          </w:tcPr>
          <w:p w14:paraId="039A5051" w14:textId="77777777" w:rsidR="00070E5E" w:rsidRDefault="00070E5E" w:rsidP="007C168D">
            <w:pPr>
              <w:ind w:left="22" w:right="228"/>
              <w:rPr>
                <w:rFonts w:ascii="Verdana" w:hAnsi="Verdana" w:cs="Arial"/>
                <w:b/>
                <w:spacing w:val="-10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O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valor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máximo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será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7C168D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R$</w:t>
            </w:r>
            <w:r w:rsidR="002F2880" w:rsidRPr="007C168D">
              <w:rPr>
                <w:rFonts w:ascii="Verdana" w:hAnsi="Verdana" w:cs="Arial"/>
                <w:b/>
                <w:spacing w:val="-10"/>
                <w:sz w:val="20"/>
                <w:szCs w:val="20"/>
                <w:highlight w:val="yellow"/>
              </w:rPr>
              <w:t xml:space="preserve"> XXXX,XX</w:t>
            </w:r>
            <w:r w:rsidR="007C168D" w:rsidRPr="007C168D">
              <w:rPr>
                <w:rFonts w:ascii="Verdana" w:hAnsi="Verdana" w:cs="Arial"/>
                <w:b/>
                <w:spacing w:val="-10"/>
                <w:sz w:val="20"/>
                <w:szCs w:val="20"/>
                <w:highlight w:val="yellow"/>
              </w:rPr>
              <w:t xml:space="preserve"> (valor da inscrição)</w:t>
            </w:r>
          </w:p>
          <w:p w14:paraId="15D5CF70" w14:textId="5C8F9CB4" w:rsidR="007C168D" w:rsidRPr="00A72D10" w:rsidRDefault="007C168D" w:rsidP="007C168D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654C9DB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491C7F4E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INFORMAÇÕES ADICIONAIS</w:t>
            </w:r>
          </w:p>
        </w:tc>
      </w:tr>
      <w:tr w:rsidR="00070E5E" w:rsidRPr="00A72D10" w14:paraId="283211B7" w14:textId="77777777" w:rsidTr="00423DB5">
        <w:tc>
          <w:tcPr>
            <w:tcW w:w="10201" w:type="dxa"/>
            <w:gridSpan w:val="2"/>
            <w:shd w:val="clear" w:color="auto" w:fill="auto"/>
          </w:tcPr>
          <w:p w14:paraId="474C43A9" w14:textId="77777777" w:rsidR="00070E5E" w:rsidRPr="00A72D10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307C023" w14:textId="70411E8A" w:rsidR="00070E5E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245BB5F" w14:textId="45615BB3" w:rsidR="009B6024" w:rsidRPr="00A72D10" w:rsidRDefault="009B6024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696728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23DE6A08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RESPONSÁVEL NO ÓRGÃO PELOS ENCAMINHAMENTOS DE EVENTUAIS IMPUGNAÇÕES E/OU ESCLARECIMENTOS</w:t>
            </w:r>
          </w:p>
        </w:tc>
      </w:tr>
      <w:tr w:rsidR="00070E5E" w:rsidRPr="00A72D10" w14:paraId="11308786" w14:textId="77777777" w:rsidTr="00423DB5">
        <w:tc>
          <w:tcPr>
            <w:tcW w:w="10201" w:type="dxa"/>
            <w:gridSpan w:val="2"/>
            <w:shd w:val="clear" w:color="auto" w:fill="auto"/>
          </w:tcPr>
          <w:p w14:paraId="74B357D0" w14:textId="1F60CF56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Nome: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1F3CB310" w14:textId="750BF5B3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E-mail: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76AE20E2" w14:textId="2C8745DB" w:rsidR="00070E5E" w:rsidRPr="00A72D10" w:rsidRDefault="00070E5E" w:rsidP="007C168D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Telefone institucional: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070E5E" w:rsidRPr="00A72D10" w14:paraId="4EC335DC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3938E35" w14:textId="56A2C7A6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E ASSINATURA DA EQUIPE DE PLANEJAMENTO RESPONSÁVEL PELA CONFECÇÃO DO PRESENTE TERMO</w:t>
            </w:r>
          </w:p>
        </w:tc>
      </w:tr>
      <w:tr w:rsidR="00743D58" w:rsidRPr="00A72D10" w14:paraId="3A612C6F" w14:textId="77777777" w:rsidTr="00423DB5">
        <w:tc>
          <w:tcPr>
            <w:tcW w:w="5382" w:type="dxa"/>
            <w:shd w:val="clear" w:color="auto" w:fill="4F81BD" w:themeFill="accent1"/>
          </w:tcPr>
          <w:p w14:paraId="0CAF086B" w14:textId="388261B5" w:rsidR="00743D58" w:rsidRPr="00A72D10" w:rsidRDefault="00743D58" w:rsidP="009B6024">
            <w:pPr>
              <w:ind w:left="426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4819" w:type="dxa"/>
            <w:shd w:val="clear" w:color="auto" w:fill="4F81BD" w:themeFill="accent1"/>
          </w:tcPr>
          <w:p w14:paraId="7C789E63" w14:textId="55AD5593" w:rsidR="00743D58" w:rsidRPr="00A72D10" w:rsidRDefault="00743D58" w:rsidP="009B6024">
            <w:pPr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8F7506" w:rsidRPr="00A72D10" w14:paraId="0A914F15" w14:textId="04C79056" w:rsidTr="00423DB5">
        <w:tc>
          <w:tcPr>
            <w:tcW w:w="5382" w:type="dxa"/>
            <w:shd w:val="clear" w:color="auto" w:fill="auto"/>
          </w:tcPr>
          <w:p w14:paraId="66438F35" w14:textId="1B9A4661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48D9CCB4" w14:textId="336A99C7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668EF72C" w14:textId="58AE57C9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57B083B9" w14:textId="318D2F77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4819" w:type="dxa"/>
            <w:shd w:val="clear" w:color="auto" w:fill="auto"/>
          </w:tcPr>
          <w:p w14:paraId="3E03CA97" w14:textId="3B3B96D2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327FE90F" w14:textId="4A07CA0F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01CB4FF" w14:textId="29A3AB6B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6F8EB83" w14:textId="18587E98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54EB0233" w14:textId="56C03CC9" w:rsidR="00011481" w:rsidRPr="00A72D10" w:rsidRDefault="00011481" w:rsidP="009B6024">
      <w:pPr>
        <w:rPr>
          <w:rFonts w:ascii="Verdana" w:hAnsi="Verdana" w:cs="Arial"/>
          <w:i/>
          <w:sz w:val="20"/>
          <w:szCs w:val="20"/>
        </w:rPr>
      </w:pPr>
    </w:p>
    <w:sectPr w:rsidR="00011481" w:rsidRPr="00A72D10" w:rsidSect="007C168D">
      <w:headerReference w:type="default" r:id="rId9"/>
      <w:footerReference w:type="default" r:id="rId10"/>
      <w:type w:val="continuous"/>
      <w:pgSz w:w="11900" w:h="16840"/>
      <w:pgMar w:top="680" w:right="618" w:bottom="851" w:left="618" w:header="0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0446" w14:textId="77777777" w:rsidR="00C16D78" w:rsidRDefault="00C16D78">
      <w:r>
        <w:separator/>
      </w:r>
    </w:p>
  </w:endnote>
  <w:endnote w:type="continuationSeparator" w:id="0">
    <w:p w14:paraId="151A1047" w14:textId="77777777" w:rsidR="00C16D78" w:rsidRDefault="00C1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09E9" w14:textId="77777777" w:rsidR="00C16D78" w:rsidRDefault="00C16D78">
      <w:r>
        <w:separator/>
      </w:r>
    </w:p>
  </w:footnote>
  <w:footnote w:type="continuationSeparator" w:id="0">
    <w:p w14:paraId="09E2AFDC" w14:textId="77777777" w:rsidR="00C16D78" w:rsidRDefault="00C1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13"/>
      <w:gridCol w:w="4878"/>
      <w:gridCol w:w="3541"/>
    </w:tblGrid>
    <w:tr w:rsidR="007C168D" w14:paraId="1F0C288A" w14:textId="77777777" w:rsidTr="007C168D">
      <w:trPr>
        <w:trHeight w:val="1418"/>
      </w:trPr>
      <w:tc>
        <w:tcPr>
          <w:tcW w:w="2213" w:type="dxa"/>
          <w:vAlign w:val="center"/>
        </w:tcPr>
        <w:p w14:paraId="07F25336" w14:textId="3B108EEF" w:rsidR="00A72D10" w:rsidRDefault="00A72D10" w:rsidP="00A72D10"/>
      </w:tc>
      <w:tc>
        <w:tcPr>
          <w:tcW w:w="4878" w:type="dxa"/>
          <w:vAlign w:val="center"/>
        </w:tcPr>
        <w:p w14:paraId="766EE73A" w14:textId="02CA2EE5" w:rsidR="00A72D10" w:rsidRPr="00864D2E" w:rsidRDefault="00A72D10" w:rsidP="00A72D10">
          <w:pPr>
            <w:spacing w:before="100" w:beforeAutospacing="1" w:after="100" w:afterAutospacing="1"/>
          </w:pPr>
        </w:p>
        <w:p w14:paraId="17A98725" w14:textId="77777777" w:rsidR="00A72D10" w:rsidRPr="00402F55" w:rsidRDefault="00A72D10" w:rsidP="00A72D10">
          <w:pPr>
            <w:jc w:val="center"/>
            <w:rPr>
              <w:sz w:val="20"/>
              <w:szCs w:val="20"/>
            </w:rPr>
          </w:pPr>
        </w:p>
      </w:tc>
      <w:tc>
        <w:tcPr>
          <w:tcW w:w="3541" w:type="dxa"/>
        </w:tcPr>
        <w:p w14:paraId="5DB25FA5" w14:textId="7F2DAC2F" w:rsidR="00A72D10" w:rsidRDefault="007C168D" w:rsidP="00A72D10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6338807" wp14:editId="76BDE380">
                <wp:simplePos x="0" y="0"/>
                <wp:positionH relativeFrom="column">
                  <wp:posOffset>44450</wp:posOffset>
                </wp:positionH>
                <wp:positionV relativeFrom="paragraph">
                  <wp:posOffset>368300</wp:posOffset>
                </wp:positionV>
                <wp:extent cx="2159635" cy="693516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21340" y="20769"/>
                    <wp:lineTo x="21340" y="0"/>
                    <wp:lineTo x="0" y="0"/>
                  </wp:wrapPolygon>
                </wp:wrapTight>
                <wp:docPr id="66281825" name="Imagem 1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281825" name="Imagem 1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693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6DF4F1B" w14:textId="29893559" w:rsidR="001B7589" w:rsidRPr="000B479B" w:rsidRDefault="001B7589" w:rsidP="001B7589">
    <w:pPr>
      <w:tabs>
        <w:tab w:val="left" w:pos="10800"/>
      </w:tabs>
      <w:ind w:left="1080"/>
      <w:rPr>
        <w:sz w:val="20"/>
        <w:szCs w:val="20"/>
      </w:rPr>
    </w:pP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66D6B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FE42DA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97559460">
    <w:abstractNumId w:val="33"/>
  </w:num>
  <w:num w:numId="2" w16cid:durableId="989207624">
    <w:abstractNumId w:val="17"/>
  </w:num>
  <w:num w:numId="3" w16cid:durableId="1040859617">
    <w:abstractNumId w:val="21"/>
  </w:num>
  <w:num w:numId="4" w16cid:durableId="446121294">
    <w:abstractNumId w:val="32"/>
  </w:num>
  <w:num w:numId="5" w16cid:durableId="358362481">
    <w:abstractNumId w:val="11"/>
  </w:num>
  <w:num w:numId="6" w16cid:durableId="1827086407">
    <w:abstractNumId w:val="13"/>
  </w:num>
  <w:num w:numId="7" w16cid:durableId="349063220">
    <w:abstractNumId w:val="19"/>
  </w:num>
  <w:num w:numId="8" w16cid:durableId="1573350766">
    <w:abstractNumId w:val="16"/>
  </w:num>
  <w:num w:numId="9" w16cid:durableId="439960356">
    <w:abstractNumId w:val="1"/>
  </w:num>
  <w:num w:numId="10" w16cid:durableId="982199662">
    <w:abstractNumId w:val="27"/>
  </w:num>
  <w:num w:numId="11" w16cid:durableId="1250662">
    <w:abstractNumId w:val="0"/>
  </w:num>
  <w:num w:numId="12" w16cid:durableId="1466312234">
    <w:abstractNumId w:val="30"/>
  </w:num>
  <w:num w:numId="13" w16cid:durableId="2137790034">
    <w:abstractNumId w:val="29"/>
  </w:num>
  <w:num w:numId="14" w16cid:durableId="516701960">
    <w:abstractNumId w:val="34"/>
  </w:num>
  <w:num w:numId="15" w16cid:durableId="939678976">
    <w:abstractNumId w:val="28"/>
  </w:num>
  <w:num w:numId="16" w16cid:durableId="367612342">
    <w:abstractNumId w:val="12"/>
  </w:num>
  <w:num w:numId="17" w16cid:durableId="2101483119">
    <w:abstractNumId w:val="22"/>
  </w:num>
  <w:num w:numId="18" w16cid:durableId="401756869">
    <w:abstractNumId w:val="18"/>
  </w:num>
  <w:num w:numId="19" w16cid:durableId="316425717">
    <w:abstractNumId w:val="3"/>
  </w:num>
  <w:num w:numId="20" w16cid:durableId="1061095675">
    <w:abstractNumId w:val="15"/>
  </w:num>
  <w:num w:numId="21" w16cid:durableId="2087876098">
    <w:abstractNumId w:val="14"/>
  </w:num>
  <w:num w:numId="22" w16cid:durableId="260720676">
    <w:abstractNumId w:val="10"/>
  </w:num>
  <w:num w:numId="23" w16cid:durableId="2074037920">
    <w:abstractNumId w:val="24"/>
  </w:num>
  <w:num w:numId="24" w16cid:durableId="1239831465">
    <w:abstractNumId w:val="8"/>
  </w:num>
  <w:num w:numId="25" w16cid:durableId="1301301580">
    <w:abstractNumId w:val="4"/>
  </w:num>
  <w:num w:numId="26" w16cid:durableId="2059622662">
    <w:abstractNumId w:val="20"/>
  </w:num>
  <w:num w:numId="27" w16cid:durableId="1950310197">
    <w:abstractNumId w:val="6"/>
  </w:num>
  <w:num w:numId="28" w16cid:durableId="1842546548">
    <w:abstractNumId w:val="23"/>
  </w:num>
  <w:num w:numId="29" w16cid:durableId="505052748">
    <w:abstractNumId w:val="5"/>
  </w:num>
  <w:num w:numId="30" w16cid:durableId="655033688">
    <w:abstractNumId w:val="2"/>
  </w:num>
  <w:num w:numId="31" w16cid:durableId="297343896">
    <w:abstractNumId w:val="25"/>
  </w:num>
  <w:num w:numId="32" w16cid:durableId="112212606">
    <w:abstractNumId w:val="26"/>
  </w:num>
  <w:num w:numId="33" w16cid:durableId="1657680437">
    <w:abstractNumId w:val="31"/>
  </w:num>
  <w:num w:numId="34" w16cid:durableId="1104962870">
    <w:abstractNumId w:val="9"/>
  </w:num>
  <w:num w:numId="35" w16cid:durableId="435487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A6778"/>
    <w:rsid w:val="000B1AE5"/>
    <w:rsid w:val="000D489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D1EF7"/>
    <w:rsid w:val="001E7EA4"/>
    <w:rsid w:val="00201B58"/>
    <w:rsid w:val="00232A2D"/>
    <w:rsid w:val="002564EB"/>
    <w:rsid w:val="002B05EC"/>
    <w:rsid w:val="002B0AF2"/>
    <w:rsid w:val="002F2880"/>
    <w:rsid w:val="00302DE4"/>
    <w:rsid w:val="00310066"/>
    <w:rsid w:val="003108EB"/>
    <w:rsid w:val="00363F0B"/>
    <w:rsid w:val="00365DAF"/>
    <w:rsid w:val="00375C8E"/>
    <w:rsid w:val="0038154E"/>
    <w:rsid w:val="003C3493"/>
    <w:rsid w:val="003D098B"/>
    <w:rsid w:val="003E3DCD"/>
    <w:rsid w:val="003F08CF"/>
    <w:rsid w:val="00423DB5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EE4"/>
    <w:rsid w:val="005B1289"/>
    <w:rsid w:val="005B4C6F"/>
    <w:rsid w:val="005C01C2"/>
    <w:rsid w:val="005E522F"/>
    <w:rsid w:val="005E7D91"/>
    <w:rsid w:val="00606A50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F00E5"/>
    <w:rsid w:val="00706324"/>
    <w:rsid w:val="00711D20"/>
    <w:rsid w:val="00715A69"/>
    <w:rsid w:val="00736B90"/>
    <w:rsid w:val="00743D58"/>
    <w:rsid w:val="007462EC"/>
    <w:rsid w:val="00755898"/>
    <w:rsid w:val="007575FC"/>
    <w:rsid w:val="00762895"/>
    <w:rsid w:val="0077173A"/>
    <w:rsid w:val="007950E0"/>
    <w:rsid w:val="007C168D"/>
    <w:rsid w:val="00812D08"/>
    <w:rsid w:val="00825569"/>
    <w:rsid w:val="0083138B"/>
    <w:rsid w:val="00840599"/>
    <w:rsid w:val="00872D3E"/>
    <w:rsid w:val="0087500C"/>
    <w:rsid w:val="00880260"/>
    <w:rsid w:val="00887B41"/>
    <w:rsid w:val="008A1BD6"/>
    <w:rsid w:val="008A59C5"/>
    <w:rsid w:val="008B5568"/>
    <w:rsid w:val="008C13F4"/>
    <w:rsid w:val="008C28CC"/>
    <w:rsid w:val="008D72D9"/>
    <w:rsid w:val="008F02DA"/>
    <w:rsid w:val="008F5338"/>
    <w:rsid w:val="008F7506"/>
    <w:rsid w:val="00902897"/>
    <w:rsid w:val="009041C0"/>
    <w:rsid w:val="0090623D"/>
    <w:rsid w:val="00916CC2"/>
    <w:rsid w:val="009300C2"/>
    <w:rsid w:val="00952F7E"/>
    <w:rsid w:val="009856BD"/>
    <w:rsid w:val="00990C5E"/>
    <w:rsid w:val="009B6002"/>
    <w:rsid w:val="009B6024"/>
    <w:rsid w:val="009C2F06"/>
    <w:rsid w:val="009D362C"/>
    <w:rsid w:val="009E4E31"/>
    <w:rsid w:val="009F3F50"/>
    <w:rsid w:val="00A17245"/>
    <w:rsid w:val="00A47EA8"/>
    <w:rsid w:val="00A53759"/>
    <w:rsid w:val="00A649F5"/>
    <w:rsid w:val="00A65182"/>
    <w:rsid w:val="00A65C90"/>
    <w:rsid w:val="00A72D10"/>
    <w:rsid w:val="00B1508D"/>
    <w:rsid w:val="00B41E2F"/>
    <w:rsid w:val="00B73263"/>
    <w:rsid w:val="00B74E61"/>
    <w:rsid w:val="00BA0A29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16D78"/>
    <w:rsid w:val="00C210B1"/>
    <w:rsid w:val="00C25846"/>
    <w:rsid w:val="00C53EAD"/>
    <w:rsid w:val="00C82E8B"/>
    <w:rsid w:val="00C8448B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91194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1C25"/>
    <w:rsid w:val="00E9680E"/>
    <w:rsid w:val="00EA504E"/>
    <w:rsid w:val="00EB7D5B"/>
    <w:rsid w:val="00EF44A4"/>
    <w:rsid w:val="00F11A4D"/>
    <w:rsid w:val="00F6482C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201DAD"/>
    <w:rsid w:val="00586EA1"/>
    <w:rsid w:val="00725B73"/>
    <w:rsid w:val="007D1459"/>
    <w:rsid w:val="008F2AA3"/>
    <w:rsid w:val="00B64616"/>
    <w:rsid w:val="00BA0A29"/>
    <w:rsid w:val="00C758CF"/>
    <w:rsid w:val="00D25D8E"/>
    <w:rsid w:val="00D82A44"/>
    <w:rsid w:val="00DB32FB"/>
    <w:rsid w:val="00EE2C5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4FB8A-7826-453B-919E-55B2096F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1253</Words>
  <Characters>6768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8005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MILENA BARBI FERREIRA</cp:lastModifiedBy>
  <cp:revision>22</cp:revision>
  <cp:lastPrinted>2023-11-30T17:29:00Z</cp:lastPrinted>
  <dcterms:created xsi:type="dcterms:W3CDTF">2024-02-15T18:51:00Z</dcterms:created>
  <dcterms:modified xsi:type="dcterms:W3CDTF">2025-01-08T19:07:00Z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