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68EA" w14:textId="77777777" w:rsidR="004869EF" w:rsidRPr="005B786D" w:rsidRDefault="004869EF" w:rsidP="005B786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bookmarkStart w:id="0" w:name="_Hlk32248573"/>
      <w:r w:rsidRPr="005B786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CURSO DE ADMINISTRAÇÃO PÚBLICA</w:t>
      </w:r>
    </w:p>
    <w:p w14:paraId="10C3C030" w14:textId="77777777" w:rsidR="004869EF" w:rsidRPr="005B786D" w:rsidRDefault="00041AF0" w:rsidP="005B786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B786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ESTÁGIO CURRICULAR SUPERVISIONADO</w:t>
      </w:r>
    </w:p>
    <w:p w14:paraId="40B0A97C" w14:textId="77777777" w:rsidR="004869EF" w:rsidRPr="005B786D" w:rsidRDefault="004869EF" w:rsidP="005B786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bookmarkEnd w:id="0"/>
    <w:p w14:paraId="4884608A" w14:textId="007BDBB9" w:rsidR="00F52D1C" w:rsidRPr="005B786D" w:rsidRDefault="007C47B5" w:rsidP="00B0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pt-BR" w:eastAsia="pt-BR"/>
        </w:rPr>
      </w:pPr>
      <w:r w:rsidRPr="005B786D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 xml:space="preserve">Projeto de </w:t>
      </w:r>
      <w:r w:rsidR="006C08FC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 xml:space="preserve">Estágio – </w:t>
      </w:r>
      <w:r w:rsidR="00F95A16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>M</w:t>
      </w:r>
      <w:r w:rsidR="006C08FC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>odalidades Consultoria e Externo</w:t>
      </w:r>
      <w:r w:rsidR="00F95A16">
        <w:rPr>
          <w:rStyle w:val="Refdenotaderodap"/>
          <w:rFonts w:ascii="Times New Roman" w:eastAsia="Times New Roman" w:hAnsi="Times New Roman" w:cs="Times New Roman"/>
          <w:b/>
          <w:sz w:val="32"/>
          <w:szCs w:val="32"/>
          <w:lang w:val="pt-BR"/>
        </w:rPr>
        <w:footnoteReference w:id="1"/>
      </w:r>
    </w:p>
    <w:p w14:paraId="19786953" w14:textId="77777777" w:rsidR="00C40875" w:rsidRDefault="00C40875" w:rsidP="0023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t-BR" w:eastAsia="pt-BR"/>
        </w:rPr>
      </w:pPr>
      <w:bookmarkStart w:id="1" w:name="_Hlk16528778"/>
    </w:p>
    <w:bookmarkEnd w:id="1"/>
    <w:p w14:paraId="3B6D4ACD" w14:textId="77777777" w:rsidR="00B00443" w:rsidRDefault="00B00443" w:rsidP="00CD4F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62244A74" w14:textId="797E2162" w:rsidR="00F95A16" w:rsidRDefault="00F95A16" w:rsidP="005F0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O projeto de estágio tem como objetivo alinhar o trabalho a ser realizado e organizar parte do caminho para a elaboração do relatório de estágio destas modalidades. É útil para reflexão sobre a demanda, na comunicação com o orientador ou orientadora, com supervisor de campo e demais interessados.</w:t>
      </w:r>
    </w:p>
    <w:p w14:paraId="1BBF19E9" w14:textId="197A5B25" w:rsidR="005F04A2" w:rsidRDefault="005F04A2" w:rsidP="005F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F95A16">
        <w:rPr>
          <w:rFonts w:ascii="Times New Roman" w:eastAsia="Times New Roman" w:hAnsi="Times New Roman" w:cs="Times New Roman"/>
          <w:lang w:val="pt-BR" w:eastAsia="pt-BR"/>
        </w:rPr>
        <w:t xml:space="preserve">A orientação básica </w:t>
      </w:r>
      <w:r>
        <w:rPr>
          <w:rFonts w:ascii="Times New Roman" w:eastAsia="Times New Roman" w:hAnsi="Times New Roman" w:cs="Times New Roman"/>
          <w:lang w:val="pt-BR" w:eastAsia="pt-BR"/>
        </w:rPr>
        <w:t xml:space="preserve">para as modalidades consultoria e estágio externo é que o foco deve estar em uma situação real na UCE, na organização que recebe a consultoria ou na demanda a ser atendida </w:t>
      </w:r>
      <w:r w:rsidR="00997079">
        <w:rPr>
          <w:rFonts w:ascii="Times New Roman" w:eastAsia="Times New Roman" w:hAnsi="Times New Roman" w:cs="Times New Roman"/>
          <w:lang w:val="pt-BR" w:eastAsia="pt-BR"/>
        </w:rPr>
        <w:t>pelo</w:t>
      </w:r>
      <w:r>
        <w:rPr>
          <w:rFonts w:ascii="Times New Roman" w:eastAsia="Times New Roman" w:hAnsi="Times New Roman" w:cs="Times New Roman"/>
          <w:lang w:val="pt-BR" w:eastAsia="pt-BR"/>
        </w:rPr>
        <w:t xml:space="preserve"> projeto de extensão. Para a situação problema identificada o aluno buscará “viabilizar respostas/soluções/implementações à luz de teorias, conceitos, resultados de pesquisas e de melhores práticas relacionadas ao assunto pesquisado” (AMBONI, SECCHI, FEUERSCHUTTE, 2017).</w:t>
      </w:r>
    </w:p>
    <w:p w14:paraId="5E2FD6D4" w14:textId="3244DE08" w:rsidR="005F04A2" w:rsidRDefault="005F04A2" w:rsidP="005F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imes New Roman" w:eastAsia="Times New Roman" w:hAnsi="Times New Roman" w:cs="Times New Roman"/>
          <w:lang w:val="pt-BR" w:eastAsia="pt-BR"/>
        </w:rPr>
        <w:t>O relatório de estágio resultante das modalidades consultoria e externo constituem um trabalho técnico-científico e todo</w:t>
      </w:r>
      <w:r w:rsidR="00E37C02">
        <w:rPr>
          <w:rFonts w:ascii="Times New Roman" w:eastAsia="Times New Roman" w:hAnsi="Times New Roman" w:cs="Times New Roman"/>
          <w:lang w:val="pt-BR" w:eastAsia="pt-BR"/>
        </w:rPr>
        <w:t>s</w:t>
      </w:r>
      <w:r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="00E37C02">
        <w:rPr>
          <w:rFonts w:ascii="Times New Roman" w:eastAsia="Times New Roman" w:hAnsi="Times New Roman" w:cs="Times New Roman"/>
          <w:lang w:val="pt-BR" w:eastAsia="pt-BR"/>
        </w:rPr>
        <w:t xml:space="preserve">os </w:t>
      </w:r>
      <w:r>
        <w:rPr>
          <w:rFonts w:ascii="Times New Roman" w:eastAsia="Times New Roman" w:hAnsi="Times New Roman" w:cs="Times New Roman"/>
          <w:lang w:val="pt-BR" w:eastAsia="pt-BR"/>
        </w:rPr>
        <w:t>seu</w:t>
      </w:r>
      <w:r w:rsidR="00E37C02">
        <w:rPr>
          <w:rFonts w:ascii="Times New Roman" w:eastAsia="Times New Roman" w:hAnsi="Times New Roman" w:cs="Times New Roman"/>
          <w:lang w:val="pt-BR" w:eastAsia="pt-BR"/>
        </w:rPr>
        <w:t>s</w:t>
      </w:r>
      <w:r>
        <w:rPr>
          <w:rFonts w:ascii="Times New Roman" w:eastAsia="Times New Roman" w:hAnsi="Times New Roman" w:cs="Times New Roman"/>
          <w:lang w:val="pt-BR" w:eastAsia="pt-BR"/>
        </w:rPr>
        <w:t xml:space="preserve"> processo</w:t>
      </w:r>
      <w:r w:rsidR="00E37C02">
        <w:rPr>
          <w:rFonts w:ascii="Times New Roman" w:eastAsia="Times New Roman" w:hAnsi="Times New Roman" w:cs="Times New Roman"/>
          <w:lang w:val="pt-BR" w:eastAsia="pt-BR"/>
        </w:rPr>
        <w:t>s</w:t>
      </w:r>
      <w:r>
        <w:rPr>
          <w:rFonts w:ascii="Times New Roman" w:eastAsia="Times New Roman" w:hAnsi="Times New Roman" w:cs="Times New Roman"/>
          <w:lang w:val="pt-BR" w:eastAsia="pt-BR"/>
        </w:rPr>
        <w:t xml:space="preserve"> deve</w:t>
      </w:r>
      <w:r w:rsidR="00E37C02">
        <w:rPr>
          <w:rFonts w:ascii="Times New Roman" w:eastAsia="Times New Roman" w:hAnsi="Times New Roman" w:cs="Times New Roman"/>
          <w:lang w:val="pt-BR" w:eastAsia="pt-BR"/>
        </w:rPr>
        <w:t>m</w:t>
      </w:r>
      <w:r>
        <w:rPr>
          <w:rFonts w:ascii="Times New Roman" w:eastAsia="Times New Roman" w:hAnsi="Times New Roman" w:cs="Times New Roman"/>
          <w:lang w:val="pt-BR" w:eastAsia="pt-BR"/>
        </w:rPr>
        <w:t xml:space="preserve"> estar cal</w:t>
      </w:r>
      <w:r w:rsidR="00997079">
        <w:rPr>
          <w:rFonts w:ascii="Times New Roman" w:eastAsia="Times New Roman" w:hAnsi="Times New Roman" w:cs="Times New Roman"/>
          <w:lang w:val="pt-BR" w:eastAsia="pt-BR"/>
        </w:rPr>
        <w:t>c</w:t>
      </w:r>
      <w:r>
        <w:rPr>
          <w:rFonts w:ascii="Times New Roman" w:eastAsia="Times New Roman" w:hAnsi="Times New Roman" w:cs="Times New Roman"/>
          <w:lang w:val="pt-BR" w:eastAsia="pt-BR"/>
        </w:rPr>
        <w:t>ado</w:t>
      </w:r>
      <w:r w:rsidR="00E37C02">
        <w:rPr>
          <w:rFonts w:ascii="Times New Roman" w:eastAsia="Times New Roman" w:hAnsi="Times New Roman" w:cs="Times New Roman"/>
          <w:lang w:val="pt-BR" w:eastAsia="pt-BR"/>
        </w:rPr>
        <w:t>s</w:t>
      </w:r>
      <w:r>
        <w:rPr>
          <w:rFonts w:ascii="Times New Roman" w:eastAsia="Times New Roman" w:hAnsi="Times New Roman" w:cs="Times New Roman"/>
          <w:lang w:val="pt-BR" w:eastAsia="pt-BR"/>
        </w:rPr>
        <w:t xml:space="preserve"> em procedimento</w:t>
      </w:r>
      <w:r w:rsidR="00997079">
        <w:rPr>
          <w:rFonts w:ascii="Times New Roman" w:eastAsia="Times New Roman" w:hAnsi="Times New Roman" w:cs="Times New Roman"/>
          <w:lang w:val="pt-BR" w:eastAsia="pt-BR"/>
        </w:rPr>
        <w:t>s</w:t>
      </w:r>
      <w:r>
        <w:rPr>
          <w:rFonts w:ascii="Times New Roman" w:eastAsia="Times New Roman" w:hAnsi="Times New Roman" w:cs="Times New Roman"/>
          <w:lang w:val="pt-BR" w:eastAsia="pt-BR"/>
        </w:rPr>
        <w:t xml:space="preserve"> científicos ou, como assinalam os autores</w:t>
      </w:r>
      <w:r w:rsidR="00997079">
        <w:rPr>
          <w:rFonts w:ascii="Times New Roman" w:eastAsia="Times New Roman" w:hAnsi="Times New Roman" w:cs="Times New Roman"/>
          <w:lang w:val="pt-BR" w:eastAsia="pt-BR"/>
        </w:rPr>
        <w:t xml:space="preserve"> acima identificados</w:t>
      </w:r>
      <w:r>
        <w:rPr>
          <w:rFonts w:ascii="Times New Roman" w:eastAsia="Times New Roman" w:hAnsi="Times New Roman" w:cs="Times New Roman"/>
          <w:lang w:val="pt-BR" w:eastAsia="pt-BR"/>
        </w:rPr>
        <w:t xml:space="preserve">, “sustentados em conceitos, teorias, metodologias próprias e articuladas ao alcance dos propósitos” do relatório de </w:t>
      </w:r>
      <w:r w:rsidR="00997079">
        <w:rPr>
          <w:rFonts w:ascii="Times New Roman" w:eastAsia="Times New Roman" w:hAnsi="Times New Roman" w:cs="Times New Roman"/>
          <w:lang w:val="pt-BR" w:eastAsia="pt-BR"/>
        </w:rPr>
        <w:t>estágio</w:t>
      </w:r>
      <w:r>
        <w:rPr>
          <w:rFonts w:ascii="Times New Roman" w:eastAsia="Times New Roman" w:hAnsi="Times New Roman" w:cs="Times New Roman"/>
          <w:lang w:val="pt-BR" w:eastAsia="pt-BR"/>
        </w:rPr>
        <w:t>.</w:t>
      </w:r>
    </w:p>
    <w:p w14:paraId="04479352" w14:textId="48EB732D" w:rsidR="005F04A2" w:rsidRDefault="005F04A2" w:rsidP="005F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286584C7" w14:textId="77777777" w:rsidR="004869EF" w:rsidRPr="005476EF" w:rsidRDefault="004869EF" w:rsidP="00CD4F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59A38695" w14:textId="77777777" w:rsidR="00F77759" w:rsidRPr="00C53A6A" w:rsidRDefault="00F77759" w:rsidP="00CD4F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C53A6A">
        <w:rPr>
          <w:rFonts w:ascii="Times New Roman" w:hAnsi="Times New Roman" w:cs="Times New Roman"/>
          <w:b/>
          <w:color w:val="000000" w:themeColor="text1"/>
          <w:lang w:val="pt-BR"/>
        </w:rPr>
        <w:t xml:space="preserve">Orientações para o desenvolvimento </w:t>
      </w:r>
      <w:r w:rsidR="004869EF">
        <w:rPr>
          <w:rFonts w:ascii="Times New Roman" w:hAnsi="Times New Roman" w:cs="Times New Roman"/>
          <w:b/>
          <w:color w:val="000000" w:themeColor="text1"/>
          <w:lang w:val="pt-BR"/>
        </w:rPr>
        <w:t>do projeto de pesquisa básico</w:t>
      </w:r>
      <w:r w:rsidRPr="00C53A6A">
        <w:rPr>
          <w:rFonts w:ascii="Times New Roman" w:hAnsi="Times New Roman" w:cs="Times New Roman"/>
          <w:b/>
          <w:color w:val="000000" w:themeColor="text1"/>
          <w:lang w:val="pt-BR"/>
        </w:rPr>
        <w:t>:</w:t>
      </w:r>
    </w:p>
    <w:p w14:paraId="716EE482" w14:textId="77777777" w:rsidR="00F77759" w:rsidRPr="00C53A6A" w:rsidRDefault="00F77759" w:rsidP="00CD4F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46413C06" w14:textId="6826E0F5" w:rsidR="00F77759" w:rsidRDefault="00F77759" w:rsidP="00CD4F2E">
      <w:pPr>
        <w:pStyle w:val="PargrafodaLista"/>
        <w:numPr>
          <w:ilvl w:val="0"/>
          <w:numId w:val="9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C53A6A">
        <w:rPr>
          <w:rFonts w:ascii="Times New Roman" w:eastAsia="Times New Roman" w:hAnsi="Times New Roman" w:cs="Times New Roman"/>
          <w:lang w:val="pt-BR" w:eastAsia="pt-BR"/>
        </w:rPr>
        <w:t>Use o </w:t>
      </w:r>
      <w:r w:rsidR="004869EF" w:rsidRPr="004869EF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Manual </w:t>
      </w:r>
      <w:r w:rsidR="00EF42E8">
        <w:rPr>
          <w:rFonts w:ascii="Times New Roman" w:eastAsia="Times New Roman" w:hAnsi="Times New Roman" w:cs="Times New Roman"/>
          <w:b/>
          <w:bCs/>
          <w:lang w:val="pt-BR" w:eastAsia="pt-BR"/>
        </w:rPr>
        <w:t>para</w:t>
      </w:r>
      <w:r w:rsidR="004869EF" w:rsidRPr="004869EF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 </w:t>
      </w:r>
      <w:r w:rsidR="00EF42E8">
        <w:rPr>
          <w:rFonts w:ascii="Times New Roman" w:eastAsia="Times New Roman" w:hAnsi="Times New Roman" w:cs="Times New Roman"/>
          <w:b/>
          <w:bCs/>
          <w:lang w:val="pt-BR" w:eastAsia="pt-BR"/>
        </w:rPr>
        <w:t>E</w:t>
      </w:r>
      <w:r w:rsidR="004869EF" w:rsidRPr="004869EF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laboração de </w:t>
      </w:r>
      <w:r w:rsidR="00EF42E8">
        <w:rPr>
          <w:rFonts w:ascii="Times New Roman" w:eastAsia="Times New Roman" w:hAnsi="Times New Roman" w:cs="Times New Roman"/>
          <w:b/>
          <w:bCs/>
          <w:lang w:val="pt-BR" w:eastAsia="pt-BR"/>
        </w:rPr>
        <w:t>T</w:t>
      </w:r>
      <w:r w:rsidR="004869EF" w:rsidRPr="004869EF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rabalhos </w:t>
      </w:r>
      <w:r w:rsidR="00EF42E8">
        <w:rPr>
          <w:rFonts w:ascii="Times New Roman" w:eastAsia="Times New Roman" w:hAnsi="Times New Roman" w:cs="Times New Roman"/>
          <w:b/>
          <w:bCs/>
          <w:lang w:val="pt-BR" w:eastAsia="pt-BR"/>
        </w:rPr>
        <w:t>A</w:t>
      </w:r>
      <w:r w:rsidR="004869EF" w:rsidRPr="004869EF">
        <w:rPr>
          <w:rFonts w:ascii="Times New Roman" w:eastAsia="Times New Roman" w:hAnsi="Times New Roman" w:cs="Times New Roman"/>
          <w:b/>
          <w:bCs/>
          <w:lang w:val="pt-BR" w:eastAsia="pt-BR"/>
        </w:rPr>
        <w:t>cadêmicos na UDESC</w:t>
      </w:r>
      <w:r w:rsidR="004869EF">
        <w:rPr>
          <w:rFonts w:ascii="Times New Roman" w:eastAsia="Times New Roman" w:hAnsi="Times New Roman" w:cs="Times New Roman"/>
          <w:b/>
          <w:bCs/>
          <w:lang w:val="pt-BR" w:eastAsia="pt-BR"/>
        </w:rPr>
        <w:t>, versão</w:t>
      </w:r>
      <w:r w:rsidR="004869EF" w:rsidRPr="004869EF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 2020</w:t>
      </w:r>
      <w:r w:rsidRPr="00C53A6A">
        <w:rPr>
          <w:rFonts w:ascii="Times New Roman" w:eastAsia="Times New Roman" w:hAnsi="Times New Roman" w:cs="Times New Roman"/>
          <w:lang w:val="pt-BR" w:eastAsia="pt-BR"/>
        </w:rPr>
        <w:t> (</w:t>
      </w:r>
      <w:hyperlink r:id="rId8" w:history="1">
        <w:r w:rsidR="00EF42E8" w:rsidRPr="00084586">
          <w:rPr>
            <w:rStyle w:val="Hyperlink"/>
            <w:rFonts w:ascii="Times New Roman" w:eastAsia="Times New Roman" w:hAnsi="Times New Roman" w:cs="Times New Roman"/>
            <w:lang w:val="pt-BR" w:eastAsia="pt-BR"/>
          </w:rPr>
          <w:t>https://www.udesc.br/arquivos/udesc/id_cpmenu/12510/MANUAL_2020_09_07_1599489825065_12510.pdf</w:t>
        </w:r>
      </w:hyperlink>
      <w:r w:rsidR="00EF42E8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Pr="00C53A6A">
        <w:rPr>
          <w:rFonts w:ascii="Times New Roman" w:eastAsia="Times New Roman" w:hAnsi="Times New Roman" w:cs="Times New Roman"/>
          <w:lang w:val="pt-BR" w:eastAsia="pt-BR"/>
        </w:rPr>
        <w:t>) para citações, imagens, numeração de página, entre outros.</w:t>
      </w:r>
    </w:p>
    <w:p w14:paraId="445442A3" w14:textId="77777777" w:rsidR="00EF42E8" w:rsidRPr="00EF42E8" w:rsidRDefault="00EF42E8" w:rsidP="00EF42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5F646546" w14:textId="58DE69D5" w:rsidR="00D47BCA" w:rsidRDefault="00D47BCA" w:rsidP="00D47BCA">
      <w:pPr>
        <w:pStyle w:val="PargrafodaLista"/>
        <w:numPr>
          <w:ilvl w:val="0"/>
          <w:numId w:val="9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imes New Roman" w:eastAsia="Times New Roman" w:hAnsi="Times New Roman" w:cs="Times New Roman"/>
          <w:lang w:val="pt-BR" w:eastAsia="pt-BR"/>
        </w:rPr>
        <w:t>Use livros e outros materiais de metodologia científica e da pesquisa para a elaboração dos elementos que compõem o projeto de estágio.</w:t>
      </w:r>
    </w:p>
    <w:p w14:paraId="0E94FE90" w14:textId="77777777" w:rsidR="00F951E8" w:rsidRDefault="00F951E8" w:rsidP="00F951E8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09759513" w14:textId="77777777" w:rsidR="00F951E8" w:rsidRDefault="00F951E8" w:rsidP="00F951E8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7EE4C1FB" w14:textId="77777777" w:rsidR="005B423B" w:rsidRDefault="00CC7E29" w:rsidP="00F951E8">
      <w:pPr>
        <w:shd w:val="clear" w:color="auto" w:fill="D9D9D9" w:themeFill="background1" w:themeFillShade="D9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1. INFORMAÇÕES SOBRE O ESTÁGIO</w:t>
      </w:r>
    </w:p>
    <w:p w14:paraId="28F2C757" w14:textId="77777777" w:rsidR="0099314F" w:rsidRDefault="0099314F" w:rsidP="005F02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14:paraId="26B2693F" w14:textId="77777777" w:rsidR="00F951E8" w:rsidRDefault="00F951E8" w:rsidP="005F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0E181FC" w14:textId="28B5A9A8" w:rsidR="00B44B97" w:rsidRDefault="00B44B97" w:rsidP="00C66ACD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Qual a modalidade de estágio:</w:t>
      </w:r>
    </w:p>
    <w:p w14:paraId="5C3A655A" w14:textId="536F8927" w:rsidR="00B44B97" w:rsidRDefault="00B44B97" w:rsidP="00B44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    ) Consultoria</w:t>
      </w:r>
    </w:p>
    <w:p w14:paraId="78ED77D4" w14:textId="6FDC2F69" w:rsidR="00B44B97" w:rsidRDefault="00B44B97" w:rsidP="00B44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    ) Externo</w:t>
      </w:r>
    </w:p>
    <w:p w14:paraId="163121C7" w14:textId="77777777" w:rsidR="00B44B97" w:rsidRPr="00B44B97" w:rsidRDefault="00B44B97" w:rsidP="00B44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57C4CA9" w14:textId="12FDC3D7" w:rsidR="003174E8" w:rsidRPr="00C66ACD" w:rsidRDefault="00B44B97" w:rsidP="00C66ACD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Sendo </w:t>
      </w:r>
      <w:r w:rsidRPr="00E37C02">
        <w:rPr>
          <w:rFonts w:ascii="Times New Roman" w:hAnsi="Times New Roman" w:cs="Times New Roman"/>
          <w:b/>
          <w:bCs/>
          <w:sz w:val="24"/>
          <w:szCs w:val="24"/>
          <w:lang w:val="pt-BR"/>
        </w:rPr>
        <w:t>consultoria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para uma organização externa à UDESC, qual é esta organização</w:t>
      </w:r>
      <w:r w:rsidR="003174E8" w:rsidRPr="00C66ACD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14:paraId="2C95C0C5" w14:textId="77777777" w:rsidR="00B964D8" w:rsidRDefault="00F951E8" w:rsidP="00F951E8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  <w:r>
        <w:rPr>
          <w:rFonts w:ascii="Times New Roman" w:hAnsi="Times New Roman" w:cs="Times New Roman"/>
          <w:color w:val="808080" w:themeColor="background1" w:themeShade="80"/>
          <w:lang w:val="pt-BR"/>
        </w:rPr>
        <w:tab/>
      </w:r>
    </w:p>
    <w:p w14:paraId="4F083BEB" w14:textId="77777777" w:rsidR="002D52E6" w:rsidRDefault="002D52E6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77389BB8" w14:textId="5254BD41" w:rsidR="00B44B97" w:rsidRPr="00C66ACD" w:rsidRDefault="00B44B97" w:rsidP="00B44B97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Sendo </w:t>
      </w:r>
      <w:r w:rsidRPr="00836879">
        <w:rPr>
          <w:rFonts w:ascii="Times New Roman" w:hAnsi="Times New Roman" w:cs="Times New Roman"/>
          <w:b/>
          <w:bCs/>
          <w:sz w:val="24"/>
          <w:szCs w:val="24"/>
          <w:lang w:val="pt-BR"/>
        </w:rPr>
        <w:t>consultoria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vinculada à um projeto de extensão da UDESC/ESAG, qual é o </w:t>
      </w:r>
      <w:r w:rsidR="009D7339">
        <w:rPr>
          <w:rFonts w:ascii="Times New Roman" w:hAnsi="Times New Roman" w:cs="Times New Roman"/>
          <w:sz w:val="24"/>
          <w:szCs w:val="24"/>
          <w:lang w:val="pt-BR"/>
        </w:rPr>
        <w:t xml:space="preserve">programa ou </w:t>
      </w:r>
      <w:r>
        <w:rPr>
          <w:rFonts w:ascii="Times New Roman" w:hAnsi="Times New Roman" w:cs="Times New Roman"/>
          <w:sz w:val="24"/>
          <w:szCs w:val="24"/>
          <w:lang w:val="pt-BR"/>
        </w:rPr>
        <w:t>projeto</w:t>
      </w:r>
      <w:r w:rsidRPr="00C66ACD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14:paraId="4068F20E" w14:textId="77777777" w:rsidR="00B44B97" w:rsidRPr="00B44B97" w:rsidRDefault="00B44B97" w:rsidP="00B44B9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44B97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151AE6AB" w14:textId="77777777" w:rsidR="00B44B97" w:rsidRPr="00F26557" w:rsidRDefault="00B44B97" w:rsidP="00B44B97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Use o número necessário de linhas</w:t>
      </w:r>
    </w:p>
    <w:p w14:paraId="5C805BBC" w14:textId="23DA2F06" w:rsidR="00B44B97" w:rsidRDefault="00B44B97" w:rsidP="00B44B9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044ABBA5" w14:textId="77777777" w:rsidR="00044638" w:rsidRDefault="00044638" w:rsidP="00B44B9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60CBA05D" w14:textId="24E813E5" w:rsidR="00836879" w:rsidRPr="00C66ACD" w:rsidRDefault="00836879" w:rsidP="00836879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Sendo </w:t>
      </w:r>
      <w:r w:rsidRPr="00836879">
        <w:rPr>
          <w:rFonts w:ascii="Times New Roman" w:hAnsi="Times New Roman" w:cs="Times New Roman"/>
          <w:b/>
          <w:bCs/>
          <w:sz w:val="24"/>
          <w:szCs w:val="24"/>
          <w:lang w:val="pt-BR"/>
        </w:rPr>
        <w:t>estágio externo</w:t>
      </w:r>
      <w:r>
        <w:rPr>
          <w:rFonts w:ascii="Times New Roman" w:hAnsi="Times New Roman" w:cs="Times New Roman"/>
          <w:sz w:val="24"/>
          <w:szCs w:val="24"/>
          <w:lang w:val="pt-BR"/>
        </w:rPr>
        <w:t>, qual é a Unidade Concedente de Estágios (UCE)</w:t>
      </w:r>
      <w:r w:rsidRPr="00C66ACD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14:paraId="7ED3FE60" w14:textId="77777777" w:rsidR="00836879" w:rsidRPr="00B44B97" w:rsidRDefault="00836879" w:rsidP="00836879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44B97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25D2ACFA" w14:textId="45652A60" w:rsidR="00836879" w:rsidRPr="00F26557" w:rsidRDefault="00836879" w:rsidP="00836879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Use o número necessário de linhas</w:t>
      </w:r>
    </w:p>
    <w:p w14:paraId="63D31341" w14:textId="77777777" w:rsidR="00C944E0" w:rsidRPr="00F26557" w:rsidRDefault="00C944E0" w:rsidP="00C944E0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</w:p>
    <w:p w14:paraId="03285B51" w14:textId="36B89FB1" w:rsidR="00C944E0" w:rsidRPr="00F26557" w:rsidRDefault="00C944E0" w:rsidP="00C944E0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Informe qual a organização e o órgão no qual você está realizando seu estágio. Se é na Prefeitura Municipal de São José esclareça que é na Secretaria de Meio Ambiente, por exemplo.</w:t>
      </w:r>
    </w:p>
    <w:p w14:paraId="55178A7A" w14:textId="77777777" w:rsidR="00C944E0" w:rsidRPr="00B44B97" w:rsidRDefault="00C944E0" w:rsidP="0083687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</w:pPr>
    </w:p>
    <w:p w14:paraId="5B26B69D" w14:textId="77777777" w:rsidR="00B44B97" w:rsidRDefault="00B44B97" w:rsidP="00F951E8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</w:p>
    <w:p w14:paraId="4315ABFC" w14:textId="77777777" w:rsidR="00C66ACD" w:rsidRPr="00C66ACD" w:rsidRDefault="00C66ACD" w:rsidP="00C66ACD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Quem é seu supervisor de campo</w:t>
      </w:r>
      <w:r w:rsidRPr="00C66ACD">
        <w:rPr>
          <w:rFonts w:ascii="Times New Roman" w:hAnsi="Times New Roman" w:cs="Times New Roman"/>
          <w:sz w:val="24"/>
          <w:szCs w:val="24"/>
          <w:lang w:val="pt-BR"/>
        </w:rPr>
        <w:t>?</w:t>
      </w:r>
      <w:r w:rsidR="00B00443">
        <w:rPr>
          <w:rFonts w:ascii="Times New Roman" w:hAnsi="Times New Roman" w:cs="Times New Roman"/>
          <w:sz w:val="24"/>
          <w:szCs w:val="24"/>
          <w:lang w:val="pt-BR"/>
        </w:rPr>
        <w:t xml:space="preserve"> Informe nome completo, cargo na organização e contatos diretos (telefone e e-mail).</w:t>
      </w:r>
    </w:p>
    <w:p w14:paraId="3173C946" w14:textId="77777777" w:rsidR="00F951E8" w:rsidRPr="00F951E8" w:rsidRDefault="00F951E8" w:rsidP="00F951E8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  <w:r w:rsidRPr="00F951E8">
        <w:rPr>
          <w:rFonts w:ascii="Times New Roman" w:hAnsi="Times New Roman" w:cs="Times New Roman"/>
          <w:color w:val="808080" w:themeColor="background1" w:themeShade="80"/>
          <w:lang w:val="pt-BR"/>
        </w:rPr>
        <w:tab/>
      </w:r>
    </w:p>
    <w:p w14:paraId="6B97B99D" w14:textId="77777777" w:rsidR="00C944E0" w:rsidRPr="00F26557" w:rsidRDefault="00C944E0" w:rsidP="00C944E0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Use o número necessário de linhas</w:t>
      </w:r>
    </w:p>
    <w:p w14:paraId="4E6DF689" w14:textId="77777777" w:rsidR="00C944E0" w:rsidRPr="00F26557" w:rsidRDefault="00C944E0" w:rsidP="00F951E8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</w:p>
    <w:p w14:paraId="2FF4B2CD" w14:textId="29720B3F" w:rsidR="00F951E8" w:rsidRPr="00F26557" w:rsidRDefault="00954286" w:rsidP="00F951E8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  <w:bookmarkStart w:id="2" w:name="_Hlk70356187"/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O supervisor de campo</w:t>
      </w:r>
      <w:r w:rsidR="00C944E0"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, no estágio externo,</w:t>
      </w: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 xml:space="preserve"> é o profissional indicado pela UCE para apoiá-lo durante seu estágio. </w:t>
      </w:r>
      <w:r w:rsidR="00C944E0"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N</w:t>
      </w:r>
      <w:r w:rsidR="007A3878"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a modalidade</w:t>
      </w:r>
      <w:r w:rsidR="00C944E0"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 xml:space="preserve"> consultoria pode ser o coordenador do projeto de extensão, se for o caso, ou o representante da organização que recebe a consultoria e que será o interlocutor do aluno.</w:t>
      </w:r>
      <w:r w:rsidR="007A3878"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 xml:space="preserve"> Dúvidas podem ser dirigidas ao Comitê de Estágios do DAP.</w:t>
      </w:r>
    </w:p>
    <w:p w14:paraId="597C2469" w14:textId="1EF2EA73" w:rsidR="000441C9" w:rsidRPr="00EF437D" w:rsidRDefault="000441C9">
      <w:pPr>
        <w:spacing w:after="160" w:line="259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pt-BR"/>
        </w:rPr>
      </w:pPr>
    </w:p>
    <w:bookmarkEnd w:id="2"/>
    <w:p w14:paraId="0A8DA3FE" w14:textId="77777777" w:rsidR="000441C9" w:rsidRDefault="000441C9" w:rsidP="000441C9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Sua documentação para formalização do Estágio Curricular Supervisionado está </w:t>
      </w:r>
      <w:r w:rsidR="00B00443">
        <w:rPr>
          <w:rFonts w:ascii="Times New Roman" w:hAnsi="Times New Roman" w:cs="Times New Roman"/>
          <w:sz w:val="24"/>
          <w:szCs w:val="24"/>
          <w:lang w:val="pt-BR"/>
        </w:rPr>
        <w:t>regularizada junto à Coordenação de</w:t>
      </w:r>
      <w:r w:rsidR="00F4336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0443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43363">
        <w:rPr>
          <w:rFonts w:ascii="Times New Roman" w:hAnsi="Times New Roman" w:cs="Times New Roman"/>
          <w:sz w:val="24"/>
          <w:szCs w:val="24"/>
          <w:lang w:val="pt-BR"/>
        </w:rPr>
        <w:t>stágio</w:t>
      </w:r>
      <w:r w:rsidR="00B00443">
        <w:rPr>
          <w:rFonts w:ascii="Times New Roman" w:hAnsi="Times New Roman" w:cs="Times New Roman"/>
          <w:sz w:val="24"/>
          <w:szCs w:val="24"/>
          <w:lang w:val="pt-BR"/>
        </w:rPr>
        <w:t>s da UDESC/ESAG</w:t>
      </w:r>
      <w:r>
        <w:rPr>
          <w:rFonts w:ascii="Times New Roman" w:hAnsi="Times New Roman" w:cs="Times New Roman"/>
          <w:sz w:val="24"/>
          <w:szCs w:val="24"/>
          <w:lang w:val="pt-BR"/>
        </w:rPr>
        <w:t>?</w:t>
      </w:r>
      <w:r w:rsidR="00B0044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6D90490" w14:textId="77777777" w:rsidR="00A64548" w:rsidRPr="0045389A" w:rsidRDefault="00A64548" w:rsidP="00B00443">
      <w:pPr>
        <w:pStyle w:val="PargrafodaLista"/>
        <w:tabs>
          <w:tab w:val="left" w:leader="underscore" w:pos="8505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5389A">
        <w:rPr>
          <w:rFonts w:ascii="Times New Roman" w:hAnsi="Times New Roman" w:cs="Times New Roman"/>
          <w:sz w:val="24"/>
          <w:szCs w:val="24"/>
          <w:lang w:val="pt-BR"/>
        </w:rPr>
        <w:t xml:space="preserve"> (   ) Sim          (    ) Não</w:t>
      </w:r>
    </w:p>
    <w:p w14:paraId="3CF1AFD2" w14:textId="77777777" w:rsidR="00044638" w:rsidRDefault="00044638" w:rsidP="00D815E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</w:pPr>
    </w:p>
    <w:p w14:paraId="4D98B9D1" w14:textId="28D2E040" w:rsidR="00D815E1" w:rsidRPr="00F26557" w:rsidRDefault="00D815E1" w:rsidP="00D815E1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u w:val="single"/>
          <w:lang w:val="pt-BR"/>
        </w:rPr>
      </w:pP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 xml:space="preserve">Na modalidade consultoria o </w:t>
      </w: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u w:val="single"/>
          <w:lang w:val="pt-BR"/>
        </w:rPr>
        <w:t>Termo de Compromisso de Estágio</w:t>
      </w:r>
      <w:r w:rsidR="00330918"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u w:val="single"/>
          <w:lang w:val="pt-BR"/>
        </w:rPr>
        <w:t xml:space="preserve"> (TCE)</w:t>
      </w: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 xml:space="preserve"> é assinado pela UDESC/ESAG. O documento extra, quando for consultoria para organização externa à UDESC, é a </w:t>
      </w: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u w:val="single"/>
          <w:lang w:val="pt-BR"/>
        </w:rPr>
        <w:t>Declaração de Conhecimento e Autorização para o Estágio Consultoria</w:t>
      </w:r>
      <w:r w:rsidR="00330918"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u w:val="single"/>
          <w:lang w:val="pt-BR"/>
        </w:rPr>
        <w:t xml:space="preserve"> – organização externa à UDESC</w:t>
      </w: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 xml:space="preserve">, assinada pelo aluno e </w:t>
      </w:r>
      <w:r w:rsidR="00330918"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representante legal na organização que recebe a consultoria</w:t>
      </w: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.</w:t>
      </w:r>
      <w:r w:rsidR="00330918"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 xml:space="preserve"> Quando for consultoria por meio de projeto de extensão, além do TCE assinado pela UDESC/ESAG, há a </w:t>
      </w:r>
      <w:r w:rsidR="00330918"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u w:val="single"/>
          <w:lang w:val="pt-BR"/>
        </w:rPr>
        <w:t>Declaração de Conhecimento e Autorização para o Estágio Consultoria – extensão.</w:t>
      </w:r>
    </w:p>
    <w:p w14:paraId="7EE4838A" w14:textId="77777777" w:rsidR="00044638" w:rsidRPr="00F26557" w:rsidRDefault="00044638" w:rsidP="00B00443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</w:p>
    <w:p w14:paraId="7AEF68E9" w14:textId="3F5D71D3" w:rsidR="00D815E1" w:rsidRPr="00F26557" w:rsidRDefault="00720FAB" w:rsidP="00B00443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 xml:space="preserve">No estágio externo deverá ser celebrado o </w:t>
      </w: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u w:val="single"/>
          <w:lang w:val="pt-BR"/>
        </w:rPr>
        <w:t>TCE</w:t>
      </w: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 xml:space="preserve"> entre o aluno, a UCE e a ESAG/UDESC. A Coordenação de Estágios da UDESC/ESAG orientará os alunos que farão seus estágios externos na mesma organização onde já são servidores ou funcionários, bem como nos casos </w:t>
      </w:r>
      <w:r w:rsidR="00044638"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em que</w:t>
      </w: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 xml:space="preserve"> houver necessidade de converter estágio não obrigatório em obrigatório.</w:t>
      </w:r>
    </w:p>
    <w:p w14:paraId="1A995D61" w14:textId="77777777" w:rsidR="00DB0BFC" w:rsidRDefault="00DB0BFC">
      <w:pPr>
        <w:spacing w:after="160" w:line="259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pt-BR"/>
        </w:rPr>
      </w:pPr>
    </w:p>
    <w:p w14:paraId="1B47A2D8" w14:textId="77777777" w:rsidR="00694C53" w:rsidRDefault="00694C53">
      <w:pPr>
        <w:spacing w:after="160" w:line="259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pt-BR"/>
        </w:rPr>
      </w:pPr>
    </w:p>
    <w:p w14:paraId="263F062C" w14:textId="77777777" w:rsidR="00781713" w:rsidRDefault="00781713">
      <w:pPr>
        <w:spacing w:after="160" w:line="259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pt-BR"/>
        </w:rPr>
      </w:pPr>
    </w:p>
    <w:p w14:paraId="4B737EC3" w14:textId="77777777" w:rsidR="00044638" w:rsidRDefault="00044638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br w:type="page"/>
      </w:r>
    </w:p>
    <w:p w14:paraId="5ADC8752" w14:textId="7E3F1693" w:rsidR="009D4400" w:rsidRPr="008571AC" w:rsidRDefault="00236DD1" w:rsidP="00873F68">
      <w:pPr>
        <w:pStyle w:val="PargrafodaLista"/>
        <w:numPr>
          <w:ilvl w:val="0"/>
          <w:numId w:val="27"/>
        </w:numPr>
        <w:shd w:val="clear" w:color="auto" w:fill="D9D9D9" w:themeFill="background1" w:themeFillShade="D9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lastRenderedPageBreak/>
        <w:t>P</w:t>
      </w:r>
      <w:r w:rsidR="00223345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lanejamento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d</w:t>
      </w:r>
      <w:r w:rsidR="00223345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o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="00A4124B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Estágio</w:t>
      </w:r>
    </w:p>
    <w:p w14:paraId="59403D9D" w14:textId="53C7D54F" w:rsidR="009D4400" w:rsidRDefault="009D4400" w:rsidP="009D44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pt-BR"/>
        </w:rPr>
      </w:pPr>
    </w:p>
    <w:p w14:paraId="5946A275" w14:textId="77777777" w:rsidR="002D52E6" w:rsidRPr="007D698D" w:rsidRDefault="002D52E6" w:rsidP="002D52E6">
      <w:pPr>
        <w:pStyle w:val="PargrafodaLista"/>
        <w:numPr>
          <w:ilvl w:val="0"/>
          <w:numId w:val="21"/>
        </w:numPr>
        <w:tabs>
          <w:tab w:val="left" w:pos="426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  <w:r w:rsidRPr="007D698D">
        <w:rPr>
          <w:rFonts w:ascii="Times New Roman" w:hAnsi="Times New Roman" w:cs="Times New Roman"/>
          <w:sz w:val="24"/>
          <w:szCs w:val="24"/>
          <w:lang w:val="pt-BR"/>
        </w:rPr>
        <w:t>Área temática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7D698D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  <w:t>(políticas públicas, gestão de pessoas, finanças públicas, coprodução ou outra da sua área de formação em administração pública)</w:t>
      </w:r>
    </w:p>
    <w:p w14:paraId="05D34B7B" w14:textId="77777777" w:rsidR="002D52E6" w:rsidRPr="000402CE" w:rsidRDefault="002D52E6" w:rsidP="002D52E6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02CE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16037385" w14:textId="77777777" w:rsidR="002D52E6" w:rsidRPr="000402CE" w:rsidRDefault="002D52E6" w:rsidP="002D52E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</w:pPr>
      <w:r w:rsidRPr="000402CE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  <w:t>Use o número necessário de linhas</w:t>
      </w:r>
    </w:p>
    <w:p w14:paraId="344F1789" w14:textId="77777777" w:rsidR="002D52E6" w:rsidRPr="007D3ABC" w:rsidRDefault="002D52E6" w:rsidP="009D44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pt-BR"/>
        </w:rPr>
      </w:pPr>
    </w:p>
    <w:p w14:paraId="7B5A4045" w14:textId="7FFEB63C" w:rsidR="00044638" w:rsidRDefault="00186992" w:rsidP="00186992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6992">
        <w:rPr>
          <w:rFonts w:ascii="Times New Roman" w:hAnsi="Times New Roman" w:cs="Times New Roman"/>
          <w:sz w:val="24"/>
          <w:szCs w:val="24"/>
          <w:lang w:val="pt-BR"/>
        </w:rPr>
        <w:t>Descrição da situação problema</w:t>
      </w:r>
    </w:p>
    <w:p w14:paraId="31728756" w14:textId="77777777" w:rsidR="00F26557" w:rsidRPr="00F26557" w:rsidRDefault="00F26557" w:rsidP="00F265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  <w:r w:rsidRPr="00F26557">
        <w:rPr>
          <w:rFonts w:ascii="Times New Roman" w:hAnsi="Times New Roman" w:cs="Times New Roman"/>
          <w:color w:val="808080" w:themeColor="background1" w:themeShade="80"/>
          <w:lang w:val="pt-BR"/>
        </w:rPr>
        <w:tab/>
      </w:r>
    </w:p>
    <w:p w14:paraId="11BEAB03" w14:textId="77777777" w:rsidR="00F26557" w:rsidRPr="00F26557" w:rsidRDefault="00F26557" w:rsidP="00F2655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</w:pPr>
      <w:r w:rsidRPr="00F26557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>Use o número necessário de linhas</w:t>
      </w:r>
    </w:p>
    <w:p w14:paraId="69A20C0A" w14:textId="77777777" w:rsidR="00F26557" w:rsidRPr="00F26557" w:rsidRDefault="00F26557" w:rsidP="00F26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4268D30" w14:textId="3DC8EC4B" w:rsidR="00186992" w:rsidRPr="00F26557" w:rsidRDefault="00186992" w:rsidP="00F26557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  <w:r w:rsidRPr="00A62BFF">
        <w:rPr>
          <w:rFonts w:ascii="Times New Roman" w:hAnsi="Times New Roman" w:cs="Times New Roman"/>
          <w:color w:val="BFBFBF" w:themeColor="background1" w:themeShade="BF"/>
          <w:sz w:val="20"/>
          <w:szCs w:val="20"/>
          <w:u w:val="single"/>
          <w:lang w:val="pt-BR"/>
        </w:rPr>
        <w:t>Descrição sintética</w:t>
      </w: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 xml:space="preserve"> da situação-problema evidenciada na organização e/ou no ambiente de atuação/interesse do </w:t>
      </w:r>
      <w:r w:rsidR="002D52E6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aluno</w:t>
      </w: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;</w:t>
      </w:r>
    </w:p>
    <w:p w14:paraId="16035058" w14:textId="755FABD5" w:rsidR="00186992" w:rsidRPr="00F26557" w:rsidRDefault="00186992" w:rsidP="00F26557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 xml:space="preserve">Indicação de lacunas percebidas na organização/realidade de estudo, evidenciando que o problema exige uma solução (que poderá ser uma proposta ou conjunto de ações, proposta de modelos, metodologias ou desenvolvimento de um projeto, </w:t>
      </w:r>
      <w:r w:rsidR="002D52E6"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tecnologia etc.</w:t>
      </w: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);</w:t>
      </w:r>
    </w:p>
    <w:p w14:paraId="182DF4A5" w14:textId="77777777" w:rsidR="00186992" w:rsidRPr="00F26557" w:rsidRDefault="00186992" w:rsidP="00F26557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 xml:space="preserve">Ao final da descrição da situação-problema o “problema” deve ser formalizado e sintetizado em uma frase que explicite a situação indesejada que se busca resolver/mitigar. </w:t>
      </w:r>
    </w:p>
    <w:p w14:paraId="360F2C05" w14:textId="77777777" w:rsidR="00186992" w:rsidRPr="00F26557" w:rsidRDefault="00186992" w:rsidP="00F26557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</w:p>
    <w:p w14:paraId="7F1879A1" w14:textId="77777777" w:rsidR="00186992" w:rsidRPr="00F26557" w:rsidRDefault="00186992" w:rsidP="002D52E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  <w:r w:rsidRPr="00A55A0A">
        <w:rPr>
          <w:rFonts w:ascii="Times New Roman" w:hAnsi="Times New Roman" w:cs="Times New Roman"/>
          <w:b/>
          <w:bCs/>
          <w:color w:val="BFBFBF" w:themeColor="background1" w:themeShade="BF"/>
          <w:sz w:val="20"/>
          <w:szCs w:val="20"/>
          <w:lang w:val="pt-BR"/>
        </w:rPr>
        <w:t>Exemplos de descrição do problema</w:t>
      </w: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:</w:t>
      </w:r>
    </w:p>
    <w:p w14:paraId="68FF1012" w14:textId="77777777" w:rsidR="00186992" w:rsidRPr="00F26557" w:rsidRDefault="00186992" w:rsidP="002D52E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“A falta de um programa de ambientação de novos funcionários vem prejudicando a compreensão da missão, princípios, objetivos da empresa X, e dificultando o compartilhamento das tarefas e o relacionamento dos novos ingressantes”.</w:t>
      </w:r>
    </w:p>
    <w:p w14:paraId="6E8E3C0B" w14:textId="77777777" w:rsidR="00186992" w:rsidRPr="00F26557" w:rsidRDefault="00186992" w:rsidP="002D52E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“Os conselhos municipais do município X não possuem referências metodológicas para ampliar a participação cidadã em suas reuniões”.</w:t>
      </w:r>
    </w:p>
    <w:p w14:paraId="2FD0229A" w14:textId="77777777" w:rsidR="00186992" w:rsidRPr="00F26557" w:rsidRDefault="00186992" w:rsidP="002D52E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“Desalinhamento das ações funcionais com a estratégia da organização”.</w:t>
      </w:r>
    </w:p>
    <w:p w14:paraId="5E8314D6" w14:textId="77777777" w:rsidR="00186992" w:rsidRPr="00F26557" w:rsidRDefault="00186992" w:rsidP="002D52E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“Baixo número de doadores de medula óssea na rede hospitalar de Santa Catarina”.</w:t>
      </w:r>
    </w:p>
    <w:p w14:paraId="65C33AE5" w14:textId="77777777" w:rsidR="00186992" w:rsidRPr="00F26557" w:rsidRDefault="00186992" w:rsidP="00F26557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</w:p>
    <w:p w14:paraId="2679D543" w14:textId="77777777" w:rsidR="00510CB8" w:rsidRDefault="00510CB8" w:rsidP="00510CB8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pt-BR"/>
        </w:rPr>
      </w:pPr>
    </w:p>
    <w:p w14:paraId="676ADCBB" w14:textId="6D985CC9" w:rsidR="00A55A0A" w:rsidRPr="000402CE" w:rsidRDefault="00A55A0A" w:rsidP="00A55A0A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402CE">
        <w:rPr>
          <w:rFonts w:ascii="Times New Roman" w:hAnsi="Times New Roman" w:cs="Times New Roman"/>
          <w:sz w:val="24"/>
          <w:szCs w:val="24"/>
          <w:lang w:val="pt-BR"/>
        </w:rPr>
        <w:t>bjetivo</w:t>
      </w:r>
      <w:r w:rsidR="0022334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402CE">
        <w:rPr>
          <w:rFonts w:ascii="Times New Roman" w:hAnsi="Times New Roman" w:cs="Times New Roman"/>
          <w:sz w:val="24"/>
          <w:szCs w:val="24"/>
          <w:lang w:val="pt-BR"/>
        </w:rPr>
        <w:t xml:space="preserve"> geral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específicos</w:t>
      </w:r>
    </w:p>
    <w:p w14:paraId="09A2E2B4" w14:textId="77777777" w:rsidR="00A55A0A" w:rsidRPr="000402CE" w:rsidRDefault="00A55A0A" w:rsidP="00A55A0A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02CE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48DFD507" w14:textId="77777777" w:rsidR="00A55A0A" w:rsidRPr="00A55A0A" w:rsidRDefault="00A55A0A" w:rsidP="00A55A0A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  <w:r w:rsidRPr="00A55A0A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  <w:t>Use o número necessário de linhas</w:t>
      </w:r>
    </w:p>
    <w:p w14:paraId="13F465CF" w14:textId="77777777" w:rsidR="00A55A0A" w:rsidRPr="00A55A0A" w:rsidRDefault="00A55A0A" w:rsidP="00A55A0A">
      <w:pP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</w:pPr>
      <w:r w:rsidRPr="00A55A0A"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  <w:t>Exemplos de descrição dos objetivos:</w:t>
      </w:r>
    </w:p>
    <w:p w14:paraId="21F27DD5" w14:textId="77777777" w:rsidR="00A55A0A" w:rsidRPr="00A55A0A" w:rsidRDefault="00A55A0A" w:rsidP="00A55A0A">
      <w:pP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</w:pPr>
    </w:p>
    <w:p w14:paraId="6ED220BA" w14:textId="113F315E" w:rsidR="00A55A0A" w:rsidRPr="00A55A0A" w:rsidRDefault="00A55A0A" w:rsidP="00A55A0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</w:pPr>
      <w:r w:rsidRPr="00A55A0A">
        <w:rPr>
          <w:rFonts w:ascii="Times New Roman" w:hAnsi="Times New Roman" w:cs="Times New Roman"/>
          <w:b/>
          <w:color w:val="BFBFBF" w:themeColor="background1" w:themeShade="BF"/>
          <w:sz w:val="20"/>
          <w:szCs w:val="20"/>
          <w:lang w:val="pt-BR"/>
        </w:rPr>
        <w:t>Objetivo geral</w:t>
      </w:r>
      <w:r w:rsidRPr="00A55A0A"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  <w:t xml:space="preserve">: </w:t>
      </w:r>
    </w:p>
    <w:p w14:paraId="0E3E834C" w14:textId="319F65D8" w:rsidR="00A55A0A" w:rsidRPr="00A55A0A" w:rsidRDefault="00A55A0A" w:rsidP="00A55A0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</w:pPr>
      <w:r w:rsidRPr="00A55A0A"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  <w:t>“Desenvolver um programa de ambientação de novos funcionários para a empresa X”.</w:t>
      </w:r>
    </w:p>
    <w:p w14:paraId="1AE93DF1" w14:textId="30454518" w:rsidR="00A55A0A" w:rsidRPr="00A55A0A" w:rsidRDefault="00A55A0A" w:rsidP="00A55A0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</w:pPr>
      <w:r w:rsidRPr="00A55A0A">
        <w:rPr>
          <w:rFonts w:ascii="Times New Roman" w:hAnsi="Times New Roman" w:cs="Times New Roman"/>
          <w:b/>
          <w:color w:val="BFBFBF" w:themeColor="background1" w:themeShade="BF"/>
          <w:sz w:val="20"/>
          <w:szCs w:val="20"/>
          <w:lang w:val="pt-BR"/>
        </w:rPr>
        <w:t>Objetivos específicos</w:t>
      </w:r>
      <w:r w:rsidRPr="00A55A0A"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  <w:t>:</w:t>
      </w:r>
    </w:p>
    <w:p w14:paraId="00F9F7C8" w14:textId="67028F1E" w:rsidR="00A55A0A" w:rsidRPr="00A55A0A" w:rsidRDefault="00A55A0A" w:rsidP="00A55A0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</w:pPr>
      <w:r w:rsidRPr="00A55A0A"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  <w:t>“Diagnosticar as ações de ambientação de novos funcionários já desenvolvidas na empresa X”.</w:t>
      </w:r>
    </w:p>
    <w:p w14:paraId="10A37419" w14:textId="7D76B126" w:rsidR="00A55A0A" w:rsidRPr="00A55A0A" w:rsidRDefault="00A55A0A" w:rsidP="00A55A0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</w:pPr>
      <w:r w:rsidRPr="00A55A0A"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  <w:t>“Identificar junto aos gestores as dificuldades percebidas no processo de ambientação de novos funcionários”.</w:t>
      </w:r>
    </w:p>
    <w:p w14:paraId="69A99EA6" w14:textId="6AE7ED0A" w:rsidR="00A55A0A" w:rsidRPr="00A55A0A" w:rsidRDefault="00A55A0A" w:rsidP="00A55A0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</w:pPr>
      <w:r w:rsidRPr="00A55A0A"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  <w:t>“Levantar melhores práticas de ambientação junto a organizações similares à empresa X”.</w:t>
      </w:r>
    </w:p>
    <w:p w14:paraId="27423E75" w14:textId="77777777" w:rsidR="00A55A0A" w:rsidRPr="00A55A0A" w:rsidRDefault="00A55A0A" w:rsidP="00A55A0A">
      <w:pP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</w:pPr>
    </w:p>
    <w:p w14:paraId="6FB58079" w14:textId="0EBFB092" w:rsidR="00A55A0A" w:rsidRPr="00A55A0A" w:rsidRDefault="00A55A0A" w:rsidP="00A55A0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</w:pPr>
      <w:r w:rsidRPr="00A55A0A">
        <w:rPr>
          <w:rFonts w:ascii="Times New Roman" w:hAnsi="Times New Roman" w:cs="Times New Roman"/>
          <w:b/>
          <w:color w:val="BFBFBF" w:themeColor="background1" w:themeShade="BF"/>
          <w:sz w:val="20"/>
          <w:szCs w:val="20"/>
          <w:lang w:val="pt-BR"/>
        </w:rPr>
        <w:t>Objetivo geral</w:t>
      </w:r>
      <w:r w:rsidRPr="00A55A0A"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  <w:t xml:space="preserve">: </w:t>
      </w:r>
    </w:p>
    <w:p w14:paraId="210E9054" w14:textId="02E5A472" w:rsidR="00A55A0A" w:rsidRPr="00A55A0A" w:rsidRDefault="00A55A0A" w:rsidP="00A55A0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</w:pPr>
      <w:r w:rsidRPr="00A55A0A"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  <w:t>“Indicar qual alternativa de política pública deve ser implementada para ampliar o número de doadores de medula óssea na rede hospitalar de Santa Catarina”.</w:t>
      </w:r>
    </w:p>
    <w:p w14:paraId="5C2D91F5" w14:textId="0F291073" w:rsidR="00A55A0A" w:rsidRPr="00A55A0A" w:rsidRDefault="00A55A0A" w:rsidP="00A55A0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</w:pPr>
      <w:r w:rsidRPr="00A55A0A">
        <w:rPr>
          <w:rFonts w:ascii="Times New Roman" w:hAnsi="Times New Roman" w:cs="Times New Roman"/>
          <w:b/>
          <w:color w:val="BFBFBF" w:themeColor="background1" w:themeShade="BF"/>
          <w:sz w:val="20"/>
          <w:szCs w:val="20"/>
          <w:lang w:val="pt-BR"/>
        </w:rPr>
        <w:t>Objetivos específicos</w:t>
      </w:r>
      <w:r w:rsidRPr="00A55A0A"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  <w:t>:</w:t>
      </w:r>
    </w:p>
    <w:p w14:paraId="5B454808" w14:textId="11FBEA11" w:rsidR="00A55A0A" w:rsidRPr="00A55A0A" w:rsidRDefault="00A55A0A" w:rsidP="00A55A0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</w:pPr>
      <w:r w:rsidRPr="00A55A0A"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  <w:t>“Descrever o processo atual de captação de medula óssea na rede hospitalar de Santa Catarina”.</w:t>
      </w:r>
    </w:p>
    <w:p w14:paraId="0BE9478E" w14:textId="66EC2EEE" w:rsidR="00A55A0A" w:rsidRPr="00A55A0A" w:rsidRDefault="00A55A0A" w:rsidP="00A55A0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</w:pPr>
      <w:r w:rsidRPr="00A55A0A"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  <w:t>“Identificar fatores restritivos ao funcionamento do atual processo de captação de medula óssea”.</w:t>
      </w:r>
    </w:p>
    <w:p w14:paraId="0F6AD49A" w14:textId="2F320816" w:rsidR="00A55A0A" w:rsidRPr="00A55A0A" w:rsidRDefault="00A55A0A" w:rsidP="00A55A0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</w:pPr>
      <w:r w:rsidRPr="00A55A0A"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  <w:t>“Levantar as melhores práticas de captação de medula óssea em redes hospitalares de Estados brasileiros”.</w:t>
      </w:r>
    </w:p>
    <w:p w14:paraId="106ACC66" w14:textId="4817FFD3" w:rsidR="00A55A0A" w:rsidRPr="00A55A0A" w:rsidRDefault="00A55A0A" w:rsidP="00A55A0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</w:pPr>
      <w:r w:rsidRPr="00A55A0A">
        <w:rPr>
          <w:rFonts w:ascii="Times New Roman" w:hAnsi="Times New Roman" w:cs="Times New Roman"/>
          <w:bCs/>
          <w:color w:val="BFBFBF" w:themeColor="background1" w:themeShade="BF"/>
          <w:sz w:val="20"/>
          <w:szCs w:val="20"/>
          <w:lang w:val="pt-BR"/>
        </w:rPr>
        <w:t>“Avaliar as alternativas levantadas, visando a estruturação de uma política pública de captação de medula óssea para a rede hospitalar de Santa Catarina”.</w:t>
      </w:r>
    </w:p>
    <w:p w14:paraId="1A5C0641" w14:textId="77777777" w:rsidR="00A55A0A" w:rsidRDefault="00A55A0A" w:rsidP="0069408D">
      <w:pPr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035F3FC" w14:textId="77777777" w:rsidR="00A55A0A" w:rsidRPr="000402CE" w:rsidRDefault="00A55A0A" w:rsidP="00A55A0A">
      <w:pPr>
        <w:pStyle w:val="PargrafodaLista"/>
        <w:numPr>
          <w:ilvl w:val="0"/>
          <w:numId w:val="21"/>
        </w:numPr>
        <w:tabs>
          <w:tab w:val="left" w:leader="underscore" w:pos="9072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Cronograma de trabalho</w:t>
      </w:r>
    </w:p>
    <w:p w14:paraId="70DDEB80" w14:textId="77777777" w:rsidR="00A55A0A" w:rsidRDefault="00A55A0A" w:rsidP="00A55A0A">
      <w:pPr>
        <w:tabs>
          <w:tab w:val="left" w:leader="underscore" w:pos="9072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ab/>
      </w:r>
    </w:p>
    <w:p w14:paraId="0CA08F5B" w14:textId="051FB42C" w:rsidR="00A55A0A" w:rsidRPr="000402CE" w:rsidRDefault="00A55A0A" w:rsidP="00A55A0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</w:pPr>
      <w:r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  <w:t xml:space="preserve">Elaborar um cronograma de trabalho que contemple </w:t>
      </w:r>
      <w:r w:rsidR="00E97D75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  <w:t xml:space="preserve">todo o período </w:t>
      </w:r>
      <w:r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  <w:t xml:space="preserve">do aluno no estágio </w:t>
      </w:r>
      <w:r w:rsidR="00E97D75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  <w:t>consultoria ou externo</w:t>
      </w:r>
      <w:r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  <w:t>.</w:t>
      </w:r>
    </w:p>
    <w:p w14:paraId="06A8414C" w14:textId="77777777" w:rsidR="00A55A0A" w:rsidRDefault="00A55A0A" w:rsidP="00A55A0A">
      <w:pPr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FDDACAA" w14:textId="77777777" w:rsidR="00A55A0A" w:rsidRDefault="00A55A0A" w:rsidP="00A55A0A">
      <w:pPr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635EE77" w14:textId="77777777" w:rsidR="00A55A0A" w:rsidRPr="00A813E8" w:rsidRDefault="00A55A0A" w:rsidP="00A55A0A">
      <w:pPr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  <w:r w:rsidRPr="0069408D">
        <w:rPr>
          <w:rFonts w:ascii="Times New Roman" w:hAnsi="Times New Roman" w:cs="Times New Roman"/>
          <w:b/>
          <w:sz w:val="24"/>
          <w:szCs w:val="24"/>
          <w:lang w:val="pt-BR"/>
        </w:rPr>
        <w:t>Referências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A813E8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  <w:t>(usadas efetivamente no projeto): listar as obras/artigos efetivamente referenciados no projeto. Utilizar a norma da ABNT para a apresentação das referências.</w:t>
      </w:r>
    </w:p>
    <w:p w14:paraId="0E0A3D0D" w14:textId="77777777" w:rsidR="00A55A0A" w:rsidRDefault="00A55A0A" w:rsidP="00A55A0A">
      <w:pPr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</w:p>
    <w:p w14:paraId="39D4CBE7" w14:textId="77777777" w:rsidR="00A55A0A" w:rsidRPr="00A813E8" w:rsidRDefault="00A55A0A" w:rsidP="00A55A0A">
      <w:pPr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  <w:r w:rsidRPr="00A813E8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  <w:t xml:space="preserve">O aluno poderá adicionar </w:t>
      </w:r>
      <w:r w:rsidRPr="00A813E8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  <w:t>Anexos e Apêndices</w:t>
      </w:r>
      <w:r w:rsidRPr="00A813E8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  <w:t>, se julgar necessário. Observar sempre o Manual da UDESC para que isso seja feito corretamente.</w:t>
      </w:r>
    </w:p>
    <w:p w14:paraId="05CCEB13" w14:textId="77777777" w:rsidR="00A55A0A" w:rsidRDefault="00A55A0A" w:rsidP="0069408D">
      <w:pPr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87A161A" w14:textId="77777777" w:rsidR="00A55A0A" w:rsidRDefault="00A55A0A" w:rsidP="0069408D">
      <w:pPr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9D0C94F" w14:textId="77777777" w:rsidR="00831027" w:rsidRPr="0069408D" w:rsidRDefault="00831027" w:rsidP="0099314F">
      <w:pPr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pt-BR"/>
        </w:rPr>
      </w:pPr>
    </w:p>
    <w:sectPr w:rsidR="00831027" w:rsidRPr="0069408D" w:rsidSect="00F77759">
      <w:headerReference w:type="default" r:id="rId9"/>
      <w:footerReference w:type="default" r:id="rId10"/>
      <w:pgSz w:w="11906" w:h="16838"/>
      <w:pgMar w:top="1701" w:right="1134" w:bottom="1134" w:left="170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E268" w14:textId="77777777" w:rsidR="002B14F8" w:rsidRDefault="002B14F8" w:rsidP="001917BD">
      <w:pPr>
        <w:spacing w:after="0" w:line="240" w:lineRule="auto"/>
      </w:pPr>
      <w:r>
        <w:separator/>
      </w:r>
    </w:p>
  </w:endnote>
  <w:endnote w:type="continuationSeparator" w:id="0">
    <w:p w14:paraId="14061DB5" w14:textId="77777777" w:rsidR="002B14F8" w:rsidRDefault="002B14F8" w:rsidP="0019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56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46337C4" w14:textId="77777777" w:rsidR="00C40875" w:rsidRPr="00C40875" w:rsidRDefault="00C40875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408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08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408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40875">
          <w:rPr>
            <w:rFonts w:ascii="Times New Roman" w:hAnsi="Times New Roman" w:cs="Times New Roman"/>
            <w:sz w:val="20"/>
            <w:szCs w:val="20"/>
          </w:rPr>
          <w:t>2</w:t>
        </w:r>
        <w:r w:rsidRPr="00C408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5F4487" w14:textId="77777777" w:rsidR="009D4400" w:rsidRPr="00632B98" w:rsidRDefault="009D4400" w:rsidP="003F1AE6">
    <w:pPr>
      <w:spacing w:after="0" w:line="240" w:lineRule="auto"/>
      <w:jc w:val="center"/>
      <w:rPr>
        <w:rFonts w:ascii="Calibri" w:eastAsia="Times New Roman" w:hAnsi="Calibri" w:cs="Arial"/>
        <w:sz w:val="20"/>
        <w:szCs w:val="20"/>
        <w:lang w:val="pt-BR"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C65B" w14:textId="77777777" w:rsidR="002B14F8" w:rsidRDefault="002B14F8" w:rsidP="001917BD">
      <w:pPr>
        <w:spacing w:after="0" w:line="240" w:lineRule="auto"/>
      </w:pPr>
      <w:r>
        <w:separator/>
      </w:r>
    </w:p>
  </w:footnote>
  <w:footnote w:type="continuationSeparator" w:id="0">
    <w:p w14:paraId="78E71E0C" w14:textId="77777777" w:rsidR="002B14F8" w:rsidRDefault="002B14F8" w:rsidP="001917BD">
      <w:pPr>
        <w:spacing w:after="0" w:line="240" w:lineRule="auto"/>
      </w:pPr>
      <w:r>
        <w:continuationSeparator/>
      </w:r>
    </w:p>
  </w:footnote>
  <w:footnote w:id="1">
    <w:p w14:paraId="2AA8F59D" w14:textId="2A89EF52" w:rsidR="00F95A16" w:rsidRPr="00F95A16" w:rsidRDefault="00F95A16" w:rsidP="00E37C02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Pr="00F95A16">
        <w:rPr>
          <w:lang w:val="pt-BR"/>
        </w:rPr>
        <w:t xml:space="preserve"> </w:t>
      </w:r>
      <w:r w:rsidRPr="00077826">
        <w:rPr>
          <w:sz w:val="18"/>
          <w:szCs w:val="18"/>
          <w:lang w:val="pt-BR"/>
        </w:rPr>
        <w:t xml:space="preserve">Documento adaptado da Estrutura e Forma do Projeto de Pesquisa e da Dissertação do Mestrado </w:t>
      </w:r>
      <w:r>
        <w:rPr>
          <w:sz w:val="18"/>
          <w:szCs w:val="18"/>
          <w:lang w:val="pt-BR"/>
        </w:rPr>
        <w:t>Profissional</w:t>
      </w:r>
      <w:r w:rsidRPr="00077826">
        <w:rPr>
          <w:sz w:val="18"/>
          <w:szCs w:val="18"/>
          <w:lang w:val="pt-BR"/>
        </w:rPr>
        <w:t xml:space="preserve"> em Administração da UDESC/ESAG (201</w:t>
      </w:r>
      <w:r w:rsidR="00E37C02">
        <w:rPr>
          <w:sz w:val="18"/>
          <w:szCs w:val="18"/>
          <w:lang w:val="pt-BR"/>
        </w:rPr>
        <w:t>7</w:t>
      </w:r>
      <w:r w:rsidRPr="00077826">
        <w:rPr>
          <w:sz w:val="18"/>
          <w:szCs w:val="18"/>
          <w:lang w:val="pt-BR"/>
        </w:rPr>
        <w:t xml:space="preserve">). Ajustado pela Comissão estabelecida pela Portaria Interna da ESAG 013/2021. O documento final foi analisado e aprovado na </w:t>
      </w:r>
      <w:r w:rsidRPr="00077826">
        <w:rPr>
          <w:sz w:val="18"/>
          <w:szCs w:val="18"/>
          <w:highlight w:val="yellow"/>
          <w:lang w:val="pt-BR"/>
        </w:rPr>
        <w:t>reunião do Pleno do Departamento no dia XXXXXX</w:t>
      </w:r>
      <w:r w:rsidRPr="00077826">
        <w:rPr>
          <w:sz w:val="18"/>
          <w:szCs w:val="18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2DF7" w14:textId="478740B6" w:rsidR="009D4400" w:rsidRPr="009D7339" w:rsidRDefault="009D7339" w:rsidP="009D7339">
    <w:pPr>
      <w:pStyle w:val="Cabealho"/>
      <w:jc w:val="center"/>
    </w:pPr>
    <w:r>
      <w:rPr>
        <w:noProof/>
      </w:rPr>
      <w:drawing>
        <wp:inline distT="0" distB="0" distL="0" distR="0" wp14:anchorId="2ACA5492" wp14:editId="2F1B1F56">
          <wp:extent cx="4909457" cy="955263"/>
          <wp:effectExtent l="0" t="0" r="5715" b="0"/>
          <wp:docPr id="17" name="Imagem 17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Texto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205" cy="96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3D6"/>
    <w:multiLevelType w:val="hybridMultilevel"/>
    <w:tmpl w:val="C9C4F6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7A60"/>
    <w:multiLevelType w:val="hybridMultilevel"/>
    <w:tmpl w:val="8E26B9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0E44"/>
    <w:multiLevelType w:val="hybridMultilevel"/>
    <w:tmpl w:val="7B0E6B7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4710F7"/>
    <w:multiLevelType w:val="hybridMultilevel"/>
    <w:tmpl w:val="199CE7B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0D42B2"/>
    <w:multiLevelType w:val="multilevel"/>
    <w:tmpl w:val="D344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B182E"/>
    <w:multiLevelType w:val="hybridMultilevel"/>
    <w:tmpl w:val="715C6ACC"/>
    <w:lvl w:ilvl="0" w:tplc="A1EC5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C4841"/>
    <w:multiLevelType w:val="hybridMultilevel"/>
    <w:tmpl w:val="8C88AB7C"/>
    <w:lvl w:ilvl="0" w:tplc="26EA57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1BF8"/>
    <w:multiLevelType w:val="hybridMultilevel"/>
    <w:tmpl w:val="4E78CB1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1F1E24"/>
    <w:multiLevelType w:val="hybridMultilevel"/>
    <w:tmpl w:val="0FE2A628"/>
    <w:lvl w:ilvl="0" w:tplc="F9AE49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3495"/>
    <w:multiLevelType w:val="hybridMultilevel"/>
    <w:tmpl w:val="9788EB6A"/>
    <w:lvl w:ilvl="0" w:tplc="11A44032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D593E"/>
    <w:multiLevelType w:val="hybridMultilevel"/>
    <w:tmpl w:val="E5D83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E28E7"/>
    <w:multiLevelType w:val="hybridMultilevel"/>
    <w:tmpl w:val="D9C4E5E4"/>
    <w:lvl w:ilvl="0" w:tplc="0416000D">
      <w:start w:val="1"/>
      <w:numFmt w:val="bullet"/>
      <w:lvlText w:val=""/>
      <w:lvlJc w:val="left"/>
      <w:pPr>
        <w:ind w:left="20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12" w15:restartNumberingAfterBreak="0">
    <w:nsid w:val="4B941F68"/>
    <w:multiLevelType w:val="hybridMultilevel"/>
    <w:tmpl w:val="215AF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F7D7C"/>
    <w:multiLevelType w:val="hybridMultilevel"/>
    <w:tmpl w:val="A8D0C3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A06284"/>
    <w:multiLevelType w:val="hybridMultilevel"/>
    <w:tmpl w:val="4914EC92"/>
    <w:lvl w:ilvl="0" w:tplc="D5828C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922E07"/>
    <w:multiLevelType w:val="hybridMultilevel"/>
    <w:tmpl w:val="F03CC1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A18B0"/>
    <w:multiLevelType w:val="hybridMultilevel"/>
    <w:tmpl w:val="BE94A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A682E"/>
    <w:multiLevelType w:val="hybridMultilevel"/>
    <w:tmpl w:val="A3206B38"/>
    <w:lvl w:ilvl="0" w:tplc="AD4481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A7E13"/>
    <w:multiLevelType w:val="multilevel"/>
    <w:tmpl w:val="EEE8FF6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FDF3E38"/>
    <w:multiLevelType w:val="hybridMultilevel"/>
    <w:tmpl w:val="34A87A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B244EA"/>
    <w:multiLevelType w:val="hybridMultilevel"/>
    <w:tmpl w:val="128E29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F397E"/>
    <w:multiLevelType w:val="hybridMultilevel"/>
    <w:tmpl w:val="9322275E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30C1ABE"/>
    <w:multiLevelType w:val="hybridMultilevel"/>
    <w:tmpl w:val="1BC0D424"/>
    <w:lvl w:ilvl="0" w:tplc="7A4645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A3CC2"/>
    <w:multiLevelType w:val="hybridMultilevel"/>
    <w:tmpl w:val="F304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E7C7F"/>
    <w:multiLevelType w:val="hybridMultilevel"/>
    <w:tmpl w:val="49D27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02AAA"/>
    <w:multiLevelType w:val="hybridMultilevel"/>
    <w:tmpl w:val="6526BE9C"/>
    <w:lvl w:ilvl="0" w:tplc="6DDACB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F714E"/>
    <w:multiLevelType w:val="multilevel"/>
    <w:tmpl w:val="2B38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8C118D"/>
    <w:multiLevelType w:val="hybridMultilevel"/>
    <w:tmpl w:val="7E642FDA"/>
    <w:lvl w:ilvl="0" w:tplc="98324B4E">
      <w:start w:val="1"/>
      <w:numFmt w:val="decimal"/>
      <w:lvlText w:val="Cláusula %1."/>
      <w:lvlJc w:val="left"/>
      <w:pPr>
        <w:tabs>
          <w:tab w:val="num" w:pos="1440"/>
        </w:tabs>
        <w:ind w:left="720" w:hanging="360"/>
      </w:pPr>
      <w:rPr>
        <w:rFonts w:hint="default"/>
        <w:b/>
        <w:i w:val="0"/>
        <w:sz w:val="24"/>
      </w:rPr>
    </w:lvl>
    <w:lvl w:ilvl="1" w:tplc="BD54D2DE">
      <w:start w:val="1"/>
      <w:numFmt w:val="lowerRoman"/>
      <w:lvlText w:val="(%2)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2"/>
  </w:num>
  <w:num w:numId="5">
    <w:abstractNumId w:val="16"/>
  </w:num>
  <w:num w:numId="6">
    <w:abstractNumId w:val="1"/>
  </w:num>
  <w:num w:numId="7">
    <w:abstractNumId w:val="20"/>
  </w:num>
  <w:num w:numId="8">
    <w:abstractNumId w:val="15"/>
  </w:num>
  <w:num w:numId="9">
    <w:abstractNumId w:val="7"/>
  </w:num>
  <w:num w:numId="10">
    <w:abstractNumId w:val="3"/>
  </w:num>
  <w:num w:numId="11">
    <w:abstractNumId w:val="11"/>
  </w:num>
  <w:num w:numId="12">
    <w:abstractNumId w:val="21"/>
  </w:num>
  <w:num w:numId="13">
    <w:abstractNumId w:val="4"/>
  </w:num>
  <w:num w:numId="14">
    <w:abstractNumId w:val="24"/>
  </w:num>
  <w:num w:numId="15">
    <w:abstractNumId w:val="25"/>
  </w:num>
  <w:num w:numId="16">
    <w:abstractNumId w:val="9"/>
  </w:num>
  <w:num w:numId="17">
    <w:abstractNumId w:val="27"/>
  </w:num>
  <w:num w:numId="18">
    <w:abstractNumId w:val="0"/>
  </w:num>
  <w:num w:numId="19">
    <w:abstractNumId w:val="17"/>
  </w:num>
  <w:num w:numId="20">
    <w:abstractNumId w:val="10"/>
  </w:num>
  <w:num w:numId="21">
    <w:abstractNumId w:val="18"/>
  </w:num>
  <w:num w:numId="22">
    <w:abstractNumId w:val="13"/>
  </w:num>
  <w:num w:numId="23">
    <w:abstractNumId w:val="14"/>
  </w:num>
  <w:num w:numId="24">
    <w:abstractNumId w:val="26"/>
  </w:num>
  <w:num w:numId="25">
    <w:abstractNumId w:val="19"/>
  </w:num>
  <w:num w:numId="26">
    <w:abstractNumId w:val="22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BD"/>
    <w:rsid w:val="00017EB3"/>
    <w:rsid w:val="00020410"/>
    <w:rsid w:val="000248AA"/>
    <w:rsid w:val="000328FC"/>
    <w:rsid w:val="00041AF0"/>
    <w:rsid w:val="000441C9"/>
    <w:rsid w:val="00044638"/>
    <w:rsid w:val="00050B27"/>
    <w:rsid w:val="00056732"/>
    <w:rsid w:val="00062B14"/>
    <w:rsid w:val="00073645"/>
    <w:rsid w:val="00080333"/>
    <w:rsid w:val="0008263A"/>
    <w:rsid w:val="00090D3B"/>
    <w:rsid w:val="00095965"/>
    <w:rsid w:val="000A35A0"/>
    <w:rsid w:val="000B384C"/>
    <w:rsid w:val="000C20F3"/>
    <w:rsid w:val="000E30E9"/>
    <w:rsid w:val="000F5A9A"/>
    <w:rsid w:val="00105B2E"/>
    <w:rsid w:val="001070C3"/>
    <w:rsid w:val="00114481"/>
    <w:rsid w:val="00130240"/>
    <w:rsid w:val="00133267"/>
    <w:rsid w:val="0013660C"/>
    <w:rsid w:val="001459F5"/>
    <w:rsid w:val="00151D94"/>
    <w:rsid w:val="001558D0"/>
    <w:rsid w:val="001566EF"/>
    <w:rsid w:val="00161DDA"/>
    <w:rsid w:val="0016311C"/>
    <w:rsid w:val="001679C2"/>
    <w:rsid w:val="00172F35"/>
    <w:rsid w:val="0017471E"/>
    <w:rsid w:val="001753B9"/>
    <w:rsid w:val="00182A8C"/>
    <w:rsid w:val="00186992"/>
    <w:rsid w:val="001917BD"/>
    <w:rsid w:val="001965B0"/>
    <w:rsid w:val="0019709E"/>
    <w:rsid w:val="001A2BE3"/>
    <w:rsid w:val="001B04D3"/>
    <w:rsid w:val="001B56F8"/>
    <w:rsid w:val="001C7DA1"/>
    <w:rsid w:val="001D1CFC"/>
    <w:rsid w:val="001D741A"/>
    <w:rsid w:val="001E060B"/>
    <w:rsid w:val="001E0C68"/>
    <w:rsid w:val="001E6B86"/>
    <w:rsid w:val="00202DF4"/>
    <w:rsid w:val="00203047"/>
    <w:rsid w:val="00204F8C"/>
    <w:rsid w:val="00212C96"/>
    <w:rsid w:val="00216CE7"/>
    <w:rsid w:val="002218CA"/>
    <w:rsid w:val="00223345"/>
    <w:rsid w:val="002253AC"/>
    <w:rsid w:val="00236DD1"/>
    <w:rsid w:val="00242822"/>
    <w:rsid w:val="00267171"/>
    <w:rsid w:val="0027195E"/>
    <w:rsid w:val="00273B1F"/>
    <w:rsid w:val="00285C6A"/>
    <w:rsid w:val="00296381"/>
    <w:rsid w:val="002A04A7"/>
    <w:rsid w:val="002A3AFD"/>
    <w:rsid w:val="002B14F8"/>
    <w:rsid w:val="002C2DA8"/>
    <w:rsid w:val="002D52E6"/>
    <w:rsid w:val="002F6E42"/>
    <w:rsid w:val="003044B7"/>
    <w:rsid w:val="00306011"/>
    <w:rsid w:val="003121DB"/>
    <w:rsid w:val="003174E8"/>
    <w:rsid w:val="00322246"/>
    <w:rsid w:val="00330918"/>
    <w:rsid w:val="00361246"/>
    <w:rsid w:val="00361558"/>
    <w:rsid w:val="00361688"/>
    <w:rsid w:val="00373C9C"/>
    <w:rsid w:val="00382CF4"/>
    <w:rsid w:val="003952FF"/>
    <w:rsid w:val="003A07C1"/>
    <w:rsid w:val="003A7820"/>
    <w:rsid w:val="003B287F"/>
    <w:rsid w:val="003B4143"/>
    <w:rsid w:val="003B779C"/>
    <w:rsid w:val="003C4F33"/>
    <w:rsid w:val="003E1326"/>
    <w:rsid w:val="003F0592"/>
    <w:rsid w:val="003F1AE6"/>
    <w:rsid w:val="00403055"/>
    <w:rsid w:val="00404DBB"/>
    <w:rsid w:val="004109E1"/>
    <w:rsid w:val="004240ED"/>
    <w:rsid w:val="00441E0D"/>
    <w:rsid w:val="00443263"/>
    <w:rsid w:val="00446535"/>
    <w:rsid w:val="00452A9C"/>
    <w:rsid w:val="0045389A"/>
    <w:rsid w:val="00454D69"/>
    <w:rsid w:val="00457968"/>
    <w:rsid w:val="00467037"/>
    <w:rsid w:val="004719B5"/>
    <w:rsid w:val="00475552"/>
    <w:rsid w:val="004820DA"/>
    <w:rsid w:val="0048562A"/>
    <w:rsid w:val="004869EF"/>
    <w:rsid w:val="00492281"/>
    <w:rsid w:val="004A145F"/>
    <w:rsid w:val="004B5EFB"/>
    <w:rsid w:val="004C112E"/>
    <w:rsid w:val="004C5A9C"/>
    <w:rsid w:val="004C66A4"/>
    <w:rsid w:val="004D57E7"/>
    <w:rsid w:val="004F134D"/>
    <w:rsid w:val="004F4266"/>
    <w:rsid w:val="00504626"/>
    <w:rsid w:val="00510CB8"/>
    <w:rsid w:val="005125D2"/>
    <w:rsid w:val="00512F09"/>
    <w:rsid w:val="005204B7"/>
    <w:rsid w:val="00525DDA"/>
    <w:rsid w:val="00531911"/>
    <w:rsid w:val="00541B42"/>
    <w:rsid w:val="005428EC"/>
    <w:rsid w:val="00543BF7"/>
    <w:rsid w:val="005476EF"/>
    <w:rsid w:val="00574F7D"/>
    <w:rsid w:val="00577CCE"/>
    <w:rsid w:val="005806B2"/>
    <w:rsid w:val="00586EC5"/>
    <w:rsid w:val="005B1D0D"/>
    <w:rsid w:val="005B2A76"/>
    <w:rsid w:val="005B423B"/>
    <w:rsid w:val="005B4AB6"/>
    <w:rsid w:val="005B6D1A"/>
    <w:rsid w:val="005B786D"/>
    <w:rsid w:val="005D1752"/>
    <w:rsid w:val="005D1BA7"/>
    <w:rsid w:val="005D3524"/>
    <w:rsid w:val="005E228F"/>
    <w:rsid w:val="005E5F1F"/>
    <w:rsid w:val="005F0284"/>
    <w:rsid w:val="005F04A2"/>
    <w:rsid w:val="005F21BE"/>
    <w:rsid w:val="005F47F4"/>
    <w:rsid w:val="005F489D"/>
    <w:rsid w:val="006045F8"/>
    <w:rsid w:val="00607FFD"/>
    <w:rsid w:val="00614AA5"/>
    <w:rsid w:val="00626A7A"/>
    <w:rsid w:val="00627C0C"/>
    <w:rsid w:val="00632B98"/>
    <w:rsid w:val="00634F4D"/>
    <w:rsid w:val="00636E11"/>
    <w:rsid w:val="00641425"/>
    <w:rsid w:val="00662A9A"/>
    <w:rsid w:val="00666361"/>
    <w:rsid w:val="006820C6"/>
    <w:rsid w:val="00692127"/>
    <w:rsid w:val="0069408D"/>
    <w:rsid w:val="00694C53"/>
    <w:rsid w:val="0069568C"/>
    <w:rsid w:val="00696433"/>
    <w:rsid w:val="006A7251"/>
    <w:rsid w:val="006C08FC"/>
    <w:rsid w:val="006C0D4B"/>
    <w:rsid w:val="006C7AD7"/>
    <w:rsid w:val="006E16AE"/>
    <w:rsid w:val="006E27B0"/>
    <w:rsid w:val="006E7894"/>
    <w:rsid w:val="006F1F0B"/>
    <w:rsid w:val="006F2870"/>
    <w:rsid w:val="006F6CCD"/>
    <w:rsid w:val="00702ED0"/>
    <w:rsid w:val="007042D5"/>
    <w:rsid w:val="0070755C"/>
    <w:rsid w:val="00716197"/>
    <w:rsid w:val="00720FAB"/>
    <w:rsid w:val="00723C69"/>
    <w:rsid w:val="00724543"/>
    <w:rsid w:val="007274D7"/>
    <w:rsid w:val="007276EA"/>
    <w:rsid w:val="007410D0"/>
    <w:rsid w:val="00741D03"/>
    <w:rsid w:val="00743689"/>
    <w:rsid w:val="007461B9"/>
    <w:rsid w:val="00751B48"/>
    <w:rsid w:val="00781713"/>
    <w:rsid w:val="00784187"/>
    <w:rsid w:val="00786196"/>
    <w:rsid w:val="007947C6"/>
    <w:rsid w:val="007958AC"/>
    <w:rsid w:val="007A3878"/>
    <w:rsid w:val="007A581B"/>
    <w:rsid w:val="007B2F77"/>
    <w:rsid w:val="007B64FE"/>
    <w:rsid w:val="007C47B5"/>
    <w:rsid w:val="007C5EA0"/>
    <w:rsid w:val="007D3ABC"/>
    <w:rsid w:val="007F184F"/>
    <w:rsid w:val="007F4DFD"/>
    <w:rsid w:val="007F75C5"/>
    <w:rsid w:val="00807DDD"/>
    <w:rsid w:val="00811DA8"/>
    <w:rsid w:val="0081389F"/>
    <w:rsid w:val="00827A8B"/>
    <w:rsid w:val="00831027"/>
    <w:rsid w:val="00833A36"/>
    <w:rsid w:val="00836879"/>
    <w:rsid w:val="00841A2E"/>
    <w:rsid w:val="0085397D"/>
    <w:rsid w:val="008571AC"/>
    <w:rsid w:val="00857E20"/>
    <w:rsid w:val="00861FD8"/>
    <w:rsid w:val="0086521B"/>
    <w:rsid w:val="00873F68"/>
    <w:rsid w:val="00874303"/>
    <w:rsid w:val="00883BD0"/>
    <w:rsid w:val="00885476"/>
    <w:rsid w:val="00893378"/>
    <w:rsid w:val="008935BB"/>
    <w:rsid w:val="008A779B"/>
    <w:rsid w:val="008A7F93"/>
    <w:rsid w:val="008B4862"/>
    <w:rsid w:val="008B4D1C"/>
    <w:rsid w:val="008C0E1E"/>
    <w:rsid w:val="008C62AE"/>
    <w:rsid w:val="008F77EB"/>
    <w:rsid w:val="0090358C"/>
    <w:rsid w:val="00907B6C"/>
    <w:rsid w:val="009128C9"/>
    <w:rsid w:val="009168EF"/>
    <w:rsid w:val="00917F4D"/>
    <w:rsid w:val="009225DD"/>
    <w:rsid w:val="009252C8"/>
    <w:rsid w:val="00942934"/>
    <w:rsid w:val="00954286"/>
    <w:rsid w:val="00961FE1"/>
    <w:rsid w:val="00965E3B"/>
    <w:rsid w:val="00991AC6"/>
    <w:rsid w:val="0099314F"/>
    <w:rsid w:val="00997079"/>
    <w:rsid w:val="009B31EC"/>
    <w:rsid w:val="009B57DD"/>
    <w:rsid w:val="009C4DC3"/>
    <w:rsid w:val="009D4400"/>
    <w:rsid w:val="009D7094"/>
    <w:rsid w:val="009D730B"/>
    <w:rsid w:val="009D7339"/>
    <w:rsid w:val="009F5798"/>
    <w:rsid w:val="00A00ABC"/>
    <w:rsid w:val="00A12076"/>
    <w:rsid w:val="00A165F4"/>
    <w:rsid w:val="00A20FCC"/>
    <w:rsid w:val="00A23D7B"/>
    <w:rsid w:val="00A2650B"/>
    <w:rsid w:val="00A27C00"/>
    <w:rsid w:val="00A27E23"/>
    <w:rsid w:val="00A34236"/>
    <w:rsid w:val="00A35ED7"/>
    <w:rsid w:val="00A36980"/>
    <w:rsid w:val="00A4124B"/>
    <w:rsid w:val="00A41E87"/>
    <w:rsid w:val="00A51F38"/>
    <w:rsid w:val="00A55707"/>
    <w:rsid w:val="00A55A0A"/>
    <w:rsid w:val="00A56CB5"/>
    <w:rsid w:val="00A62BFF"/>
    <w:rsid w:val="00A64548"/>
    <w:rsid w:val="00A678F7"/>
    <w:rsid w:val="00A76C34"/>
    <w:rsid w:val="00A77C90"/>
    <w:rsid w:val="00A84679"/>
    <w:rsid w:val="00A90B6D"/>
    <w:rsid w:val="00AA02DB"/>
    <w:rsid w:val="00AB7F81"/>
    <w:rsid w:val="00AC767A"/>
    <w:rsid w:val="00AD1DC8"/>
    <w:rsid w:val="00AD3A65"/>
    <w:rsid w:val="00AE797A"/>
    <w:rsid w:val="00AF714C"/>
    <w:rsid w:val="00AF7C83"/>
    <w:rsid w:val="00B00443"/>
    <w:rsid w:val="00B0355F"/>
    <w:rsid w:val="00B049B9"/>
    <w:rsid w:val="00B151AF"/>
    <w:rsid w:val="00B161C6"/>
    <w:rsid w:val="00B2231A"/>
    <w:rsid w:val="00B23A35"/>
    <w:rsid w:val="00B3510F"/>
    <w:rsid w:val="00B37821"/>
    <w:rsid w:val="00B37EC4"/>
    <w:rsid w:val="00B41926"/>
    <w:rsid w:val="00B44B97"/>
    <w:rsid w:val="00B45BEF"/>
    <w:rsid w:val="00B47365"/>
    <w:rsid w:val="00B55D8D"/>
    <w:rsid w:val="00B62838"/>
    <w:rsid w:val="00B64302"/>
    <w:rsid w:val="00B802B8"/>
    <w:rsid w:val="00B82F15"/>
    <w:rsid w:val="00B905B2"/>
    <w:rsid w:val="00B964D8"/>
    <w:rsid w:val="00BC3899"/>
    <w:rsid w:val="00BC69EF"/>
    <w:rsid w:val="00C03BC4"/>
    <w:rsid w:val="00C13367"/>
    <w:rsid w:val="00C246AF"/>
    <w:rsid w:val="00C254D1"/>
    <w:rsid w:val="00C31218"/>
    <w:rsid w:val="00C35984"/>
    <w:rsid w:val="00C40875"/>
    <w:rsid w:val="00C50785"/>
    <w:rsid w:val="00C53A4C"/>
    <w:rsid w:val="00C53A6A"/>
    <w:rsid w:val="00C54288"/>
    <w:rsid w:val="00C56F03"/>
    <w:rsid w:val="00C62045"/>
    <w:rsid w:val="00C638AF"/>
    <w:rsid w:val="00C66ACD"/>
    <w:rsid w:val="00C704C0"/>
    <w:rsid w:val="00C74971"/>
    <w:rsid w:val="00C944E0"/>
    <w:rsid w:val="00CA661F"/>
    <w:rsid w:val="00CB01A1"/>
    <w:rsid w:val="00CB6970"/>
    <w:rsid w:val="00CC4448"/>
    <w:rsid w:val="00CC7E29"/>
    <w:rsid w:val="00CD029E"/>
    <w:rsid w:val="00CD0809"/>
    <w:rsid w:val="00CD3B1E"/>
    <w:rsid w:val="00CD4F2E"/>
    <w:rsid w:val="00CE3074"/>
    <w:rsid w:val="00D0017E"/>
    <w:rsid w:val="00D042B9"/>
    <w:rsid w:val="00D16D6A"/>
    <w:rsid w:val="00D26575"/>
    <w:rsid w:val="00D31BC8"/>
    <w:rsid w:val="00D37E25"/>
    <w:rsid w:val="00D44458"/>
    <w:rsid w:val="00D47BCA"/>
    <w:rsid w:val="00D51B85"/>
    <w:rsid w:val="00D51DD4"/>
    <w:rsid w:val="00D60721"/>
    <w:rsid w:val="00D60B9E"/>
    <w:rsid w:val="00D63D01"/>
    <w:rsid w:val="00D67A67"/>
    <w:rsid w:val="00D67B0B"/>
    <w:rsid w:val="00D80A3D"/>
    <w:rsid w:val="00D815E1"/>
    <w:rsid w:val="00D83F5B"/>
    <w:rsid w:val="00D862CA"/>
    <w:rsid w:val="00D92602"/>
    <w:rsid w:val="00D93D28"/>
    <w:rsid w:val="00DB0BFC"/>
    <w:rsid w:val="00DC7D1E"/>
    <w:rsid w:val="00DD40E8"/>
    <w:rsid w:val="00DD72A3"/>
    <w:rsid w:val="00DE10A5"/>
    <w:rsid w:val="00DE13E9"/>
    <w:rsid w:val="00DE7AEF"/>
    <w:rsid w:val="00DF0A8B"/>
    <w:rsid w:val="00DF0FDC"/>
    <w:rsid w:val="00DF6904"/>
    <w:rsid w:val="00E00927"/>
    <w:rsid w:val="00E00959"/>
    <w:rsid w:val="00E065B4"/>
    <w:rsid w:val="00E10F96"/>
    <w:rsid w:val="00E37B48"/>
    <w:rsid w:val="00E37C02"/>
    <w:rsid w:val="00E421A1"/>
    <w:rsid w:val="00E429AC"/>
    <w:rsid w:val="00E4319C"/>
    <w:rsid w:val="00E4681B"/>
    <w:rsid w:val="00E50432"/>
    <w:rsid w:val="00E54896"/>
    <w:rsid w:val="00E71C7C"/>
    <w:rsid w:val="00E72F21"/>
    <w:rsid w:val="00E84C51"/>
    <w:rsid w:val="00E85BDA"/>
    <w:rsid w:val="00E86613"/>
    <w:rsid w:val="00E939D9"/>
    <w:rsid w:val="00E972D3"/>
    <w:rsid w:val="00E97D75"/>
    <w:rsid w:val="00EA4987"/>
    <w:rsid w:val="00EC3A29"/>
    <w:rsid w:val="00EC5F35"/>
    <w:rsid w:val="00EC79F5"/>
    <w:rsid w:val="00ED1A7E"/>
    <w:rsid w:val="00ED6031"/>
    <w:rsid w:val="00EE102E"/>
    <w:rsid w:val="00EF42E8"/>
    <w:rsid w:val="00EF4343"/>
    <w:rsid w:val="00EF437D"/>
    <w:rsid w:val="00EF486A"/>
    <w:rsid w:val="00EF5CA1"/>
    <w:rsid w:val="00F15958"/>
    <w:rsid w:val="00F20757"/>
    <w:rsid w:val="00F24276"/>
    <w:rsid w:val="00F26557"/>
    <w:rsid w:val="00F32DCC"/>
    <w:rsid w:val="00F33EC5"/>
    <w:rsid w:val="00F43363"/>
    <w:rsid w:val="00F46368"/>
    <w:rsid w:val="00F46B66"/>
    <w:rsid w:val="00F46E1E"/>
    <w:rsid w:val="00F52D1C"/>
    <w:rsid w:val="00F532F3"/>
    <w:rsid w:val="00F54BDF"/>
    <w:rsid w:val="00F56FB0"/>
    <w:rsid w:val="00F63C8D"/>
    <w:rsid w:val="00F77759"/>
    <w:rsid w:val="00F82EFB"/>
    <w:rsid w:val="00F951E8"/>
    <w:rsid w:val="00F95A16"/>
    <w:rsid w:val="00F95A86"/>
    <w:rsid w:val="00F9616B"/>
    <w:rsid w:val="00FA3C66"/>
    <w:rsid w:val="00FA7C21"/>
    <w:rsid w:val="00FC2C16"/>
    <w:rsid w:val="00FC2D1E"/>
    <w:rsid w:val="00FD308D"/>
    <w:rsid w:val="00FE325F"/>
    <w:rsid w:val="00FE3AD3"/>
    <w:rsid w:val="00FF1C7D"/>
    <w:rsid w:val="00FF3599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42F4E"/>
  <w15:docId w15:val="{02EA9B4B-110D-47D9-989E-DE406B90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1A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3660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9643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7BD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917BD"/>
  </w:style>
  <w:style w:type="paragraph" w:styleId="Rodap">
    <w:name w:val="footer"/>
    <w:basedOn w:val="Normal"/>
    <w:link w:val="RodapChar"/>
    <w:uiPriority w:val="99"/>
    <w:unhideWhenUsed/>
    <w:rsid w:val="001917BD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917BD"/>
  </w:style>
  <w:style w:type="table" w:styleId="Tabelacomgrade">
    <w:name w:val="Table Grid"/>
    <w:basedOn w:val="Tabelanormal"/>
    <w:uiPriority w:val="59"/>
    <w:rsid w:val="008B4D1C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8B4D1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8B4D1C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84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3EC5"/>
    <w:pPr>
      <w:ind w:left="720"/>
      <w:contextualSpacing/>
    </w:pPr>
  </w:style>
  <w:style w:type="paragraph" w:styleId="SemEspaamento">
    <w:name w:val="No Spacing"/>
    <w:uiPriority w:val="1"/>
    <w:qFormat/>
    <w:rsid w:val="00EC3A29"/>
    <w:pPr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1366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1">
    <w:name w:val="Normal1"/>
    <w:rsid w:val="0013660C"/>
    <w:pPr>
      <w:spacing w:after="200" w:line="276" w:lineRule="auto"/>
    </w:pPr>
    <w:rPr>
      <w:rFonts w:ascii="Calibri" w:eastAsia="Calibri" w:hAnsi="Calibri" w:cs="Calibri"/>
      <w:color w:val="000000"/>
    </w:rPr>
  </w:style>
  <w:style w:type="table" w:customStyle="1" w:styleId="TabeladeGrade4-nfase61">
    <w:name w:val="Tabela de Grade 4 - Ênfase 61"/>
    <w:basedOn w:val="Tabelanormal"/>
    <w:uiPriority w:val="49"/>
    <w:rsid w:val="0013660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D67A6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67A67"/>
    <w:rPr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D51D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D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DD4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D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1DD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5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56732"/>
    <w:rPr>
      <w:b/>
      <w:bCs/>
    </w:rPr>
  </w:style>
  <w:style w:type="character" w:styleId="Hyperlink">
    <w:name w:val="Hyperlink"/>
    <w:basedOn w:val="Fontepargpadro"/>
    <w:uiPriority w:val="99"/>
    <w:unhideWhenUsed/>
    <w:rsid w:val="00A2650B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52A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52A9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letra-alternativa">
    <w:name w:val="letra-alternativa"/>
    <w:basedOn w:val="Fontepargpadro"/>
    <w:rsid w:val="00452A9C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52A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52A9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9643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07FF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07FFD"/>
    <w:rPr>
      <w:sz w:val="16"/>
      <w:szCs w:val="16"/>
      <w:lang w:val="en-US"/>
    </w:rPr>
  </w:style>
  <w:style w:type="paragraph" w:customStyle="1" w:styleId="OmniPage12">
    <w:name w:val="OmniPage #12"/>
    <w:rsid w:val="00607FFD"/>
    <w:pPr>
      <w:tabs>
        <w:tab w:val="left" w:pos="50"/>
        <w:tab w:val="right" w:pos="3485"/>
      </w:tabs>
      <w:spacing w:after="0" w:line="240" w:lineRule="auto"/>
      <w:jc w:val="center"/>
    </w:pPr>
    <w:rPr>
      <w:rFonts w:ascii="CG Times (W1)" w:eastAsia="MS Mincho" w:hAnsi="CG Times (W1)" w:cs="Times New Roman"/>
      <w:sz w:val="20"/>
      <w:szCs w:val="20"/>
      <w:lang w:val="en-US" w:eastAsia="pt-BR"/>
    </w:rPr>
  </w:style>
  <w:style w:type="character" w:styleId="nfase">
    <w:name w:val="Emphasis"/>
    <w:basedOn w:val="Fontepargpadro"/>
    <w:uiPriority w:val="20"/>
    <w:qFormat/>
    <w:rsid w:val="00607FFD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E972D3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5A1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5A16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F95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139">
          <w:marLeft w:val="161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451">
          <w:marLeft w:val="16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3882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6341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0321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904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529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9239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86522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9514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03378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111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3072">
          <w:marLeft w:val="161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624">
          <w:marLeft w:val="16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180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21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495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7953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98371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0781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0016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592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5425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785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7698">
          <w:marLeft w:val="161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438">
          <w:marLeft w:val="16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907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2125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68507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7833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520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0169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6124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0515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13694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444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359">
          <w:marLeft w:val="161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497">
          <w:marLeft w:val="16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03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8596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6212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5415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1498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2773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8079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752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08893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046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507">
          <w:marLeft w:val="19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782">
          <w:marLeft w:val="19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527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109">
                  <w:marLeft w:val="68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3137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3027">
                  <w:marLeft w:val="68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4800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8965">
                  <w:marLeft w:val="68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8761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797">
                  <w:marLeft w:val="68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30265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719">
                  <w:marLeft w:val="68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761">
          <w:marLeft w:val="161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574">
          <w:marLeft w:val="16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0148">
              <w:marLeft w:val="115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178">
              <w:marLeft w:val="115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584">
          <w:marLeft w:val="161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070">
          <w:marLeft w:val="16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208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427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9743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408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3911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548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675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0693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79873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8443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712">
          <w:marLeft w:val="161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55">
          <w:marLeft w:val="16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1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2578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826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0983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621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255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22345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425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27837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4445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udesc/id_cpmenu/12510/MANUAL_2020_09_07_1599489825065_125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B9D6-5E1A-4001-8FBF-3B6A508C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ARNOLD SILVEIRA</dc:creator>
  <cp:lastModifiedBy>Janice Mileni Bogo</cp:lastModifiedBy>
  <cp:revision>25</cp:revision>
  <cp:lastPrinted>2017-11-29T13:49:00Z</cp:lastPrinted>
  <dcterms:created xsi:type="dcterms:W3CDTF">2021-04-23T18:19:00Z</dcterms:created>
  <dcterms:modified xsi:type="dcterms:W3CDTF">2021-04-26T22:04:00Z</dcterms:modified>
</cp:coreProperties>
</file>