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F32A9A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>PEDIDO DE APROVEITAMENTO DE CRÉDITOS EM DISCIPLINAS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/>
      </w:tblPr>
      <w:tblGrid>
        <w:gridCol w:w="2093"/>
        <w:gridCol w:w="7799"/>
      </w:tblGrid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Pr="007C2724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Pr="007C2724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BC1B09" w:rsidRPr="003649F3" w:rsidRDefault="00DD1B08" w:rsidP="003269F4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BC1B09" w:rsidRPr="007C272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BC1B09" w:rsidRPr="007C2724">
              <w:rPr>
                <w:sz w:val="20"/>
                <w:szCs w:val="20"/>
              </w:rPr>
              <w:t xml:space="preserve"> Mestrado</w:t>
            </w:r>
            <w:r w:rsidR="00BC1B09" w:rsidRPr="007C2724">
              <w:rPr>
                <w:sz w:val="20"/>
                <w:szCs w:val="20"/>
              </w:rPr>
              <w:tab/>
            </w:r>
          </w:p>
        </w:tc>
      </w:tr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Pr="007C2724" w:rsidRDefault="00174461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BC1B09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DISCIPLINA</w:t>
      </w:r>
      <w:r w:rsidR="008A3253" w:rsidRPr="007C2724">
        <w:rPr>
          <w:rFonts w:ascii="Times New Roman" w:hAnsi="Times New Roman"/>
          <w:sz w:val="20"/>
          <w:szCs w:val="20"/>
          <w:u w:val="single"/>
        </w:rPr>
        <w:t>S A SEREM APROVEITADAS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p w:rsidR="008A3253" w:rsidRPr="007C2724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92" w:type="dxa"/>
        <w:tblInd w:w="108" w:type="dxa"/>
        <w:tblLook w:val="04A0"/>
      </w:tblPr>
      <w:tblGrid>
        <w:gridCol w:w="6804"/>
        <w:gridCol w:w="1985"/>
        <w:gridCol w:w="1103"/>
      </w:tblGrid>
      <w:tr w:rsidR="008A3253" w:rsidRPr="007C2724" w:rsidTr="00BC1B09">
        <w:tc>
          <w:tcPr>
            <w:tcW w:w="6804" w:type="dxa"/>
            <w:shd w:val="clear" w:color="auto" w:fill="D9D9D9" w:themeFill="background1" w:themeFillShade="D9"/>
          </w:tcPr>
          <w:p w:rsidR="008A3253" w:rsidRPr="007C2724" w:rsidRDefault="008A3253" w:rsidP="00BC1B09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Nome da disciplina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A3253" w:rsidRPr="007C2724" w:rsidRDefault="008A3253" w:rsidP="00BC1B09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Instituição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8A3253" w:rsidRPr="007C2724" w:rsidRDefault="008A3253" w:rsidP="00BC1B09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Créditos</w:t>
            </w: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7C2724" w:rsidTr="008A3253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7C2724">
              <w:rPr>
                <w:b/>
                <w:i/>
                <w:sz w:val="20"/>
                <w:szCs w:val="20"/>
              </w:rPr>
              <w:t>Total de créditos a serem aproveitados: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8A3253" w:rsidRPr="007C2724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7C2724" w:rsidRDefault="00DD1B08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2.55pt;margin-top:14.2pt;width:208.1pt;height:113.25pt;z-index:251660288;mso-position-horizontal:absolute;mso-position-vertical:absolute;mso-width-relative:margin;mso-height-relative:margin" stroked="f">
            <v:textbox style="mso-next-textbox:#_x0000_s1037"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CB42D1" w:rsidRPr="007C2724" w:rsidSect="0049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3E" w:rsidRDefault="00731F3E" w:rsidP="00E01395">
      <w:pPr>
        <w:spacing w:after="0" w:line="240" w:lineRule="auto"/>
      </w:pPr>
      <w:r>
        <w:separator/>
      </w:r>
    </w:p>
  </w:endnote>
  <w:end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67" w:rsidRDefault="006061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bookmarkStart w:id="1" w:name="_GoBack"/>
    <w:bookmarkEnd w:id="1"/>
    <w:r w:rsidRPr="0049396E">
      <w:rPr>
        <w:szCs w:val="22"/>
        <w:u w:val="single"/>
      </w:rPr>
      <w:t>OBSERVAÇÕES:</w:t>
    </w:r>
  </w:p>
  <w:p w:rsidR="008A3253" w:rsidRPr="0049396E" w:rsidRDefault="008A3253" w:rsidP="008A3253">
    <w:pPr>
      <w:pStyle w:val="Rodap"/>
      <w:numPr>
        <w:ilvl w:val="0"/>
        <w:numId w:val="2"/>
      </w:numPr>
      <w:spacing w:afterAutospacing="0"/>
      <w:rPr>
        <w:szCs w:val="22"/>
      </w:rPr>
    </w:pPr>
    <w:r w:rsidRPr="0049396E">
      <w:rPr>
        <w:szCs w:val="22"/>
      </w:rPr>
      <w:t xml:space="preserve">É preciso anexar a este pedido </w:t>
    </w:r>
    <w:r w:rsidR="0049396E" w:rsidRPr="0049396E">
      <w:rPr>
        <w:szCs w:val="22"/>
      </w:rPr>
      <w:t xml:space="preserve">o plano de ensino e </w:t>
    </w:r>
    <w:r w:rsidRPr="0049396E">
      <w:rPr>
        <w:szCs w:val="22"/>
      </w:rPr>
      <w:t>uma declaração ou similar que contenha os seguintes dados de cada uma das disciplinas: nome da disciplina, nome e titulação do professor, nome do curso e da instituição, total de créditos da disciplina e conceito obtido.</w:t>
    </w:r>
  </w:p>
  <w:p w:rsidR="00F43D2B" w:rsidRPr="00F43D2B" w:rsidRDefault="00F43D2B" w:rsidP="00F43D2B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606167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67" w:rsidRDefault="006061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3E" w:rsidRDefault="00731F3E" w:rsidP="00E01395">
      <w:pPr>
        <w:spacing w:after="0" w:line="240" w:lineRule="auto"/>
      </w:pPr>
      <w:r>
        <w:separator/>
      </w:r>
    </w:p>
  </w:footnote>
  <w:foot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67" w:rsidRDefault="0060616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36"/>
      <w:gridCol w:w="6069"/>
      <w:gridCol w:w="2410"/>
    </w:tblGrid>
    <w:tr w:rsidR="001F7721" w:rsidTr="001F7721">
      <w:tc>
        <w:tcPr>
          <w:tcW w:w="1116" w:type="pct"/>
          <w:vAlign w:val="center"/>
        </w:tcPr>
        <w:p w:rsidR="001F7721" w:rsidRDefault="001F7721" w:rsidP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1F7721" w:rsidRDefault="001F7721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1F7721" w:rsidRDefault="001F7721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1F7721" w:rsidRDefault="001F7721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1" name="Imagem 1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67" w:rsidRDefault="006061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E47BD"/>
    <w:rsid w:val="00022DCB"/>
    <w:rsid w:val="000428F3"/>
    <w:rsid w:val="00064D09"/>
    <w:rsid w:val="000D1112"/>
    <w:rsid w:val="0014645E"/>
    <w:rsid w:val="00174461"/>
    <w:rsid w:val="001C7777"/>
    <w:rsid w:val="001F7721"/>
    <w:rsid w:val="00220BEA"/>
    <w:rsid w:val="002300B6"/>
    <w:rsid w:val="0026538E"/>
    <w:rsid w:val="002658CB"/>
    <w:rsid w:val="002E47BD"/>
    <w:rsid w:val="00313488"/>
    <w:rsid w:val="003269F4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5F27E4"/>
    <w:rsid w:val="00606167"/>
    <w:rsid w:val="006539FE"/>
    <w:rsid w:val="006A4DF5"/>
    <w:rsid w:val="006D1F0E"/>
    <w:rsid w:val="00713AB8"/>
    <w:rsid w:val="00731F3E"/>
    <w:rsid w:val="00741E07"/>
    <w:rsid w:val="00766C53"/>
    <w:rsid w:val="007C2724"/>
    <w:rsid w:val="007C41BC"/>
    <w:rsid w:val="00812B95"/>
    <w:rsid w:val="00877BDA"/>
    <w:rsid w:val="008A3253"/>
    <w:rsid w:val="008B03C5"/>
    <w:rsid w:val="0093175B"/>
    <w:rsid w:val="009A2E17"/>
    <w:rsid w:val="00AD3611"/>
    <w:rsid w:val="00BB7C5D"/>
    <w:rsid w:val="00BC1B09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64DC0"/>
    <w:rsid w:val="00D72E6E"/>
    <w:rsid w:val="00DD1B08"/>
    <w:rsid w:val="00DF0C6A"/>
    <w:rsid w:val="00DF2B16"/>
    <w:rsid w:val="00E01395"/>
    <w:rsid w:val="00E7058B"/>
    <w:rsid w:val="00F30AC2"/>
    <w:rsid w:val="00F43D2B"/>
    <w:rsid w:val="00F825D8"/>
    <w:rsid w:val="00F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ademilde sartori</cp:lastModifiedBy>
  <cp:revision>15</cp:revision>
  <cp:lastPrinted>2011-10-24T20:01:00Z</cp:lastPrinted>
  <dcterms:created xsi:type="dcterms:W3CDTF">2011-11-17T18:43:00Z</dcterms:created>
  <dcterms:modified xsi:type="dcterms:W3CDTF">2018-06-04T22:01:00Z</dcterms:modified>
</cp:coreProperties>
</file>