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ADE84" w14:textId="77777777" w:rsidR="004A2E24" w:rsidRPr="003A208F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 xml:space="preserve">ANEXO II </w:t>
      </w:r>
    </w:p>
    <w:p w14:paraId="1E2FE6F5" w14:textId="77777777" w:rsidR="00097B5C" w:rsidRPr="003A208F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PLANO DE TRABALHO DO SETOR</w:t>
      </w:r>
    </w:p>
    <w:p w14:paraId="2EBC1794" w14:textId="77777777" w:rsidR="00097B5C" w:rsidRPr="003A208F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3A208F">
        <w:rPr>
          <w:rFonts w:asciiTheme="minorHAnsi" w:hAnsiTheme="minorHAnsi" w:cstheme="minorHAnsi"/>
          <w:szCs w:val="24"/>
        </w:rPr>
        <w:t>CRONOGRAMA DE TRABALHO PRESENCIAL</w:t>
      </w:r>
    </w:p>
    <w:p w14:paraId="5CC81D12" w14:textId="77777777" w:rsidR="00097B5C" w:rsidRPr="003A208F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103228" w14:textId="77777777" w:rsidR="00097B5C" w:rsidRPr="00097B5C" w:rsidRDefault="00097B5C" w:rsidP="00097B5C">
      <w:pPr>
        <w:spacing w:line="25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C60D5B6" w14:textId="3586ABF1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0A7F18F1" w14:textId="48EC879A" w:rsidR="00097B5C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397"/>
        <w:gridCol w:w="5958"/>
      </w:tblGrid>
      <w:tr w:rsidR="00097B5C" w14:paraId="540347B7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7A004091" w14:textId="616689A8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5958" w:type="dxa"/>
          </w:tcPr>
          <w:p w14:paraId="76B9E140" w14:textId="5B8072F3" w:rsidR="00097B5C" w:rsidRDefault="00C47CC4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Almoxarifado/FAED</w:t>
            </w:r>
          </w:p>
        </w:tc>
      </w:tr>
      <w:tr w:rsidR="00097B5C" w14:paraId="5D6DA949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1CE30DE0" w14:textId="23F8537D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QUANTIDADE DE SERVIDORES:</w:t>
            </w:r>
          </w:p>
        </w:tc>
        <w:tc>
          <w:tcPr>
            <w:tcW w:w="5958" w:type="dxa"/>
          </w:tcPr>
          <w:p w14:paraId="4D980E69" w14:textId="05DEC8E7" w:rsidR="00097B5C" w:rsidRDefault="00C47CC4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01</w:t>
            </w:r>
          </w:p>
        </w:tc>
      </w:tr>
      <w:tr w:rsidR="00097B5C" w14:paraId="71A73038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530438E0" w14:textId="305DB4F3" w:rsidR="00097B5C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 CHEFIA IMEDIATA:</w:t>
            </w:r>
          </w:p>
        </w:tc>
        <w:tc>
          <w:tcPr>
            <w:tcW w:w="5958" w:type="dxa"/>
          </w:tcPr>
          <w:p w14:paraId="6406BDAB" w14:textId="208AB808" w:rsidR="00097B5C" w:rsidRDefault="00C47CC4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Marcos de Paula</w:t>
            </w:r>
          </w:p>
        </w:tc>
      </w:tr>
    </w:tbl>
    <w:p w14:paraId="351B05AC" w14:textId="77777777" w:rsidR="00097B5C" w:rsidRPr="00097B5C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p w14:paraId="2BDB3610" w14:textId="77777777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CRONOGRAMA DE TRABALHO PRESENCIAL (data e hora)</w:t>
      </w:r>
    </w:p>
    <w:p w14:paraId="13B5DE7B" w14:textId="77777777" w:rsidR="00097B5C" w:rsidRPr="00097B5C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472"/>
        <w:gridCol w:w="1472"/>
        <w:gridCol w:w="1472"/>
        <w:gridCol w:w="1472"/>
        <w:gridCol w:w="1472"/>
      </w:tblGrid>
      <w:tr w:rsidR="00097B5C" w:rsidRPr="00097B5C" w14:paraId="55010D5A" w14:textId="77777777" w:rsidTr="00097B5C">
        <w:trPr>
          <w:trHeight w:val="263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324BFEB" w14:textId="77777777" w:rsidR="00097B5C" w:rsidRPr="00097B5C" w:rsidRDefault="00097B5C" w:rsidP="005D564B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3E36CCA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D17A17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Terça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45B62C" w14:textId="77777777" w:rsidR="00097B5C" w:rsidRPr="00097B5C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6A8C87" w14:textId="77777777" w:rsidR="00097B5C" w:rsidRPr="00097B5C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9DE904" w14:textId="77777777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Sexta</w:t>
            </w:r>
          </w:p>
        </w:tc>
      </w:tr>
      <w:tr w:rsidR="00097B5C" w:rsidRPr="00097B5C" w14:paraId="06882A16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52BA0" w14:textId="77777777" w:rsidR="00097B5C" w:rsidRDefault="00C47CC4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Marcos de Paula</w:t>
            </w:r>
          </w:p>
          <w:p w14:paraId="246A19CD" w14:textId="3D725D61" w:rsidR="00C47CC4" w:rsidRPr="00097B5C" w:rsidRDefault="00C47CC4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C9ABA" w14:textId="76125A41" w:rsidR="00097B5C" w:rsidRPr="00C47CC4" w:rsidRDefault="00C47CC4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47CC4">
              <w:rPr>
                <w:rFonts w:asciiTheme="minorHAnsi" w:eastAsia="Times New Roman" w:hAnsiTheme="minorHAnsi" w:cstheme="minorHAnsi"/>
                <w:sz w:val="18"/>
                <w:szCs w:val="18"/>
              </w:rPr>
              <w:t>8:30 h às 12:00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h REMOTO</w:t>
            </w: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88F77" w14:textId="34B3DCB6" w:rsidR="00097B5C" w:rsidRPr="00097B5C" w:rsidRDefault="00C47CC4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47CC4">
              <w:rPr>
                <w:rFonts w:asciiTheme="minorHAnsi" w:eastAsia="Times New Roman" w:hAnsiTheme="minorHAnsi" w:cstheme="minorHAnsi"/>
                <w:sz w:val="18"/>
                <w:szCs w:val="18"/>
              </w:rPr>
              <w:t>8:30 h às 12:00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h REMOTO</w:t>
            </w: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47D0E" w14:textId="1EC5730E" w:rsidR="00097B5C" w:rsidRPr="00097B5C" w:rsidRDefault="00C47CC4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 h às 19h </w:t>
            </w: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DE5E1A" w14:textId="6982EA0D" w:rsidR="00097B5C" w:rsidRPr="00097B5C" w:rsidRDefault="00C47CC4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13h às 19h</w:t>
            </w: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CCD807" w14:textId="26A4B111" w:rsidR="00097B5C" w:rsidRPr="00097B5C" w:rsidRDefault="00C47CC4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13h às 19h</w:t>
            </w:r>
          </w:p>
        </w:tc>
      </w:tr>
      <w:tr w:rsidR="00C47CC4" w:rsidRPr="00097B5C" w14:paraId="3282AD1F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3418B" w14:textId="0EC137A9" w:rsidR="00C47CC4" w:rsidRPr="00097B5C" w:rsidRDefault="00C47CC4" w:rsidP="00C47CC4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Marcos de Paula</w:t>
            </w: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64A23" w14:textId="2DD5E527" w:rsidR="00C47CC4" w:rsidRPr="00C47CC4" w:rsidRDefault="00C47CC4" w:rsidP="00C47CC4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47CC4">
              <w:rPr>
                <w:rFonts w:asciiTheme="minorHAnsi" w:eastAsia="Times New Roman" w:hAnsiTheme="minorHAnsi" w:cstheme="minorHAnsi"/>
                <w:sz w:val="20"/>
                <w:szCs w:val="20"/>
              </w:rPr>
              <w:t>17:00 h às 19:30h</w:t>
            </w: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6F5FB" w14:textId="3F73AB52" w:rsidR="00C47CC4" w:rsidRPr="00097B5C" w:rsidRDefault="00C47CC4" w:rsidP="00C47CC4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47CC4">
              <w:rPr>
                <w:rFonts w:asciiTheme="minorHAnsi" w:eastAsia="Times New Roman" w:hAnsiTheme="minorHAnsi" w:cstheme="minorHAnsi"/>
                <w:sz w:val="20"/>
                <w:szCs w:val="20"/>
              </w:rPr>
              <w:t>17:00 h às 19:30h</w:t>
            </w: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79325" w14:textId="77777777" w:rsidR="00C47CC4" w:rsidRPr="00097B5C" w:rsidRDefault="00C47CC4" w:rsidP="00C47CC4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B4E109" w14:textId="77777777" w:rsidR="00C47CC4" w:rsidRPr="00097B5C" w:rsidRDefault="00C47CC4" w:rsidP="00C47CC4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9F402" w14:textId="77777777" w:rsidR="00C47CC4" w:rsidRPr="00097B5C" w:rsidRDefault="00C47CC4" w:rsidP="00C47CC4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41C1013B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58FB65" w14:textId="77777777" w:rsidR="00097B5C" w:rsidRPr="00097B5C" w:rsidRDefault="00097B5C" w:rsidP="00097B5C">
      <w:pPr>
        <w:spacing w:line="21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B105B2" w14:textId="77777777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SERVIDORES AUTORIZADOS A ATUAR EM TRABALHO REMOTO:</w:t>
      </w:r>
    </w:p>
    <w:p w14:paraId="16343364" w14:textId="77777777" w:rsidR="00097B5C" w:rsidRPr="00097B5C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984"/>
      </w:tblGrid>
      <w:tr w:rsidR="00097B5C" w:rsidRPr="00097B5C" w14:paraId="1F33B777" w14:textId="77777777" w:rsidTr="00097B5C">
        <w:trPr>
          <w:trHeight w:val="263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BA43FDE" w14:textId="1D16764F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331EDD" w14:textId="01C57FBE" w:rsidR="00097B5C" w:rsidRPr="00097B5C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097B5C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Processo SGPE</w:t>
            </w:r>
          </w:p>
        </w:tc>
      </w:tr>
      <w:tr w:rsidR="00097B5C" w:rsidRPr="00097B5C" w14:paraId="6647E998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20608" w14:textId="2DBB4657" w:rsidR="00097B5C" w:rsidRPr="00097B5C" w:rsidRDefault="00C47CC4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Marcos de Paula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E246B" w14:textId="04AA56A5" w:rsidR="00097B5C" w:rsidRPr="00097B5C" w:rsidRDefault="00514326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33956-2024</w:t>
            </w:r>
          </w:p>
        </w:tc>
      </w:tr>
      <w:tr w:rsidR="00097B5C" w:rsidRPr="00097B5C" w14:paraId="2D2A69D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96C6B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213CE9" w14:textId="77777777" w:rsidR="00097B5C" w:rsidRPr="00097B5C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210DB67" w14:textId="77777777" w:rsidR="00097B5C" w:rsidRPr="00097B5C" w:rsidRDefault="00097B5C" w:rsidP="00097B5C">
      <w:pPr>
        <w:spacing w:line="2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BBDEC09" w14:textId="1E0AE788" w:rsidR="00097B5C" w:rsidRPr="00097B5C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097B5C">
        <w:rPr>
          <w:rFonts w:asciiTheme="minorHAnsi" w:eastAsia="Arial" w:hAnsiTheme="minorHAnsi" w:cstheme="minorHAnsi"/>
          <w:b/>
          <w:sz w:val="24"/>
          <w:szCs w:val="24"/>
        </w:rPr>
        <w:t>OBSERVAÇÕES GERAIS A DETALHAR:</w:t>
      </w:r>
    </w:p>
    <w:p w14:paraId="70150B81" w14:textId="42A41D3B" w:rsidR="00097B5C" w:rsidRPr="00097B5C" w:rsidRDefault="00097B5C" w:rsidP="00097B5C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26745FA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9404"/>
      </w:tblGrid>
      <w:tr w:rsidR="00097B5C" w14:paraId="6B6A8134" w14:textId="77777777" w:rsidTr="007F7F2D">
        <w:trPr>
          <w:trHeight w:val="1609"/>
        </w:trPr>
        <w:tc>
          <w:tcPr>
            <w:tcW w:w="9461" w:type="dxa"/>
          </w:tcPr>
          <w:p w14:paraId="43805B5A" w14:textId="580D7476" w:rsidR="00097B5C" w:rsidRDefault="00514326" w:rsidP="00097B5C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Além do Tea</w:t>
            </w:r>
            <w:r w:rsidR="007F7F2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ms (ferramenta oficial), segue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 telefone/whatsapp como segunda opção de contato nos dias de trabalho remoto: MARCOS 48-99638-9304</w:t>
            </w:r>
          </w:p>
          <w:p w14:paraId="6D2133D1" w14:textId="77777777" w:rsidR="00514326" w:rsidRDefault="00514326" w:rsidP="00097B5C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5988AD3A" w14:textId="0F2AD126" w:rsidR="00514326" w:rsidRPr="007F7F2D" w:rsidRDefault="00514326" w:rsidP="007F7F2D">
            <w:pPr>
              <w:spacing w:line="200" w:lineRule="exact"/>
              <w:jc w:val="both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7F7F2D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Obs. De segunda a sexta o setor estará aberto das 13:00 às 19:00 para atendimento normal, pois possui uma extagiária apta a fornecer e atender qualquer necessidade do centro. </w:t>
            </w:r>
          </w:p>
        </w:tc>
        <w:bookmarkStart w:id="0" w:name="_GoBack"/>
        <w:bookmarkEnd w:id="0"/>
      </w:tr>
    </w:tbl>
    <w:p w14:paraId="0B742EB1" w14:textId="77777777" w:rsidR="00097B5C" w:rsidRPr="00097B5C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98C335B" w14:textId="77777777" w:rsidR="009663B0" w:rsidRDefault="009663B0" w:rsidP="009663B0">
      <w:pPr>
        <w:spacing w:line="0" w:lineRule="atLeast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</w:p>
    <w:p w14:paraId="7F37B4CF" w14:textId="229AFF67" w:rsidR="009663B0" w:rsidRDefault="009663B0" w:rsidP="009663B0">
      <w:pPr>
        <w:spacing w:line="0" w:lineRule="atLeast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  <w:r w:rsidRPr="009663B0">
        <w:rPr>
          <w:rFonts w:asciiTheme="minorHAnsi" w:eastAsia="Arial" w:hAnsiTheme="minorHAnsi" w:cstheme="minorHAnsi"/>
          <w:b/>
          <w:sz w:val="32"/>
          <w:szCs w:val="32"/>
        </w:rPr>
        <w:t>Horário de atendimento externo das 13:00 hs até 19:00 hs</w:t>
      </w:r>
    </w:p>
    <w:p w14:paraId="2F44E7FD" w14:textId="01849906" w:rsidR="009663B0" w:rsidRDefault="009663B0" w:rsidP="009663B0">
      <w:pPr>
        <w:spacing w:line="0" w:lineRule="atLeast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</w:p>
    <w:p w14:paraId="56EF32ED" w14:textId="31818D55" w:rsidR="009663B0" w:rsidRDefault="009663B0" w:rsidP="009663B0">
      <w:pPr>
        <w:spacing w:line="0" w:lineRule="atLeast"/>
        <w:jc w:val="center"/>
        <w:rPr>
          <w:rFonts w:asciiTheme="minorHAnsi" w:eastAsia="Arial" w:hAnsiTheme="minorHAnsi" w:cstheme="minorHAnsi"/>
          <w:b/>
          <w:sz w:val="32"/>
          <w:szCs w:val="32"/>
        </w:rPr>
      </w:pPr>
    </w:p>
    <w:p w14:paraId="5217D603" w14:textId="04A4D805" w:rsidR="009663B0" w:rsidRPr="009663B0" w:rsidRDefault="009663B0" w:rsidP="009663B0">
      <w:pPr>
        <w:spacing w:line="0" w:lineRule="atLeast"/>
        <w:jc w:val="center"/>
        <w:rPr>
          <w:rFonts w:asciiTheme="minorHAnsi" w:eastAsia="Arial" w:hAnsiTheme="minorHAnsi" w:cstheme="minorHAnsi"/>
          <w:b/>
          <w:sz w:val="112"/>
          <w:szCs w:val="112"/>
        </w:rPr>
      </w:pPr>
      <w:r w:rsidRPr="009663B0">
        <w:rPr>
          <w:rFonts w:asciiTheme="minorHAnsi" w:eastAsia="Arial" w:hAnsiTheme="minorHAnsi" w:cstheme="minorHAnsi"/>
          <w:b/>
          <w:sz w:val="112"/>
          <w:szCs w:val="112"/>
        </w:rPr>
        <w:t>ENTRE SEM BATER</w:t>
      </w:r>
    </w:p>
    <w:sectPr w:rsidR="009663B0" w:rsidRPr="009663B0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5FE10" w14:textId="77777777" w:rsidR="003748AF" w:rsidRDefault="003748AF">
      <w:r>
        <w:separator/>
      </w:r>
    </w:p>
  </w:endnote>
  <w:endnote w:type="continuationSeparator" w:id="0">
    <w:p w14:paraId="70342330" w14:textId="77777777" w:rsidR="003748AF" w:rsidRDefault="0037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19EB" w14:textId="77777777" w:rsidR="003748AF" w:rsidRDefault="003748AF">
      <w:r>
        <w:separator/>
      </w:r>
    </w:p>
  </w:footnote>
  <w:footnote w:type="continuationSeparator" w:id="0">
    <w:p w14:paraId="58356986" w14:textId="77777777" w:rsidR="003748AF" w:rsidRDefault="0037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  <w:lang w:val="pt-BR" w:eastAsia="pt-BR"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4E82"/>
    <w:rsid w:val="002E36EA"/>
    <w:rsid w:val="002F10DE"/>
    <w:rsid w:val="002F5168"/>
    <w:rsid w:val="002F741A"/>
    <w:rsid w:val="00307683"/>
    <w:rsid w:val="00326875"/>
    <w:rsid w:val="00365BAF"/>
    <w:rsid w:val="003748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14326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7F7F2D"/>
    <w:rsid w:val="008128C7"/>
    <w:rsid w:val="00816DDE"/>
    <w:rsid w:val="00821925"/>
    <w:rsid w:val="008220AA"/>
    <w:rsid w:val="00823435"/>
    <w:rsid w:val="008338CD"/>
    <w:rsid w:val="00847E1C"/>
    <w:rsid w:val="008874F2"/>
    <w:rsid w:val="008E0C98"/>
    <w:rsid w:val="00901F4C"/>
    <w:rsid w:val="00927776"/>
    <w:rsid w:val="00962698"/>
    <w:rsid w:val="00963DF8"/>
    <w:rsid w:val="009663B0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C3A56"/>
    <w:rsid w:val="00AC4F4E"/>
    <w:rsid w:val="00B23C4B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47CC4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72251"/>
    <w:rsid w:val="00F86D3D"/>
    <w:rsid w:val="00F91EA1"/>
    <w:rsid w:val="00F93A31"/>
    <w:rsid w:val="00F97914"/>
    <w:rsid w:val="00FA2669"/>
    <w:rsid w:val="00FB6919"/>
    <w:rsid w:val="00FC54C6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3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3B0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56707-67EE-4302-946E-63F33EBF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MARCOS DE PAULA</cp:lastModifiedBy>
  <cp:revision>6</cp:revision>
  <cp:lastPrinted>2024-08-12T21:06:00Z</cp:lastPrinted>
  <dcterms:created xsi:type="dcterms:W3CDTF">2024-08-08T20:50:00Z</dcterms:created>
  <dcterms:modified xsi:type="dcterms:W3CDTF">2024-08-12T21:33:00Z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