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D859A8">
        <w:rPr>
          <w:rFonts w:ascii="Tahoma" w:hAnsi="Tahoma" w:cs="Tahoma"/>
          <w:b/>
          <w:bCs/>
          <w:sz w:val="24"/>
          <w:szCs w:val="24"/>
          <w:lang w:val="pt-BR"/>
        </w:rPr>
        <w:t>CONCURSO 01/2022 – PROFESSOR UNIVERSITÁRIO</w:t>
      </w:r>
    </w:p>
    <w:p w:rsidR="000433E5" w:rsidRDefault="000433E5" w:rsidP="00CA533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:rsidR="00D859A8" w:rsidRPr="00D859A8" w:rsidRDefault="00D859A8" w:rsidP="00D859A8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  <w:b/>
          <w:bCs/>
          <w:sz w:val="24"/>
          <w:szCs w:val="24"/>
          <w:lang w:val="pt-BR"/>
        </w:rPr>
      </w:pPr>
    </w:p>
    <w:p w:rsidR="00CA5331" w:rsidRPr="00CA5331" w:rsidRDefault="00D859A8" w:rsidP="00D859A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Provas Escritas: 07/11/2022 – início às 8 horas</w:t>
      </w:r>
    </w:p>
    <w:p w:rsidR="00CA5331" w:rsidRPr="00CA5331" w:rsidRDefault="00D859A8" w:rsidP="00D859A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Local</w:t>
      </w:r>
      <w:r w:rsidR="00CA5331">
        <w:rPr>
          <w:rFonts w:ascii="Verdana" w:hAnsi="Verdana" w:cs="Tahoma-Bold"/>
          <w:b/>
          <w:bCs/>
          <w:sz w:val="20"/>
          <w:szCs w:val="20"/>
          <w:lang w:val="pt-BR"/>
        </w:rPr>
        <w:t xml:space="preserve">: Centro de Ciências Humanas e da Educação </w:t>
      </w:r>
      <w:r w:rsidR="00CA5331" w:rsidRPr="00CA5331">
        <w:rPr>
          <w:rFonts w:ascii="Verdana" w:hAnsi="Verdana" w:cs="Tahoma-Bold"/>
          <w:b/>
          <w:bCs/>
          <w:sz w:val="20"/>
          <w:szCs w:val="20"/>
          <w:lang w:val="pt-BR"/>
        </w:rPr>
        <w:t>FAED/UDESC</w:t>
      </w:r>
    </w:p>
    <w:p w:rsidR="00CA5331" w:rsidRDefault="00CA5331" w:rsidP="00D859A8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 w:rsidRPr="00CA5331">
        <w:rPr>
          <w:rFonts w:ascii="Verdana" w:hAnsi="Verdana" w:cs="Tahoma-Bold"/>
          <w:bCs/>
          <w:sz w:val="20"/>
          <w:szCs w:val="20"/>
          <w:lang w:val="pt-BR"/>
        </w:rPr>
        <w:t xml:space="preserve">Campus I – Avenida Madre </w:t>
      </w:r>
      <w:proofErr w:type="spellStart"/>
      <w:r w:rsidRPr="00CA5331">
        <w:rPr>
          <w:rFonts w:ascii="Verdana" w:hAnsi="Verdana" w:cs="Tahoma-Bold"/>
          <w:bCs/>
          <w:sz w:val="20"/>
          <w:szCs w:val="20"/>
          <w:lang w:val="pt-BR"/>
        </w:rPr>
        <w:t>Benvenuta</w:t>
      </w:r>
      <w:proofErr w:type="spellEnd"/>
      <w:r w:rsidRPr="00CA5331">
        <w:rPr>
          <w:rFonts w:ascii="Verdana" w:hAnsi="Verdana" w:cs="Tahoma-Bold"/>
          <w:bCs/>
          <w:sz w:val="20"/>
          <w:szCs w:val="20"/>
          <w:lang w:val="pt-BR"/>
        </w:rPr>
        <w:t xml:space="preserve">, 2007, </w:t>
      </w:r>
      <w:proofErr w:type="spellStart"/>
      <w:r w:rsidRPr="00CA5331">
        <w:rPr>
          <w:rFonts w:ascii="Verdana" w:hAnsi="Verdana" w:cs="Tahoma-Bold"/>
          <w:bCs/>
          <w:sz w:val="20"/>
          <w:szCs w:val="20"/>
          <w:lang w:val="pt-BR"/>
        </w:rPr>
        <w:t>Itacorubi</w:t>
      </w:r>
      <w:proofErr w:type="spellEnd"/>
      <w:r w:rsidRPr="00CA5331">
        <w:rPr>
          <w:rFonts w:ascii="Verdana" w:hAnsi="Verdana" w:cs="Tahoma-Bold"/>
          <w:bCs/>
          <w:sz w:val="20"/>
          <w:szCs w:val="20"/>
          <w:lang w:val="pt-BR"/>
        </w:rPr>
        <w:t>, Florianópolis/SC</w:t>
      </w:r>
    </w:p>
    <w:p w:rsidR="00CA5331" w:rsidRPr="00CA5331" w:rsidRDefault="00CA5331" w:rsidP="00CA533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Cs/>
          <w:sz w:val="20"/>
          <w:szCs w:val="20"/>
          <w:lang w:val="pt-BR"/>
        </w:rPr>
      </w:pPr>
    </w:p>
    <w:p w:rsidR="00794768" w:rsidRDefault="00794768" w:rsidP="00CA533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Áreas do conhecimento e respectivas salas:</w:t>
      </w: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 w:rsidRPr="00CA5331">
        <w:rPr>
          <w:rFonts w:ascii="Verdana" w:hAnsi="Verdana" w:cs="Tahoma-Bold"/>
          <w:b/>
          <w:bCs/>
          <w:sz w:val="20"/>
          <w:szCs w:val="20"/>
          <w:lang w:val="pt-BR"/>
        </w:rPr>
        <w:t>Educação/ Ensino-Aprendizagem e Currículo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>(152 candidatos</w:t>
      </w:r>
      <w:r w:rsidR="00D859A8">
        <w:rPr>
          <w:rFonts w:ascii="Verdana" w:hAnsi="Verdana" w:cs="Tahoma-Bold"/>
          <w:bCs/>
          <w:sz w:val="20"/>
          <w:szCs w:val="20"/>
          <w:lang w:val="pt-BR"/>
        </w:rPr>
        <w:t>/as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>)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 -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 xml:space="preserve"> salas 201, 202,</w:t>
      </w:r>
      <w:r w:rsidR="000433E5">
        <w:rPr>
          <w:rFonts w:ascii="Verdana" w:hAnsi="Verdana" w:cs="Tahoma-Bold"/>
          <w:bCs/>
          <w:sz w:val="20"/>
          <w:szCs w:val="20"/>
          <w:lang w:val="pt-BR"/>
        </w:rPr>
        <w:t xml:space="preserve"> 203, 205 </w:t>
      </w:r>
      <w:r>
        <w:rPr>
          <w:rFonts w:ascii="Verdana" w:hAnsi="Verdana" w:cs="Tahoma-Bold"/>
          <w:bCs/>
          <w:sz w:val="20"/>
          <w:szCs w:val="20"/>
          <w:lang w:val="pt-BR"/>
        </w:rPr>
        <w:t>e 206 (segundo andar);</w:t>
      </w: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 w:rsidRPr="00CA5331">
        <w:rPr>
          <w:rFonts w:ascii="Verdana" w:hAnsi="Verdana" w:cs="Tahoma-Bold"/>
          <w:b/>
          <w:bCs/>
          <w:sz w:val="20"/>
          <w:szCs w:val="20"/>
          <w:lang w:val="pt-BR"/>
        </w:rPr>
        <w:t>Escritas e Linguagens da História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>(82 candidatos</w:t>
      </w:r>
      <w:r w:rsidR="00D859A8">
        <w:rPr>
          <w:rFonts w:ascii="Verdana" w:hAnsi="Verdana" w:cs="Tahoma-Bold"/>
          <w:bCs/>
          <w:sz w:val="20"/>
          <w:szCs w:val="20"/>
          <w:lang w:val="pt-BR"/>
        </w:rPr>
        <w:t>/as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>)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 -</w:t>
      </w:r>
      <w:r w:rsidRPr="00CA5331"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  <w:r w:rsidRPr="00CA5331">
        <w:rPr>
          <w:rFonts w:ascii="Verdana" w:hAnsi="Verdana" w:cs="Tahoma-Bold"/>
          <w:bCs/>
          <w:sz w:val="20"/>
          <w:szCs w:val="20"/>
          <w:lang w:val="pt-BR"/>
        </w:rPr>
        <w:t xml:space="preserve">salas </w:t>
      </w:r>
      <w:r>
        <w:rPr>
          <w:rFonts w:ascii="Verdana" w:hAnsi="Verdana" w:cs="Tahoma-Bold"/>
          <w:bCs/>
          <w:sz w:val="20"/>
          <w:szCs w:val="20"/>
          <w:lang w:val="pt-BR"/>
        </w:rPr>
        <w:t>104, 105 e 106 (primeiro andar);</w:t>
      </w: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 w:rsidRPr="00CA5331">
        <w:rPr>
          <w:rFonts w:ascii="Verdana" w:hAnsi="Verdana" w:cs="Tahoma-Bold"/>
          <w:b/>
          <w:bCs/>
          <w:sz w:val="20"/>
          <w:szCs w:val="20"/>
          <w:lang w:val="pt-BR"/>
        </w:rPr>
        <w:t>História/Historiografia Antiga e Medieval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 (36 candidatos</w:t>
      </w:r>
      <w:r w:rsidR="00D859A8">
        <w:rPr>
          <w:rFonts w:ascii="Verdana" w:hAnsi="Verdana" w:cs="Tahoma-Bold"/>
          <w:bCs/>
          <w:sz w:val="20"/>
          <w:szCs w:val="20"/>
          <w:lang w:val="pt-BR"/>
        </w:rPr>
        <w:t>/as</w:t>
      </w:r>
      <w:r>
        <w:rPr>
          <w:rFonts w:ascii="Verdana" w:hAnsi="Verdana" w:cs="Tahoma-Bold"/>
          <w:bCs/>
          <w:sz w:val="20"/>
          <w:szCs w:val="20"/>
          <w:lang w:val="pt-BR"/>
        </w:rPr>
        <w:t>) – sala 107 (primeiro andar</w:t>
      </w:r>
      <w:r w:rsidR="000433E5">
        <w:rPr>
          <w:rFonts w:ascii="Verdana" w:hAnsi="Verdana" w:cs="Tahoma-Bold"/>
          <w:bCs/>
          <w:sz w:val="20"/>
          <w:szCs w:val="20"/>
          <w:lang w:val="pt-BR"/>
        </w:rPr>
        <w:t>)</w:t>
      </w:r>
      <w:bookmarkStart w:id="0" w:name="_GoBack"/>
      <w:bookmarkEnd w:id="0"/>
      <w:r>
        <w:rPr>
          <w:rFonts w:ascii="Verdana" w:hAnsi="Verdana" w:cs="Tahoma-Bold"/>
          <w:bCs/>
          <w:sz w:val="20"/>
          <w:szCs w:val="20"/>
          <w:lang w:val="pt-BR"/>
        </w:rPr>
        <w:t>;</w:t>
      </w: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 w:rsidRPr="00CA5331">
        <w:rPr>
          <w:rFonts w:ascii="Verdana" w:hAnsi="Verdana" w:cs="Tahoma-Bold"/>
          <w:b/>
          <w:bCs/>
          <w:sz w:val="20"/>
          <w:szCs w:val="20"/>
          <w:lang w:val="pt-BR"/>
        </w:rPr>
        <w:t>Teoria da História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 (56 candidatos</w:t>
      </w:r>
      <w:r w:rsidR="00D859A8">
        <w:rPr>
          <w:rFonts w:ascii="Verdana" w:hAnsi="Verdana" w:cs="Tahoma-Bold"/>
          <w:bCs/>
          <w:sz w:val="20"/>
          <w:szCs w:val="20"/>
          <w:lang w:val="pt-BR"/>
        </w:rPr>
        <w:t>/as</w:t>
      </w:r>
      <w:r>
        <w:rPr>
          <w:rFonts w:ascii="Verdana" w:hAnsi="Verdana" w:cs="Tahoma-Bold"/>
          <w:bCs/>
          <w:sz w:val="20"/>
          <w:szCs w:val="20"/>
          <w:lang w:val="pt-BR"/>
        </w:rPr>
        <w:t>) – salas 108 e 109 (primeiro andar).</w:t>
      </w: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CA5331" w:rsidRDefault="00CA5331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</w:p>
    <w:p w:rsidR="00D859A8" w:rsidRDefault="00D859A8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:rsidR="00D859A8" w:rsidRPr="00CA5331" w:rsidRDefault="00D859A8" w:rsidP="00CA5331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>Obs.: Haverá listas nominais dos/as candidatos/as na entrada do Centro, bem com</w:t>
      </w:r>
      <w:r w:rsidR="000433E5">
        <w:rPr>
          <w:rFonts w:ascii="Verdana" w:hAnsi="Verdana" w:cs="Tahoma-Bold"/>
          <w:bCs/>
          <w:sz w:val="20"/>
          <w:szCs w:val="20"/>
          <w:lang w:val="pt-BR"/>
        </w:rPr>
        <w:t>o na porta de cada sala.</w:t>
      </w:r>
    </w:p>
    <w:sectPr w:rsidR="00D859A8" w:rsidRPr="00CA5331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433E5"/>
    <w:rsid w:val="0004698B"/>
    <w:rsid w:val="0006185D"/>
    <w:rsid w:val="00095BAF"/>
    <w:rsid w:val="000A493C"/>
    <w:rsid w:val="00120E6F"/>
    <w:rsid w:val="0013109C"/>
    <w:rsid w:val="001633FA"/>
    <w:rsid w:val="001D60F2"/>
    <w:rsid w:val="00211498"/>
    <w:rsid w:val="002E335A"/>
    <w:rsid w:val="003E4ADD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669A"/>
    <w:rsid w:val="00C6368E"/>
    <w:rsid w:val="00CA5331"/>
    <w:rsid w:val="00D4727D"/>
    <w:rsid w:val="00D72D86"/>
    <w:rsid w:val="00D859A8"/>
    <w:rsid w:val="00E530C3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47AD9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A75D-7A6E-4A02-AA32-9E664EB3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2</cp:revision>
  <dcterms:created xsi:type="dcterms:W3CDTF">2022-11-03T13:29:00Z</dcterms:created>
  <dcterms:modified xsi:type="dcterms:W3CDTF">2022-11-03T13:29:00Z</dcterms:modified>
</cp:coreProperties>
</file>