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31" w:rsidRPr="009134BC" w:rsidRDefault="009E5531" w:rsidP="009134BC">
      <w:pPr>
        <w:tabs>
          <w:tab w:val="left" w:pos="4346"/>
          <w:tab w:val="left" w:pos="8364"/>
        </w:tabs>
        <w:spacing w:line="360" w:lineRule="auto"/>
        <w:ind w:left="108"/>
        <w:rPr>
          <w:rFonts w:ascii="Times New Roman" w:hAnsi="Times New Roman" w:cs="Times New Roman"/>
          <w:sz w:val="24"/>
          <w:szCs w:val="24"/>
        </w:rPr>
      </w:pPr>
    </w:p>
    <w:p w:rsidR="009E5531" w:rsidRPr="009134BC" w:rsidRDefault="00B64B1F" w:rsidP="009134BC">
      <w:pPr>
        <w:shd w:val="clear" w:color="auto" w:fill="D9D9D9" w:themeFill="background1" w:themeFillShade="D9"/>
        <w:tabs>
          <w:tab w:val="left" w:pos="9356"/>
        </w:tabs>
        <w:spacing w:line="360" w:lineRule="auto"/>
        <w:ind w:left="108"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BC">
        <w:rPr>
          <w:rFonts w:ascii="Times New Roman" w:hAnsi="Times New Roman" w:cs="Times New Roman"/>
          <w:b/>
          <w:sz w:val="24"/>
          <w:szCs w:val="24"/>
        </w:rPr>
        <w:t xml:space="preserve">APROVEITAMENTO DE CRÉDITOS </w:t>
      </w:r>
      <w:r w:rsidR="009134BC">
        <w:rPr>
          <w:rFonts w:ascii="Times New Roman" w:hAnsi="Times New Roman" w:cs="Times New Roman"/>
          <w:b/>
          <w:sz w:val="24"/>
          <w:szCs w:val="24"/>
        </w:rPr>
        <w:t xml:space="preserve">COMO </w:t>
      </w:r>
      <w:r w:rsidRPr="009134BC">
        <w:rPr>
          <w:rFonts w:ascii="Times New Roman" w:hAnsi="Times New Roman" w:cs="Times New Roman"/>
          <w:b/>
          <w:sz w:val="24"/>
          <w:szCs w:val="24"/>
        </w:rPr>
        <w:t xml:space="preserve">ALUNO </w:t>
      </w:r>
      <w:r w:rsidR="0032135C">
        <w:rPr>
          <w:rFonts w:ascii="Times New Roman" w:hAnsi="Times New Roman" w:cs="Times New Roman"/>
          <w:b/>
          <w:sz w:val="24"/>
          <w:szCs w:val="24"/>
        </w:rPr>
        <w:t>REGULAR</w:t>
      </w:r>
      <w:r w:rsidRPr="009134BC">
        <w:rPr>
          <w:rFonts w:ascii="Times New Roman" w:hAnsi="Times New Roman" w:cs="Times New Roman"/>
          <w:b/>
          <w:sz w:val="24"/>
          <w:szCs w:val="24"/>
        </w:rPr>
        <w:t xml:space="preserve"> DO PPGInfo</w:t>
      </w:r>
    </w:p>
    <w:p w:rsidR="009E5531" w:rsidRPr="009134BC" w:rsidRDefault="009E5531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  <w:b/>
        </w:rPr>
      </w:pPr>
    </w:p>
    <w:p w:rsidR="009134BC" w:rsidRDefault="009134BC" w:rsidP="0012194F">
      <w:pPr>
        <w:tabs>
          <w:tab w:val="left" w:pos="8364"/>
        </w:tabs>
        <w:spacing w:line="360" w:lineRule="auto"/>
        <w:ind w:left="108" w:firstLine="34"/>
        <w:jc w:val="both"/>
        <w:rPr>
          <w:rFonts w:ascii="Times New Roman" w:hAnsi="Times New Roman" w:cs="Times New Roman"/>
          <w:sz w:val="24"/>
          <w:szCs w:val="24"/>
        </w:rPr>
      </w:pPr>
      <w:r w:rsidRPr="009134BC">
        <w:rPr>
          <w:rFonts w:ascii="Times New Roman" w:hAnsi="Times New Roman" w:cs="Times New Roman"/>
          <w:sz w:val="24"/>
          <w:szCs w:val="24"/>
        </w:rPr>
        <w:t xml:space="preserve">Ao </w:t>
      </w:r>
      <w:r w:rsidR="0012194F">
        <w:rPr>
          <w:rFonts w:ascii="Times New Roman" w:hAnsi="Times New Roman" w:cs="Times New Roman"/>
          <w:sz w:val="24"/>
          <w:szCs w:val="24"/>
        </w:rPr>
        <w:t xml:space="preserve">Colegiado do </w:t>
      </w:r>
      <w:r w:rsidRPr="009134BC">
        <w:rPr>
          <w:rFonts w:ascii="Times New Roman" w:hAnsi="Times New Roman" w:cs="Times New Roman"/>
          <w:sz w:val="24"/>
          <w:szCs w:val="24"/>
        </w:rPr>
        <w:t>Programa de Pós-Graduação em Gestão da Informação,</w:t>
      </w:r>
    </w:p>
    <w:p w:rsidR="00BB7D0F" w:rsidRPr="009134BC" w:rsidRDefault="00BB7D0F" w:rsidP="009134BC">
      <w:pPr>
        <w:tabs>
          <w:tab w:val="left" w:pos="8364"/>
        </w:tabs>
        <w:spacing w:line="360" w:lineRule="auto"/>
        <w:ind w:left="1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531" w:rsidRPr="009134BC" w:rsidRDefault="009134BC" w:rsidP="009134BC">
      <w:pPr>
        <w:pStyle w:val="Corpodetexto"/>
        <w:tabs>
          <w:tab w:val="left" w:pos="8364"/>
          <w:tab w:val="left" w:pos="10657"/>
        </w:tabs>
        <w:spacing w:line="360" w:lineRule="auto"/>
        <w:ind w:left="108" w:right="207"/>
        <w:jc w:val="both"/>
        <w:rPr>
          <w:rFonts w:ascii="Times New Roman" w:hAnsi="Times New Roman" w:cs="Times New Roman"/>
        </w:rPr>
      </w:pPr>
      <w:r w:rsidRPr="009134BC">
        <w:rPr>
          <w:rFonts w:ascii="Times New Roman" w:hAnsi="Times New Roman" w:cs="Times New Roman"/>
        </w:rPr>
        <w:t xml:space="preserve">Eu, </w:t>
      </w:r>
      <w:r w:rsidR="00CB3766">
        <w:rPr>
          <w:rFonts w:ascii="Times New Roman" w:hAnsi="Times New Roman" w:cs="Times New Roman"/>
          <w:b/>
        </w:rPr>
        <w:t>____________________________________</w:t>
      </w:r>
      <w:r w:rsidRPr="009134BC">
        <w:rPr>
          <w:rFonts w:ascii="Times New Roman" w:hAnsi="Times New Roman" w:cs="Times New Roman"/>
        </w:rPr>
        <w:t xml:space="preserve">, </w:t>
      </w:r>
      <w:r w:rsidR="00CB3766" w:rsidRPr="009134BC">
        <w:rPr>
          <w:rFonts w:ascii="Times New Roman" w:hAnsi="Times New Roman" w:cs="Times New Roman"/>
        </w:rPr>
        <w:t>mestrando (</w:t>
      </w:r>
      <w:r w:rsidRPr="009134BC">
        <w:rPr>
          <w:rFonts w:ascii="Times New Roman" w:hAnsi="Times New Roman" w:cs="Times New Roman"/>
        </w:rPr>
        <w:t xml:space="preserve">a) do Programa de Pós-Graduação em Gestão da Informação desta Universidade e </w:t>
      </w:r>
      <w:bookmarkStart w:id="0" w:name="_GoBack"/>
      <w:bookmarkEnd w:id="0"/>
      <w:r w:rsidR="00CB3766" w:rsidRPr="009134BC">
        <w:rPr>
          <w:rFonts w:ascii="Times New Roman" w:hAnsi="Times New Roman" w:cs="Times New Roman"/>
        </w:rPr>
        <w:t>orientando (</w:t>
      </w:r>
      <w:r w:rsidRPr="009134BC">
        <w:rPr>
          <w:rFonts w:ascii="Times New Roman" w:hAnsi="Times New Roman" w:cs="Times New Roman"/>
        </w:rPr>
        <w:t xml:space="preserve">a) </w:t>
      </w:r>
      <w:proofErr w:type="gramStart"/>
      <w:r w:rsidRPr="009134BC">
        <w:rPr>
          <w:rFonts w:ascii="Times New Roman" w:hAnsi="Times New Roman" w:cs="Times New Roman"/>
        </w:rPr>
        <w:t>do(</w:t>
      </w:r>
      <w:proofErr w:type="gramEnd"/>
      <w:r w:rsidRPr="009134BC">
        <w:rPr>
          <w:rFonts w:ascii="Times New Roman" w:hAnsi="Times New Roman" w:cs="Times New Roman"/>
        </w:rPr>
        <w:t>a) professor(a)</w:t>
      </w:r>
      <w:r w:rsidR="00A25E2C">
        <w:rPr>
          <w:rFonts w:ascii="Times New Roman" w:hAnsi="Times New Roman" w:cs="Times New Roman"/>
        </w:rPr>
        <w:t xml:space="preserve"> </w:t>
      </w:r>
      <w:r w:rsidR="00CB3766">
        <w:rPr>
          <w:rFonts w:ascii="Times New Roman" w:hAnsi="Times New Roman" w:cs="Times New Roman"/>
          <w:b/>
        </w:rPr>
        <w:t>_____________________________________</w:t>
      </w:r>
      <w:r w:rsidRPr="009134BC">
        <w:rPr>
          <w:rFonts w:ascii="Times New Roman" w:hAnsi="Times New Roman" w:cs="Times New Roman"/>
        </w:rPr>
        <w:t xml:space="preserve">, </w:t>
      </w:r>
      <w:r w:rsidR="00B64B1F" w:rsidRPr="009134BC">
        <w:rPr>
          <w:rFonts w:ascii="Times New Roman" w:hAnsi="Times New Roman" w:cs="Times New Roman"/>
        </w:rPr>
        <w:t>solicito</w:t>
      </w:r>
      <w:r>
        <w:rPr>
          <w:rFonts w:ascii="Times New Roman" w:hAnsi="Times New Roman" w:cs="Times New Roman"/>
        </w:rPr>
        <w:t xml:space="preserve"> </w:t>
      </w:r>
      <w:r w:rsidR="00B64B1F" w:rsidRPr="009134BC">
        <w:rPr>
          <w:rFonts w:ascii="Times New Roman" w:hAnsi="Times New Roman" w:cs="Times New Roman"/>
        </w:rPr>
        <w:t>validação da(s) seguinte(s) disciplina(s)</w:t>
      </w:r>
      <w:r w:rsidR="0012194F">
        <w:rPr>
          <w:rFonts w:ascii="Times New Roman" w:hAnsi="Times New Roman" w:cs="Times New Roman"/>
        </w:rPr>
        <w:t xml:space="preserve"> cursadas no PPGInfo</w:t>
      </w:r>
      <w:r w:rsidR="00E45339">
        <w:rPr>
          <w:rFonts w:ascii="Times New Roman" w:hAnsi="Times New Roman" w:cs="Times New Roman"/>
        </w:rPr>
        <w:t xml:space="preserve"> como aluno </w:t>
      </w:r>
      <w:r w:rsidR="00A25E2C" w:rsidRPr="00A25E2C">
        <w:rPr>
          <w:rFonts w:ascii="Times New Roman" w:hAnsi="Times New Roman" w:cs="Times New Roman"/>
          <w:b/>
        </w:rPr>
        <w:t>regular</w:t>
      </w:r>
      <w:r w:rsidR="00B64B1F" w:rsidRPr="009134BC">
        <w:rPr>
          <w:rFonts w:ascii="Times New Roman" w:hAnsi="Times New Roman" w:cs="Times New Roman"/>
        </w:rPr>
        <w:t>, para aproveitamento de créditos:</w:t>
      </w:r>
    </w:p>
    <w:tbl>
      <w:tblPr>
        <w:tblStyle w:val="TableNormal"/>
        <w:tblpPr w:leftFromText="141" w:rightFromText="141" w:vertAnchor="text" w:horzAnchor="margin" w:tblpY="168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3260"/>
        <w:gridCol w:w="1134"/>
        <w:gridCol w:w="1701"/>
      </w:tblGrid>
      <w:tr w:rsidR="0090695A" w:rsidRPr="009134BC" w:rsidTr="0090695A">
        <w:trPr>
          <w:trHeight w:val="455"/>
        </w:trPr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</w:t>
            </w:r>
            <w:r w:rsidRPr="009134BC">
              <w:rPr>
                <w:rFonts w:ascii="Times New Roman" w:hAnsi="Times New Roman" w:cs="Times New Roman"/>
                <w:b/>
                <w:sz w:val="24"/>
                <w:szCs w:val="24"/>
              </w:rPr>
              <w:t>LINA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(Nº de Créditos)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PROFESSOR(A)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18"/>
                <w:szCs w:val="24"/>
              </w:rPr>
              <w:t>CONCEITO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18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12194F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12194F">
              <w:rPr>
                <w:rFonts w:ascii="Times New Roman" w:hAnsi="Times New Roman" w:cs="Times New Roman"/>
                <w:b/>
                <w:sz w:val="18"/>
                <w:szCs w:val="24"/>
              </w:rPr>
              <w:t>SEMESTRE</w:t>
            </w:r>
          </w:p>
        </w:tc>
      </w:tr>
      <w:tr w:rsidR="0090695A" w:rsidRPr="009134BC" w:rsidTr="0090695A">
        <w:trPr>
          <w:trHeight w:val="938"/>
        </w:trPr>
        <w:tc>
          <w:tcPr>
            <w:tcW w:w="369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9134BC" w:rsidTr="0090695A">
        <w:trPr>
          <w:trHeight w:val="852"/>
        </w:trPr>
        <w:tc>
          <w:tcPr>
            <w:tcW w:w="369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9134BC" w:rsidTr="0090695A">
        <w:trPr>
          <w:trHeight w:val="852"/>
        </w:trPr>
        <w:tc>
          <w:tcPr>
            <w:tcW w:w="369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9134BC" w:rsidTr="0090695A">
        <w:trPr>
          <w:trHeight w:val="852"/>
        </w:trPr>
        <w:tc>
          <w:tcPr>
            <w:tcW w:w="3691" w:type="dxa"/>
            <w:vAlign w:val="center"/>
          </w:tcPr>
          <w:p w:rsidR="0090695A" w:rsidRPr="009134BC" w:rsidRDefault="0090695A" w:rsidP="0090695A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9134BC" w:rsidTr="0090695A">
        <w:trPr>
          <w:trHeight w:val="852"/>
        </w:trPr>
        <w:tc>
          <w:tcPr>
            <w:tcW w:w="369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9134BC" w:rsidTr="0090695A">
        <w:trPr>
          <w:trHeight w:val="852"/>
        </w:trPr>
        <w:tc>
          <w:tcPr>
            <w:tcW w:w="3691" w:type="dxa"/>
            <w:vAlign w:val="center"/>
          </w:tcPr>
          <w:p w:rsidR="0090695A" w:rsidRPr="009134BC" w:rsidRDefault="0090695A" w:rsidP="0090695A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9134BC" w:rsidTr="0090695A">
        <w:trPr>
          <w:trHeight w:val="852"/>
        </w:trPr>
        <w:tc>
          <w:tcPr>
            <w:tcW w:w="369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9134BC" w:rsidTr="0090695A">
        <w:trPr>
          <w:trHeight w:val="852"/>
        </w:trPr>
        <w:tc>
          <w:tcPr>
            <w:tcW w:w="3691" w:type="dxa"/>
            <w:vAlign w:val="center"/>
          </w:tcPr>
          <w:p w:rsidR="0090695A" w:rsidRPr="009134BC" w:rsidRDefault="0090695A" w:rsidP="0090695A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9134BC" w:rsidTr="0090695A">
        <w:trPr>
          <w:trHeight w:val="852"/>
        </w:trPr>
        <w:tc>
          <w:tcPr>
            <w:tcW w:w="3691" w:type="dxa"/>
            <w:vAlign w:val="center"/>
          </w:tcPr>
          <w:p w:rsidR="0090695A" w:rsidRDefault="0090695A" w:rsidP="0090695A">
            <w:pPr>
              <w:widowControl/>
              <w:adjustRightInd w:val="0"/>
              <w:jc w:val="center"/>
              <w:rPr>
                <w:rFonts w:ascii="TitilliumWeb-Regular" w:eastAsiaTheme="minorHAnsi" w:hAnsi="TitilliumWeb-Regular" w:cs="TitilliumWeb-Regular"/>
                <w:color w:val="2D3337"/>
                <w:sz w:val="15"/>
                <w:szCs w:val="15"/>
                <w:lang w:eastAsia="en-US" w:bidi="ar-SA"/>
              </w:rPr>
            </w:pPr>
          </w:p>
        </w:tc>
        <w:tc>
          <w:tcPr>
            <w:tcW w:w="3260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695A" w:rsidRPr="009134BC" w:rsidRDefault="0090695A" w:rsidP="0090695A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531" w:rsidRPr="009134BC" w:rsidRDefault="009E5531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9E5531" w:rsidRDefault="009E5531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A64434" w:rsidRDefault="00F22125" w:rsidP="00A64434">
      <w:pPr>
        <w:pStyle w:val="Corpodetexto"/>
        <w:tabs>
          <w:tab w:val="left" w:pos="8364"/>
        </w:tabs>
        <w:spacing w:line="36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requerente observa que</w:t>
      </w:r>
      <w:r w:rsidR="00A64434">
        <w:rPr>
          <w:rFonts w:ascii="Times New Roman" w:hAnsi="Times New Roman" w:cs="Times New Roman"/>
        </w:rPr>
        <w:t>:</w:t>
      </w:r>
    </w:p>
    <w:p w:rsidR="00A64434" w:rsidRDefault="00F22125" w:rsidP="00A64434">
      <w:pPr>
        <w:pStyle w:val="Corpodetexto"/>
        <w:numPr>
          <w:ilvl w:val="0"/>
          <w:numId w:val="1"/>
        </w:numPr>
        <w:tabs>
          <w:tab w:val="left" w:pos="8364"/>
        </w:tabs>
        <w:spacing w:line="360" w:lineRule="auto"/>
        <w:ind w:left="108"/>
        <w:jc w:val="both"/>
        <w:rPr>
          <w:rFonts w:ascii="Times New Roman" w:hAnsi="Times New Roman" w:cs="Times New Roman"/>
        </w:rPr>
      </w:pPr>
      <w:r w:rsidRPr="00A64434">
        <w:rPr>
          <w:rFonts w:ascii="Times New Roman" w:hAnsi="Times New Roman" w:cs="Times New Roman"/>
        </w:rPr>
        <w:t xml:space="preserve"> </w:t>
      </w:r>
      <w:r w:rsidR="00A64434" w:rsidRPr="00A64434">
        <w:rPr>
          <w:rFonts w:ascii="Times New Roman" w:hAnsi="Times New Roman" w:cs="Times New Roman"/>
        </w:rPr>
        <w:t>A RESOLUÇÃO 003/2015 PPGInfo - Regulamenta o aproveitamento de disciplinas cursadas como aluno Especial no Programa de Pós-Graduação em Gestão da Informação (PPGInfo) e não de aluno regular, situação da requerente.</w:t>
      </w:r>
    </w:p>
    <w:p w:rsidR="005705D7" w:rsidRDefault="00A64434" w:rsidP="005705D7">
      <w:pPr>
        <w:pStyle w:val="Corpodetexto"/>
        <w:numPr>
          <w:ilvl w:val="0"/>
          <w:numId w:val="1"/>
        </w:numPr>
        <w:tabs>
          <w:tab w:val="left" w:pos="8364"/>
        </w:tabs>
        <w:spacing w:line="360" w:lineRule="auto"/>
        <w:ind w:left="108"/>
        <w:jc w:val="both"/>
        <w:rPr>
          <w:rFonts w:ascii="Times New Roman" w:hAnsi="Times New Roman" w:cs="Times New Roman"/>
        </w:rPr>
      </w:pPr>
      <w:r w:rsidRPr="005705D7">
        <w:rPr>
          <w:rFonts w:ascii="Times New Roman" w:hAnsi="Times New Roman" w:cs="Times New Roman"/>
        </w:rPr>
        <w:t xml:space="preserve"> Acrescenta-se que também a Resolução 013/2014 CONSEPE - Regimento Geral da Pós-Graduação Strictu Sensu da Universidade do Estado de Santa Catarina – UDESC</w:t>
      </w:r>
      <w:r w:rsidR="005705D7" w:rsidRPr="005705D7">
        <w:rPr>
          <w:rFonts w:ascii="Times New Roman" w:hAnsi="Times New Roman" w:cs="Times New Roman"/>
        </w:rPr>
        <w:t xml:space="preserve">, </w:t>
      </w:r>
      <w:proofErr w:type="gramStart"/>
      <w:r w:rsidR="005705D7" w:rsidRPr="005705D7">
        <w:rPr>
          <w:rFonts w:ascii="Times New Roman" w:hAnsi="Times New Roman" w:cs="Times New Roman"/>
        </w:rPr>
        <w:t xml:space="preserve">na </w:t>
      </w:r>
      <w:r w:rsidRPr="005705D7">
        <w:rPr>
          <w:rFonts w:ascii="Times New Roman" w:hAnsi="Times New Roman" w:cs="Times New Roman"/>
        </w:rPr>
        <w:t xml:space="preserve"> </w:t>
      </w:r>
      <w:r w:rsidR="005705D7" w:rsidRPr="005705D7">
        <w:rPr>
          <w:rFonts w:ascii="Times New Roman" w:hAnsi="Times New Roman" w:cs="Times New Roman"/>
        </w:rPr>
        <w:t>Seção</w:t>
      </w:r>
      <w:proofErr w:type="gramEnd"/>
      <w:r w:rsidR="005705D7" w:rsidRPr="005705D7">
        <w:rPr>
          <w:rFonts w:ascii="Times New Roman" w:hAnsi="Times New Roman" w:cs="Times New Roman"/>
        </w:rPr>
        <w:t xml:space="preserve"> VIII -Do Aluno Especial, </w:t>
      </w:r>
      <w:r w:rsidR="005705D7">
        <w:rPr>
          <w:rFonts w:ascii="Times New Roman" w:hAnsi="Times New Roman" w:cs="Times New Roman"/>
        </w:rPr>
        <w:t>Art. 39, disciplina</w:t>
      </w:r>
    </w:p>
    <w:p w:rsidR="005705D7" w:rsidRDefault="005705D7" w:rsidP="005705D7">
      <w:pPr>
        <w:pStyle w:val="Corpodetexto"/>
        <w:tabs>
          <w:tab w:val="left" w:pos="8364"/>
        </w:tabs>
        <w:spacing w:line="276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5705D7">
        <w:rPr>
          <w:rFonts w:ascii="Times New Roman" w:hAnsi="Times New Roman" w:cs="Times New Roman"/>
          <w:sz w:val="20"/>
          <w:szCs w:val="20"/>
        </w:rPr>
        <w:t>Alunos especiais são aqueles matriculados apenas em disciplinas isoladas sem vínculo com qualquer Programa de Pós-Graduação da UDESC.</w:t>
      </w:r>
    </w:p>
    <w:p w:rsidR="00A64434" w:rsidRDefault="005705D7" w:rsidP="005705D7">
      <w:pPr>
        <w:pStyle w:val="Corpodetexto"/>
        <w:tabs>
          <w:tab w:val="left" w:pos="8364"/>
        </w:tabs>
        <w:spacing w:line="276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[....]</w:t>
      </w:r>
      <w:r w:rsidRPr="005705D7">
        <w:rPr>
          <w:rFonts w:ascii="Times New Roman" w:hAnsi="Times New Roman" w:cs="Times New Roman"/>
          <w:sz w:val="20"/>
          <w:szCs w:val="20"/>
        </w:rPr>
        <w:t xml:space="preserve"> § 2º A critério do CPG, poderão ser aproveitados créditos em disciplinas cursadas na condição de aluno especial, desde que cursadas no prazo máximo de 36 meses anteriores à data da matrícula inicial como aluno regular ou, excepcionalmente, em prazo indeterminado, diante das especificidades de conteúdo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705D7">
        <w:rPr>
          <w:rFonts w:ascii="Times New Roman" w:hAnsi="Times New Roman" w:cs="Times New Roman"/>
          <w:sz w:val="20"/>
          <w:szCs w:val="20"/>
        </w:rPr>
        <w:t>.</w:t>
      </w:r>
    </w:p>
    <w:p w:rsidR="00E63448" w:rsidRDefault="00E63448" w:rsidP="005705D7">
      <w:pPr>
        <w:pStyle w:val="Corpodetexto"/>
        <w:tabs>
          <w:tab w:val="left" w:pos="8364"/>
        </w:tabs>
        <w:spacing w:line="276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E63448" w:rsidRDefault="00E63448" w:rsidP="00E63448">
      <w:pPr>
        <w:pStyle w:val="Corpodetexto"/>
        <w:tabs>
          <w:tab w:val="left" w:pos="8364"/>
        </w:tabs>
        <w:spacing w:line="36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 Resolução </w:t>
      </w:r>
      <w:r w:rsidRPr="00E63448">
        <w:rPr>
          <w:rFonts w:ascii="Times New Roman" w:hAnsi="Times New Roman" w:cs="Times New Roman"/>
        </w:rPr>
        <w:t>033/2014 – CONSEPE</w:t>
      </w:r>
      <w:r>
        <w:rPr>
          <w:rFonts w:ascii="Times New Roman" w:hAnsi="Times New Roman" w:cs="Times New Roman"/>
        </w:rPr>
        <w:t xml:space="preserve"> - </w:t>
      </w:r>
      <w:r w:rsidRPr="00E63448">
        <w:rPr>
          <w:rFonts w:ascii="Times New Roman" w:hAnsi="Times New Roman" w:cs="Times New Roman"/>
        </w:rPr>
        <w:t xml:space="preserve">Altera o Regimento Geral da Pós-Graduação stricto sensu da UDESC aprovado pela </w:t>
      </w:r>
      <w:r>
        <w:rPr>
          <w:rFonts w:ascii="Times New Roman" w:hAnsi="Times New Roman" w:cs="Times New Roman"/>
        </w:rPr>
        <w:t>Resolução nº 013/2014 – CONSEPE, regulamenta</w:t>
      </w:r>
    </w:p>
    <w:p w:rsidR="00E63448" w:rsidRPr="00E63448" w:rsidRDefault="00E63448" w:rsidP="00E63448">
      <w:pPr>
        <w:pStyle w:val="Corpodetexto"/>
        <w:tabs>
          <w:tab w:val="left" w:pos="8364"/>
        </w:tabs>
        <w:spacing w:line="276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E63448">
        <w:rPr>
          <w:rFonts w:ascii="Times New Roman" w:hAnsi="Times New Roman" w:cs="Times New Roman"/>
          <w:sz w:val="20"/>
          <w:szCs w:val="20"/>
        </w:rPr>
        <w:t xml:space="preserve">Art. 9º O § 5º do art. 51 do Regimento Geral da Pós-Graduação stricto sensu da UDESC, aprovado pela Resolução nº 013/2014 - CONSEPE, passa a ter a seguinte redação: “Art. 51 (...) § 5º Disciplina cursada fora da UDESC em Programa de </w:t>
      </w:r>
      <w:r w:rsidR="003507E0" w:rsidRPr="00E63448">
        <w:rPr>
          <w:rFonts w:ascii="Times New Roman" w:hAnsi="Times New Roman" w:cs="Times New Roman"/>
          <w:sz w:val="20"/>
          <w:szCs w:val="20"/>
        </w:rPr>
        <w:t>Pós-graduação</w:t>
      </w:r>
      <w:r w:rsidRPr="00E63448">
        <w:rPr>
          <w:rFonts w:ascii="Times New Roman" w:hAnsi="Times New Roman" w:cs="Times New Roman"/>
          <w:sz w:val="20"/>
          <w:szCs w:val="20"/>
        </w:rPr>
        <w:t xml:space="preserve"> reconhecido poderá ser aceita para contagem de créditos, até o limite de 12 (doze) créditos em disciplinas para o Mestrado e 24 (vinte e quatro) para Doutorado, mediante aprovação do CPG e se, na condição de aluno especial da UDESC, tenha sido cursada há no máximo 36 (trinta e seis) meses, ou de acordo com a excepcionalidade prevista no § 2º art. 39. ”</w:t>
      </w:r>
    </w:p>
    <w:p w:rsidR="00E63448" w:rsidRDefault="00E63448" w:rsidP="00E63448">
      <w:pPr>
        <w:pStyle w:val="Corpodetexto"/>
        <w:tabs>
          <w:tab w:val="left" w:pos="836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5D7" w:rsidRDefault="005705D7" w:rsidP="005705D7">
      <w:pPr>
        <w:pStyle w:val="Corpodetexto"/>
        <w:tabs>
          <w:tab w:val="left" w:pos="8364"/>
        </w:tabs>
        <w:spacing w:line="360" w:lineRule="auto"/>
        <w:ind w:left="-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64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Portanto, não há </w:t>
      </w:r>
      <w:r w:rsidR="00E63448">
        <w:rPr>
          <w:rFonts w:ascii="Times New Roman" w:hAnsi="Times New Roman" w:cs="Times New Roman"/>
        </w:rPr>
        <w:t xml:space="preserve">nenhum </w:t>
      </w:r>
      <w:r>
        <w:rPr>
          <w:rFonts w:ascii="Times New Roman" w:hAnsi="Times New Roman" w:cs="Times New Roman"/>
        </w:rPr>
        <w:t>impedimento legal para o deferimento do requerido considerando que as disciplinas cursadas pela requerente permanecem as mesmas desde o ano de início do PPGInfo em 2013, conforme pode ser verificado na Plataforma Sucupi</w:t>
      </w:r>
      <w:r w:rsidR="00E63448">
        <w:rPr>
          <w:rFonts w:ascii="Times New Roman" w:hAnsi="Times New Roman" w:cs="Times New Roman"/>
        </w:rPr>
        <w:t>ra e a requerente não era aluna especial, não sendo abrangida pela</w:t>
      </w:r>
      <w:r w:rsidR="005A3813">
        <w:rPr>
          <w:rFonts w:ascii="Times New Roman" w:hAnsi="Times New Roman" w:cs="Times New Roman"/>
        </w:rPr>
        <w:t>s</w:t>
      </w:r>
      <w:r w:rsidR="00E63448">
        <w:rPr>
          <w:rFonts w:ascii="Times New Roman" w:hAnsi="Times New Roman" w:cs="Times New Roman"/>
        </w:rPr>
        <w:t xml:space="preserve"> supracitadas normativas.</w:t>
      </w:r>
    </w:p>
    <w:p w:rsidR="00E63448" w:rsidRDefault="005705D7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3448">
        <w:rPr>
          <w:rFonts w:ascii="Times New Roman" w:hAnsi="Times New Roman" w:cs="Times New Roman"/>
        </w:rPr>
        <w:t xml:space="preserve"> </w:t>
      </w:r>
    </w:p>
    <w:p w:rsidR="00F22125" w:rsidRDefault="005705D7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Nestes termos pede deferimento,</w:t>
      </w:r>
      <w:r>
        <w:rPr>
          <w:rFonts w:ascii="Times New Roman" w:hAnsi="Times New Roman" w:cs="Times New Roman"/>
        </w:rPr>
        <w:tab/>
      </w:r>
    </w:p>
    <w:p w:rsidR="007F69AC" w:rsidRDefault="007F69AC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7F69AC" w:rsidRDefault="007F69AC" w:rsidP="005705D7">
      <w:pPr>
        <w:pStyle w:val="Corpodetexto"/>
        <w:tabs>
          <w:tab w:val="left" w:pos="8364"/>
        </w:tabs>
        <w:spacing w:line="360" w:lineRule="auto"/>
        <w:ind w:left="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r w:rsidR="00CB37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/ </w:t>
      </w:r>
      <w:r w:rsidR="00CB376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/</w:t>
      </w:r>
      <w:r w:rsidR="00CB3766">
        <w:rPr>
          <w:rFonts w:ascii="Times New Roman" w:hAnsi="Times New Roman" w:cs="Times New Roman"/>
        </w:rPr>
        <w:t xml:space="preserve">      </w:t>
      </w:r>
    </w:p>
    <w:p w:rsidR="00E45339" w:rsidRDefault="00E45339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E45339" w:rsidRDefault="00E45339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7F69AC" w:rsidRDefault="007F69AC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1"/>
        <w:gridCol w:w="4402"/>
      </w:tblGrid>
      <w:tr w:rsidR="007F69AC" w:rsidTr="007F69AC">
        <w:trPr>
          <w:jc w:val="center"/>
        </w:trPr>
        <w:tc>
          <w:tcPr>
            <w:tcW w:w="4732" w:type="dxa"/>
            <w:tcBorders>
              <w:top w:val="single" w:sz="4" w:space="0" w:color="auto"/>
            </w:tcBorders>
          </w:tcPr>
          <w:p w:rsidR="007F69AC" w:rsidRDefault="007F69AC" w:rsidP="007F69AC">
            <w:pPr>
              <w:pStyle w:val="Corpodetexto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Mestrando(a)</w:t>
            </w:r>
          </w:p>
        </w:tc>
        <w:tc>
          <w:tcPr>
            <w:tcW w:w="567" w:type="dxa"/>
          </w:tcPr>
          <w:p w:rsidR="007F69AC" w:rsidRDefault="007F69AC" w:rsidP="009134BC">
            <w:pPr>
              <w:pStyle w:val="Corpodetexto"/>
              <w:tabs>
                <w:tab w:val="left" w:pos="836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</w:tcPr>
          <w:p w:rsidR="007F69AC" w:rsidRDefault="007F69AC" w:rsidP="007F69AC">
            <w:pPr>
              <w:pStyle w:val="Corpodetexto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Orientador(a)</w:t>
            </w:r>
          </w:p>
        </w:tc>
      </w:tr>
    </w:tbl>
    <w:p w:rsidR="007F69AC" w:rsidRPr="009134BC" w:rsidRDefault="007F69AC" w:rsidP="00E63448">
      <w:pPr>
        <w:pStyle w:val="Corpodetexto"/>
        <w:tabs>
          <w:tab w:val="left" w:pos="8364"/>
        </w:tabs>
        <w:spacing w:line="360" w:lineRule="auto"/>
        <w:ind w:left="108"/>
        <w:jc w:val="both"/>
        <w:rPr>
          <w:rFonts w:ascii="Times New Roman" w:hAnsi="Times New Roman" w:cs="Times New Roman"/>
        </w:rPr>
      </w:pPr>
    </w:p>
    <w:sectPr w:rsidR="007F69AC" w:rsidRPr="009134BC" w:rsidSect="0012194F">
      <w:headerReference w:type="default" r:id="rId7"/>
      <w:footerReference w:type="default" r:id="rId8"/>
      <w:type w:val="continuous"/>
      <w:pgSz w:w="11910" w:h="16840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4E" w:rsidRDefault="00664F4E" w:rsidP="00B64B1F">
      <w:r>
        <w:separator/>
      </w:r>
    </w:p>
  </w:endnote>
  <w:endnote w:type="continuationSeparator" w:id="0">
    <w:p w:rsidR="00664F4E" w:rsidRDefault="00664F4E" w:rsidP="00B6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0F" w:rsidRPr="00BB7D0F" w:rsidRDefault="00BB7D0F" w:rsidP="00BB7D0F">
    <w:pPr>
      <w:tabs>
        <w:tab w:val="left" w:pos="8364"/>
      </w:tabs>
      <w:ind w:left="108" w:right="2"/>
      <w:jc w:val="center"/>
      <w:rPr>
        <w:rFonts w:ascii="Times New Roman" w:hAnsi="Times New Roman" w:cs="Times New Roman"/>
        <w:sz w:val="16"/>
        <w:szCs w:val="16"/>
      </w:rPr>
    </w:pPr>
    <w:r w:rsidRPr="00BB7D0F">
      <w:rPr>
        <w:rFonts w:ascii="Times New Roman" w:hAnsi="Times New Roman" w:cs="Times New Roman"/>
        <w:sz w:val="16"/>
        <w:szCs w:val="16"/>
      </w:rPr>
      <w:t xml:space="preserve">Av. Madre </w:t>
    </w:r>
    <w:proofErr w:type="spellStart"/>
    <w:r w:rsidRPr="00BB7D0F">
      <w:rPr>
        <w:rFonts w:ascii="Times New Roman" w:hAnsi="Times New Roman" w:cs="Times New Roman"/>
        <w:sz w:val="16"/>
        <w:szCs w:val="16"/>
      </w:rPr>
      <w:t>Benvenuta</w:t>
    </w:r>
    <w:proofErr w:type="spellEnd"/>
    <w:r w:rsidRPr="00BB7D0F">
      <w:rPr>
        <w:rFonts w:ascii="Times New Roman" w:hAnsi="Times New Roman" w:cs="Times New Roman"/>
        <w:sz w:val="16"/>
        <w:szCs w:val="16"/>
      </w:rPr>
      <w:t xml:space="preserve">, 2007 – </w:t>
    </w:r>
    <w:proofErr w:type="spellStart"/>
    <w:r w:rsidRPr="00BB7D0F">
      <w:rPr>
        <w:rFonts w:ascii="Times New Roman" w:hAnsi="Times New Roman" w:cs="Times New Roman"/>
        <w:sz w:val="16"/>
        <w:szCs w:val="16"/>
      </w:rPr>
      <w:t>Itacorubi</w:t>
    </w:r>
    <w:proofErr w:type="spellEnd"/>
    <w:r w:rsidRPr="00BB7D0F">
      <w:rPr>
        <w:rFonts w:ascii="Times New Roman" w:hAnsi="Times New Roman" w:cs="Times New Roman"/>
        <w:sz w:val="16"/>
        <w:szCs w:val="16"/>
      </w:rPr>
      <w:t xml:space="preserve"> – Florianópolis – SC – CEP 88.035-001</w:t>
    </w:r>
  </w:p>
  <w:p w:rsidR="00BB7D0F" w:rsidRPr="00BB7D0F" w:rsidRDefault="00CB3766" w:rsidP="00BB7D0F">
    <w:pPr>
      <w:tabs>
        <w:tab w:val="left" w:pos="8364"/>
      </w:tabs>
      <w:ind w:left="108" w:right="2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="007F69AC" w:rsidRPr="002836CF">
        <w:rPr>
          <w:rStyle w:val="Hyperlink"/>
          <w:rFonts w:ascii="Times New Roman" w:hAnsi="Times New Roman" w:cs="Times New Roman"/>
          <w:sz w:val="16"/>
          <w:szCs w:val="16"/>
          <w:u w:color="0000FF"/>
        </w:rPr>
        <w:t>http://www.faed.udesc.br</w:t>
      </w:r>
    </w:hyperlink>
    <w:r w:rsidR="007F69AC">
      <w:rPr>
        <w:rFonts w:ascii="Times New Roman" w:hAnsi="Times New Roman" w:cs="Times New Roman"/>
        <w:color w:val="0000FF"/>
        <w:sz w:val="16"/>
        <w:szCs w:val="16"/>
        <w:u w:val="single" w:color="0000FF"/>
      </w:rPr>
      <w:t>/ppginfo</w:t>
    </w:r>
  </w:p>
  <w:p w:rsidR="009134BC" w:rsidRDefault="009134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4E" w:rsidRDefault="00664F4E" w:rsidP="00B64B1F">
      <w:r>
        <w:separator/>
      </w:r>
    </w:p>
  </w:footnote>
  <w:footnote w:type="continuationSeparator" w:id="0">
    <w:p w:rsidR="00664F4E" w:rsidRDefault="00664F4E" w:rsidP="00B6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BC" w:rsidRDefault="009134BC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5978FD0B" wp14:editId="1190840A">
          <wp:simplePos x="0" y="0"/>
          <wp:positionH relativeFrom="column">
            <wp:posOffset>211455</wp:posOffset>
          </wp:positionH>
          <wp:positionV relativeFrom="paragraph">
            <wp:posOffset>-247650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4BC" w:rsidRDefault="009134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24A"/>
    <w:multiLevelType w:val="hybridMultilevel"/>
    <w:tmpl w:val="98AEF4F4"/>
    <w:lvl w:ilvl="0" w:tplc="6E3A3ED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31"/>
    <w:rsid w:val="00051946"/>
    <w:rsid w:val="0012194F"/>
    <w:rsid w:val="00231E59"/>
    <w:rsid w:val="00314383"/>
    <w:rsid w:val="0032135C"/>
    <w:rsid w:val="003507E0"/>
    <w:rsid w:val="004E7DC9"/>
    <w:rsid w:val="004F1EA7"/>
    <w:rsid w:val="005705D7"/>
    <w:rsid w:val="005A3813"/>
    <w:rsid w:val="006064C5"/>
    <w:rsid w:val="00664F4E"/>
    <w:rsid w:val="00682BCE"/>
    <w:rsid w:val="006E42D3"/>
    <w:rsid w:val="007F69AC"/>
    <w:rsid w:val="008B79D6"/>
    <w:rsid w:val="008D62A7"/>
    <w:rsid w:val="0090695A"/>
    <w:rsid w:val="009134BC"/>
    <w:rsid w:val="009E5531"/>
    <w:rsid w:val="00A25E2C"/>
    <w:rsid w:val="00A64434"/>
    <w:rsid w:val="00AE3DAE"/>
    <w:rsid w:val="00B64B1F"/>
    <w:rsid w:val="00BB7D0F"/>
    <w:rsid w:val="00CB3766"/>
    <w:rsid w:val="00E45339"/>
    <w:rsid w:val="00E47DB9"/>
    <w:rsid w:val="00E63448"/>
    <w:rsid w:val="00F22125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54D40"/>
  <w15:docId w15:val="{C75205D8-13EC-40EC-A82B-B7DD2E49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64B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B1F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64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B1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4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B1F"/>
    <w:rPr>
      <w:rFonts w:ascii="Arial" w:eastAsia="Arial" w:hAnsi="Arial" w:cs="Arial"/>
      <w:lang w:val="pt-BR" w:eastAsia="pt-BR" w:bidi="pt-BR"/>
    </w:rPr>
  </w:style>
  <w:style w:type="character" w:styleId="Nmerodelinha">
    <w:name w:val="line number"/>
    <w:basedOn w:val="Fontepargpadro"/>
    <w:rsid w:val="009134BC"/>
  </w:style>
  <w:style w:type="table" w:styleId="Tabelacomgrade">
    <w:name w:val="Table Grid"/>
    <w:basedOn w:val="Tabelanormal"/>
    <w:uiPriority w:val="59"/>
    <w:rsid w:val="007F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MATEUS KLEBER DOS SANTOS DE CARLI</cp:lastModifiedBy>
  <cp:revision>2</cp:revision>
  <dcterms:created xsi:type="dcterms:W3CDTF">2019-11-25T13:10:00Z</dcterms:created>
  <dcterms:modified xsi:type="dcterms:W3CDTF">2019-11-25T13:10:00Z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</Properties>
</file>