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D33" w:rsidRPr="00FC4336" w:rsidRDefault="000B5D29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FC4336">
        <w:rPr>
          <w:rFonts w:ascii="Times New Roman" w:hAnsi="Times New Roman" w:cs="Times New Roman"/>
          <w:b/>
          <w:sz w:val="28"/>
        </w:rPr>
        <w:t>PROEX</w:t>
      </w:r>
    </w:p>
    <w:p w:rsidR="000B5D29" w:rsidRDefault="000B5D29">
      <w:pPr>
        <w:rPr>
          <w:rFonts w:ascii="Times New Roman" w:hAnsi="Times New Roman" w:cs="Times New Roman"/>
          <w:b/>
          <w:sz w:val="24"/>
        </w:rPr>
      </w:pPr>
      <w:r w:rsidRPr="000B5D29">
        <w:rPr>
          <w:rFonts w:ascii="Times New Roman" w:hAnsi="Times New Roman" w:cs="Times New Roman"/>
          <w:b/>
          <w:sz w:val="24"/>
        </w:rPr>
        <w:t>2018</w:t>
      </w:r>
    </w:p>
    <w:p w:rsidR="000B5D29" w:rsidRPr="00272C36" w:rsidRDefault="00222901" w:rsidP="000B5D29">
      <w:pPr>
        <w:numPr>
          <w:ilvl w:val="1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hyperlink r:id="rId5" w:tgtFrame="_blank" w:history="1">
        <w:r w:rsidR="000B5D29" w:rsidRPr="00272C36">
          <w:rPr>
            <w:rFonts w:ascii="Times New Roman" w:eastAsia="Times New Roman" w:hAnsi="Times New Roman" w:cs="Times New Roman"/>
            <w:b/>
            <w:bCs/>
            <w:color w:val="0A9854"/>
            <w:sz w:val="24"/>
            <w:szCs w:val="24"/>
            <w:bdr w:val="none" w:sz="0" w:space="0" w:color="auto" w:frame="1"/>
            <w:lang w:eastAsia="pt-BR"/>
          </w:rPr>
          <w:t>014/2018-PROEX</w:t>
        </w:r>
      </w:hyperlink>
      <w:r w:rsidR="000B5D29" w:rsidRPr="00272C3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pt-BR"/>
        </w:rPr>
        <w:t> -</w:t>
      </w:r>
      <w:r w:rsidR="000B5D29" w:rsidRPr="00272C3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Disciplina na UDESC a oferta ao público externo de vagas em cursos e eventos de Extensão Universitária.</w:t>
      </w:r>
    </w:p>
    <w:p w:rsidR="000B5D29" w:rsidRPr="000B5D29" w:rsidRDefault="000B5D29">
      <w:pPr>
        <w:rPr>
          <w:rFonts w:ascii="Times New Roman" w:hAnsi="Times New Roman" w:cs="Times New Roman"/>
          <w:b/>
          <w:sz w:val="24"/>
        </w:rPr>
      </w:pPr>
    </w:p>
    <w:sectPr w:rsidR="000B5D29" w:rsidRPr="000B5D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40153"/>
    <w:multiLevelType w:val="multilevel"/>
    <w:tmpl w:val="D502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29"/>
    <w:rsid w:val="000B5D29"/>
    <w:rsid w:val="00222901"/>
    <w:rsid w:val="007A7D33"/>
    <w:rsid w:val="007E7F93"/>
    <w:rsid w:val="00FC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717C2-F644-43AE-A85C-2CBC21AD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desc.br/arquivos/udesc/id_cpmenu/3026/IN_14_2018___Vagas_na_extens_o_15390178864087_302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LUIZA DANIEL VIANA</dc:creator>
  <cp:keywords/>
  <dc:description/>
  <cp:lastModifiedBy>MARIA LUIZA DANIEL VIANA</cp:lastModifiedBy>
  <cp:revision>2</cp:revision>
  <dcterms:created xsi:type="dcterms:W3CDTF">2024-04-12T14:40:00Z</dcterms:created>
  <dcterms:modified xsi:type="dcterms:W3CDTF">2024-04-12T14:40:00Z</dcterms:modified>
</cp:coreProperties>
</file>