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86B8F" w:rsidRPr="00B033DE" w:rsidRDefault="00986B8F" w:rsidP="00144C23">
      <w:pPr>
        <w:rPr>
          <w:rFonts w:ascii="Verdana" w:hAnsi="Verdana"/>
          <w:b/>
          <w:bCs/>
          <w:sz w:val="20"/>
          <w:szCs w:val="20"/>
        </w:rPr>
      </w:pPr>
    </w:p>
    <w:p w14:paraId="0A37501D" w14:textId="77777777" w:rsidR="00986B8F" w:rsidRPr="00B033DE" w:rsidRDefault="00986B8F" w:rsidP="00144C23">
      <w:pPr>
        <w:rPr>
          <w:rFonts w:ascii="Verdana" w:hAnsi="Verdana"/>
          <w:b/>
          <w:bCs/>
          <w:sz w:val="20"/>
          <w:szCs w:val="20"/>
        </w:rPr>
      </w:pPr>
    </w:p>
    <w:p w14:paraId="2C202461" w14:textId="0680C4DE" w:rsidR="00986B8F" w:rsidRPr="00B033DE" w:rsidRDefault="00986B8F" w:rsidP="59D27F4B">
      <w:pPr>
        <w:spacing w:after="0"/>
        <w:jc w:val="center"/>
        <w:rPr>
          <w:rFonts w:ascii="Verdana" w:hAnsi="Verdana"/>
          <w:b/>
          <w:bCs/>
          <w:sz w:val="20"/>
          <w:szCs w:val="20"/>
        </w:rPr>
      </w:pPr>
      <w:r w:rsidRPr="00B033DE">
        <w:rPr>
          <w:rFonts w:ascii="Verdana" w:hAnsi="Verdana"/>
          <w:b/>
          <w:bCs/>
          <w:sz w:val="20"/>
          <w:szCs w:val="20"/>
        </w:rPr>
        <w:t xml:space="preserve">VESTIBULAR DE </w:t>
      </w:r>
      <w:r w:rsidR="00881B13" w:rsidRPr="00B033DE">
        <w:rPr>
          <w:rFonts w:ascii="Verdana" w:hAnsi="Verdana"/>
          <w:b/>
          <w:bCs/>
          <w:sz w:val="20"/>
          <w:szCs w:val="20"/>
        </w:rPr>
        <w:t>INVERNO</w:t>
      </w:r>
      <w:r w:rsidRPr="00B033DE">
        <w:rPr>
          <w:rFonts w:ascii="Verdana" w:hAnsi="Verdana"/>
          <w:b/>
          <w:bCs/>
          <w:sz w:val="20"/>
          <w:szCs w:val="20"/>
        </w:rPr>
        <w:t xml:space="preserve"> UDESC 202</w:t>
      </w:r>
      <w:r w:rsidR="00881B13" w:rsidRPr="00B033DE">
        <w:rPr>
          <w:rFonts w:ascii="Verdana" w:hAnsi="Verdana"/>
          <w:b/>
          <w:bCs/>
          <w:sz w:val="20"/>
          <w:szCs w:val="20"/>
        </w:rPr>
        <w:t>2</w:t>
      </w:r>
      <w:r w:rsidRPr="00B033DE">
        <w:rPr>
          <w:rFonts w:ascii="Verdana" w:hAnsi="Verdana"/>
          <w:b/>
          <w:bCs/>
          <w:sz w:val="20"/>
          <w:szCs w:val="20"/>
        </w:rPr>
        <w:t>/</w:t>
      </w:r>
      <w:r w:rsidR="00881B13" w:rsidRPr="00B033DE">
        <w:rPr>
          <w:rFonts w:ascii="Verdana" w:hAnsi="Verdana"/>
          <w:b/>
          <w:bCs/>
          <w:sz w:val="20"/>
          <w:szCs w:val="20"/>
        </w:rPr>
        <w:t>2</w:t>
      </w:r>
    </w:p>
    <w:p w14:paraId="46777289" w14:textId="245A68B6" w:rsidR="00986B8F" w:rsidRPr="00B033DE" w:rsidRDefault="00986B8F" w:rsidP="00CF0A05">
      <w:pPr>
        <w:spacing w:after="0"/>
        <w:jc w:val="center"/>
        <w:rPr>
          <w:rFonts w:ascii="Verdana" w:hAnsi="Verdana"/>
          <w:b/>
          <w:sz w:val="20"/>
          <w:szCs w:val="20"/>
        </w:rPr>
      </w:pPr>
      <w:r w:rsidRPr="00B033DE">
        <w:rPr>
          <w:rFonts w:ascii="Verdana" w:hAnsi="Verdana"/>
          <w:b/>
          <w:sz w:val="20"/>
          <w:szCs w:val="20"/>
        </w:rPr>
        <w:t xml:space="preserve">PROCESSO SELETIVO </w:t>
      </w:r>
      <w:r w:rsidR="00A67C22" w:rsidRPr="00B033DE">
        <w:rPr>
          <w:rFonts w:ascii="Verdana" w:hAnsi="Verdana"/>
          <w:b/>
          <w:sz w:val="20"/>
          <w:szCs w:val="20"/>
        </w:rPr>
        <w:t>ESPECIAL</w:t>
      </w:r>
    </w:p>
    <w:p w14:paraId="5DAB6C7B" w14:textId="77777777" w:rsidR="00144C23" w:rsidRPr="00B033DE" w:rsidRDefault="00144C23" w:rsidP="00612C3F">
      <w:pPr>
        <w:pStyle w:val="Default"/>
      </w:pPr>
    </w:p>
    <w:p w14:paraId="64A22DC1" w14:textId="1C64A713" w:rsidR="00612C3F" w:rsidRPr="00B033DE" w:rsidRDefault="00612C3F" w:rsidP="00082698">
      <w:pPr>
        <w:pStyle w:val="Default"/>
        <w:jc w:val="center"/>
        <w:rPr>
          <w:sz w:val="20"/>
          <w:szCs w:val="20"/>
        </w:rPr>
      </w:pPr>
      <w:r w:rsidRPr="00B033DE">
        <w:rPr>
          <w:b/>
          <w:bCs/>
          <w:sz w:val="20"/>
          <w:szCs w:val="20"/>
        </w:rPr>
        <w:t>EDITAL DE MATRÍCULA</w:t>
      </w:r>
      <w:r w:rsidR="00037A05" w:rsidRPr="00B033DE">
        <w:rPr>
          <w:b/>
          <w:bCs/>
          <w:sz w:val="20"/>
          <w:szCs w:val="20"/>
        </w:rPr>
        <w:t xml:space="preserve"> </w:t>
      </w:r>
    </w:p>
    <w:p w14:paraId="02EB378F" w14:textId="77777777" w:rsidR="00144C23" w:rsidRPr="00B033DE" w:rsidRDefault="00144C23" w:rsidP="00612C3F">
      <w:pPr>
        <w:pStyle w:val="Default"/>
        <w:spacing w:after="335"/>
        <w:rPr>
          <w:b/>
          <w:bCs/>
          <w:sz w:val="20"/>
          <w:szCs w:val="20"/>
        </w:rPr>
      </w:pPr>
    </w:p>
    <w:p w14:paraId="43CC3FB8" w14:textId="1487462A" w:rsidR="00612C3F" w:rsidRPr="00B033DE" w:rsidRDefault="00612C3F" w:rsidP="00762E06">
      <w:pPr>
        <w:pStyle w:val="Default"/>
        <w:shd w:val="clear" w:color="auto" w:fill="C5E0B3" w:themeFill="accent6" w:themeFillTint="66"/>
        <w:spacing w:after="335"/>
        <w:jc w:val="both"/>
        <w:rPr>
          <w:b/>
          <w:bCs/>
          <w:sz w:val="20"/>
          <w:szCs w:val="20"/>
        </w:rPr>
      </w:pPr>
      <w:r w:rsidRPr="00B033DE">
        <w:rPr>
          <w:b/>
          <w:bCs/>
          <w:sz w:val="20"/>
          <w:szCs w:val="20"/>
        </w:rPr>
        <w:t>1. PROCEDIMENTO</w:t>
      </w:r>
      <w:r w:rsidR="004031F3" w:rsidRPr="00B033DE">
        <w:rPr>
          <w:b/>
          <w:bCs/>
          <w:sz w:val="20"/>
          <w:szCs w:val="20"/>
        </w:rPr>
        <w:t>S</w:t>
      </w:r>
      <w:r w:rsidRPr="00B033DE">
        <w:rPr>
          <w:b/>
          <w:bCs/>
          <w:sz w:val="20"/>
          <w:szCs w:val="20"/>
        </w:rPr>
        <w:t xml:space="preserve"> PARA MATRÍCULA </w:t>
      </w:r>
    </w:p>
    <w:p w14:paraId="1F4C61C2" w14:textId="4D25AA91" w:rsidR="007A1324" w:rsidRPr="00575BFD" w:rsidRDefault="00612C3F" w:rsidP="00144C23">
      <w:pPr>
        <w:pStyle w:val="Default"/>
        <w:spacing w:after="335"/>
        <w:jc w:val="both"/>
        <w:rPr>
          <w:rFonts w:cs="Arial"/>
          <w:color w:val="auto"/>
          <w:sz w:val="20"/>
          <w:szCs w:val="20"/>
        </w:rPr>
      </w:pPr>
      <w:r w:rsidRPr="00B033DE">
        <w:rPr>
          <w:sz w:val="20"/>
          <w:szCs w:val="20"/>
        </w:rPr>
        <w:t>1.1. O processo de matrícula para ingresso aos cursos de graduação</w:t>
      </w:r>
      <w:r w:rsidR="003C6100" w:rsidRPr="00B033DE">
        <w:rPr>
          <w:sz w:val="20"/>
          <w:szCs w:val="20"/>
        </w:rPr>
        <w:t>,</w:t>
      </w:r>
      <w:r w:rsidRPr="00B033DE">
        <w:rPr>
          <w:sz w:val="20"/>
          <w:szCs w:val="20"/>
        </w:rPr>
        <w:t xml:space="preserve"> pertinente ao </w:t>
      </w:r>
      <w:r w:rsidR="00881B13" w:rsidRPr="00B033DE">
        <w:rPr>
          <w:sz w:val="20"/>
          <w:szCs w:val="20"/>
        </w:rPr>
        <w:t>V</w:t>
      </w:r>
      <w:r w:rsidR="00F915C5" w:rsidRPr="00B033DE">
        <w:rPr>
          <w:sz w:val="20"/>
          <w:szCs w:val="20"/>
        </w:rPr>
        <w:t xml:space="preserve">estibular de </w:t>
      </w:r>
      <w:r w:rsidR="00F915C5" w:rsidRPr="00575BFD">
        <w:rPr>
          <w:sz w:val="20"/>
          <w:szCs w:val="20"/>
        </w:rPr>
        <w:t xml:space="preserve">Inverno </w:t>
      </w:r>
      <w:r w:rsidR="00881B13" w:rsidRPr="00575BFD">
        <w:rPr>
          <w:sz w:val="20"/>
          <w:szCs w:val="20"/>
        </w:rPr>
        <w:t>UDESC 2022/2</w:t>
      </w:r>
      <w:r w:rsidR="007829B0" w:rsidRPr="00575BFD">
        <w:rPr>
          <w:sz w:val="20"/>
          <w:szCs w:val="20"/>
        </w:rPr>
        <w:t xml:space="preserve"> - P</w:t>
      </w:r>
      <w:r w:rsidRPr="00575BFD">
        <w:rPr>
          <w:sz w:val="20"/>
          <w:szCs w:val="20"/>
        </w:rPr>
        <w:t xml:space="preserve">rocesso Seletivo </w:t>
      </w:r>
      <w:r w:rsidR="00A67C22" w:rsidRPr="00575BFD">
        <w:rPr>
          <w:sz w:val="20"/>
          <w:szCs w:val="20"/>
        </w:rPr>
        <w:t>Especial</w:t>
      </w:r>
      <w:r w:rsidRPr="00575BFD">
        <w:rPr>
          <w:sz w:val="20"/>
          <w:szCs w:val="20"/>
        </w:rPr>
        <w:t xml:space="preserve"> deverá ser realizado via internet </w:t>
      </w:r>
      <w:r w:rsidRPr="00575BFD">
        <w:rPr>
          <w:b/>
          <w:bCs/>
          <w:sz w:val="20"/>
          <w:szCs w:val="20"/>
        </w:rPr>
        <w:t xml:space="preserve">com posterior </w:t>
      </w:r>
      <w:r w:rsidR="007A1324" w:rsidRPr="00575BFD">
        <w:rPr>
          <w:rFonts w:cs="Arial"/>
          <w:b/>
          <w:bCs/>
          <w:sz w:val="20"/>
          <w:szCs w:val="20"/>
        </w:rPr>
        <w:t xml:space="preserve">apresentação da documentação original na Secretaria de Ensino de Graduação do curso </w:t>
      </w:r>
      <w:r w:rsidR="007A1324" w:rsidRPr="00575BFD">
        <w:rPr>
          <w:rFonts w:cs="Arial"/>
          <w:b/>
          <w:bCs/>
          <w:color w:val="auto"/>
          <w:sz w:val="20"/>
          <w:szCs w:val="20"/>
        </w:rPr>
        <w:t xml:space="preserve">de opção, </w:t>
      </w:r>
      <w:r w:rsidR="00C036DF" w:rsidRPr="00575BFD">
        <w:rPr>
          <w:rFonts w:cs="Arial"/>
          <w:b/>
          <w:bCs/>
          <w:color w:val="auto"/>
          <w:sz w:val="20"/>
          <w:szCs w:val="20"/>
        </w:rPr>
        <w:t xml:space="preserve">observando convocação que será realizada pela </w:t>
      </w:r>
      <w:r w:rsidR="007A1324" w:rsidRPr="00575BFD">
        <w:rPr>
          <w:rFonts w:cs="Arial"/>
          <w:b/>
          <w:bCs/>
          <w:color w:val="auto"/>
          <w:sz w:val="20"/>
          <w:szCs w:val="20"/>
        </w:rPr>
        <w:t>referida secretaria</w:t>
      </w:r>
      <w:r w:rsidR="007A1324" w:rsidRPr="00575BFD">
        <w:rPr>
          <w:rFonts w:cs="Arial"/>
          <w:color w:val="auto"/>
          <w:sz w:val="20"/>
          <w:szCs w:val="20"/>
        </w:rPr>
        <w:t>.</w:t>
      </w:r>
    </w:p>
    <w:p w14:paraId="6325005A" w14:textId="571A8927" w:rsidR="00612C3F" w:rsidRPr="00B033DE" w:rsidRDefault="00612C3F" w:rsidP="00144C23">
      <w:pPr>
        <w:pStyle w:val="Default"/>
        <w:spacing w:after="335"/>
        <w:jc w:val="both"/>
        <w:rPr>
          <w:sz w:val="20"/>
          <w:szCs w:val="20"/>
        </w:rPr>
      </w:pPr>
      <w:r w:rsidRPr="00B033DE">
        <w:rPr>
          <w:sz w:val="20"/>
          <w:szCs w:val="20"/>
        </w:rPr>
        <w:t>1.2. Os</w:t>
      </w:r>
      <w:r w:rsidR="00082698" w:rsidRPr="00B033DE">
        <w:rPr>
          <w:sz w:val="20"/>
          <w:szCs w:val="20"/>
        </w:rPr>
        <w:t>/As</w:t>
      </w:r>
      <w:r w:rsidRPr="00B033DE">
        <w:rPr>
          <w:sz w:val="20"/>
          <w:szCs w:val="20"/>
        </w:rPr>
        <w:t xml:space="preserve"> candidatos</w:t>
      </w:r>
      <w:r w:rsidR="00082698" w:rsidRPr="00B033DE">
        <w:rPr>
          <w:sz w:val="20"/>
          <w:szCs w:val="20"/>
        </w:rPr>
        <w:t>/as</w:t>
      </w:r>
      <w:r w:rsidRPr="00B033DE">
        <w:rPr>
          <w:sz w:val="20"/>
          <w:szCs w:val="20"/>
        </w:rPr>
        <w:t xml:space="preserve"> aprovados</w:t>
      </w:r>
      <w:r w:rsidR="004031F3" w:rsidRPr="00B033DE">
        <w:rPr>
          <w:sz w:val="20"/>
          <w:szCs w:val="20"/>
        </w:rPr>
        <w:t>/as</w:t>
      </w:r>
      <w:r w:rsidRPr="00B033DE">
        <w:rPr>
          <w:sz w:val="20"/>
          <w:szCs w:val="20"/>
        </w:rPr>
        <w:t xml:space="preserve"> na 1ª chamada e/ou lista de espera serão convocados</w:t>
      </w:r>
      <w:r w:rsidR="004031F3" w:rsidRPr="00B033DE">
        <w:rPr>
          <w:sz w:val="20"/>
          <w:szCs w:val="20"/>
        </w:rPr>
        <w:t>/as</w:t>
      </w:r>
      <w:r w:rsidRPr="00B033DE">
        <w:rPr>
          <w:sz w:val="20"/>
          <w:szCs w:val="20"/>
        </w:rPr>
        <w:t xml:space="preserve"> para matrícula exclusivamente mediante publicação </w:t>
      </w:r>
      <w:r w:rsidR="00B905BF" w:rsidRPr="00B033DE">
        <w:rPr>
          <w:sz w:val="20"/>
          <w:szCs w:val="20"/>
        </w:rPr>
        <w:t>da lista de classificados</w:t>
      </w:r>
      <w:r w:rsidR="004031F3" w:rsidRPr="00B033DE">
        <w:rPr>
          <w:sz w:val="20"/>
          <w:szCs w:val="20"/>
        </w:rPr>
        <w:t>/as</w:t>
      </w:r>
      <w:r w:rsidR="00B905BF" w:rsidRPr="00B033DE">
        <w:rPr>
          <w:sz w:val="20"/>
          <w:szCs w:val="20"/>
        </w:rPr>
        <w:t xml:space="preserve"> </w:t>
      </w:r>
      <w:r w:rsidRPr="00B033DE">
        <w:rPr>
          <w:sz w:val="20"/>
          <w:szCs w:val="20"/>
        </w:rPr>
        <w:t>no site www.udesc.br</w:t>
      </w:r>
      <w:r w:rsidR="00881B13" w:rsidRPr="00B033DE">
        <w:rPr>
          <w:sz w:val="20"/>
          <w:szCs w:val="20"/>
        </w:rPr>
        <w:t>/vestibular.</w:t>
      </w:r>
    </w:p>
    <w:p w14:paraId="75A8C7EF" w14:textId="611F5C61" w:rsidR="007829B0" w:rsidRPr="00B033DE" w:rsidRDefault="00612C3F" w:rsidP="00144C23">
      <w:pPr>
        <w:pStyle w:val="Default"/>
        <w:jc w:val="both"/>
        <w:rPr>
          <w:sz w:val="20"/>
          <w:szCs w:val="20"/>
        </w:rPr>
      </w:pPr>
      <w:r w:rsidRPr="00B033DE">
        <w:rPr>
          <w:sz w:val="20"/>
          <w:szCs w:val="20"/>
        </w:rPr>
        <w:t>1.2.1. É de inteira responsabilidade do</w:t>
      </w:r>
      <w:r w:rsidR="00082698" w:rsidRPr="00B033DE">
        <w:rPr>
          <w:sz w:val="20"/>
          <w:szCs w:val="20"/>
        </w:rPr>
        <w:t>/a</w:t>
      </w:r>
      <w:r w:rsidRPr="00B033DE">
        <w:rPr>
          <w:sz w:val="20"/>
          <w:szCs w:val="20"/>
        </w:rPr>
        <w:t xml:space="preserve"> candidato</w:t>
      </w:r>
      <w:r w:rsidR="00082698" w:rsidRPr="00B033DE">
        <w:rPr>
          <w:sz w:val="20"/>
          <w:szCs w:val="20"/>
        </w:rPr>
        <w:t>/a</w:t>
      </w:r>
      <w:r w:rsidRPr="00B033DE">
        <w:rPr>
          <w:sz w:val="20"/>
          <w:szCs w:val="20"/>
        </w:rPr>
        <w:t xml:space="preserve"> consultar e acompanhar no site informado todas as publicações referentes ao </w:t>
      </w:r>
      <w:r w:rsidR="00881B13" w:rsidRPr="00B033DE">
        <w:rPr>
          <w:sz w:val="20"/>
          <w:szCs w:val="20"/>
        </w:rPr>
        <w:t>Vestibular de Inverno 2022/2</w:t>
      </w:r>
      <w:r w:rsidR="007829B0" w:rsidRPr="00B033DE">
        <w:rPr>
          <w:sz w:val="20"/>
          <w:szCs w:val="20"/>
        </w:rPr>
        <w:t xml:space="preserve"> - </w:t>
      </w:r>
      <w:r w:rsidRPr="00B033DE">
        <w:rPr>
          <w:sz w:val="20"/>
          <w:szCs w:val="20"/>
        </w:rPr>
        <w:t xml:space="preserve">Processo Seletivo </w:t>
      </w:r>
      <w:r w:rsidR="00A67C22" w:rsidRPr="00B033DE">
        <w:rPr>
          <w:sz w:val="20"/>
          <w:szCs w:val="20"/>
        </w:rPr>
        <w:t>Especial</w:t>
      </w:r>
      <w:r w:rsidR="007829B0" w:rsidRPr="00B033DE">
        <w:rPr>
          <w:sz w:val="20"/>
          <w:szCs w:val="20"/>
        </w:rPr>
        <w:t>.</w:t>
      </w:r>
    </w:p>
    <w:p w14:paraId="24283755" w14:textId="35DF7F36" w:rsidR="00DC1632" w:rsidRPr="00B033DE" w:rsidRDefault="00DC1632" w:rsidP="00144C23">
      <w:pPr>
        <w:pStyle w:val="Default"/>
        <w:jc w:val="both"/>
        <w:rPr>
          <w:sz w:val="20"/>
          <w:szCs w:val="20"/>
        </w:rPr>
      </w:pPr>
    </w:p>
    <w:p w14:paraId="1969721D" w14:textId="2D105E0B" w:rsidR="00DC1632" w:rsidRPr="00B033DE" w:rsidRDefault="00DC1632" w:rsidP="00DC1632">
      <w:pPr>
        <w:pStyle w:val="Default"/>
        <w:jc w:val="both"/>
        <w:rPr>
          <w:color w:val="auto"/>
          <w:sz w:val="20"/>
          <w:szCs w:val="20"/>
        </w:rPr>
      </w:pPr>
      <w:r w:rsidRPr="00B033DE">
        <w:rPr>
          <w:color w:val="auto"/>
          <w:sz w:val="20"/>
          <w:szCs w:val="20"/>
        </w:rPr>
        <w:t xml:space="preserve">1.3. </w:t>
      </w:r>
      <w:r w:rsidRPr="00B033DE">
        <w:rPr>
          <w:bCs/>
          <w:color w:val="auto"/>
          <w:sz w:val="20"/>
          <w:szCs w:val="20"/>
        </w:rPr>
        <w:t>Para efetivar a matrícula, o/a candidato/a deverá observar as instruções que serão enviadas através do e-mail informado no formulário de inscrição</w:t>
      </w:r>
      <w:r w:rsidRPr="00B033DE">
        <w:rPr>
          <w:color w:val="auto"/>
          <w:sz w:val="20"/>
          <w:szCs w:val="20"/>
        </w:rPr>
        <w:t xml:space="preserve">, </w:t>
      </w:r>
      <w:r w:rsidRPr="00B033DE">
        <w:rPr>
          <w:bCs/>
          <w:color w:val="auto"/>
          <w:sz w:val="20"/>
          <w:szCs w:val="20"/>
        </w:rPr>
        <w:t>observando as datas previstas no calendário de matrícula</w:t>
      </w:r>
      <w:r w:rsidR="006E3AB8" w:rsidRPr="00B033DE">
        <w:rPr>
          <w:bCs/>
          <w:color w:val="auto"/>
          <w:sz w:val="20"/>
          <w:szCs w:val="20"/>
        </w:rPr>
        <w:t xml:space="preserve"> (calendário constante ao final deste Edital) </w:t>
      </w:r>
      <w:r w:rsidRPr="00B033DE">
        <w:rPr>
          <w:color w:val="auto"/>
          <w:sz w:val="20"/>
          <w:szCs w:val="20"/>
        </w:rPr>
        <w:t>e anexar toda a documentação listada no item 2 deste Edital. Os documentos deverão ser digitalizados e enviados na sua integralidade, sem cortes de margens ou rasuras e com todas as páginas (frente e o verso quando houver informação) em formato PDF de boa qualidade e legível.</w:t>
      </w:r>
    </w:p>
    <w:p w14:paraId="7D4B81C5" w14:textId="77777777" w:rsidR="00DC1632" w:rsidRPr="00B033DE" w:rsidRDefault="00DC1632" w:rsidP="00DC1632">
      <w:pPr>
        <w:pStyle w:val="Default"/>
        <w:jc w:val="both"/>
        <w:rPr>
          <w:sz w:val="20"/>
          <w:szCs w:val="20"/>
        </w:rPr>
      </w:pPr>
    </w:p>
    <w:p w14:paraId="54BE6E75" w14:textId="3CB7AB75" w:rsidR="00DC1632" w:rsidRPr="00B033DE" w:rsidRDefault="00DC1632" w:rsidP="00DC1632">
      <w:pPr>
        <w:pStyle w:val="Corpodetexto"/>
        <w:spacing w:line="276" w:lineRule="auto"/>
        <w:rPr>
          <w:rFonts w:ascii="Verdana" w:hAnsi="Verdana" w:cs="Arial"/>
          <w:sz w:val="20"/>
        </w:rPr>
      </w:pPr>
      <w:r w:rsidRPr="00B033DE">
        <w:rPr>
          <w:rFonts w:ascii="Verdana" w:hAnsi="Verdana" w:cs="Arial"/>
          <w:sz w:val="20"/>
        </w:rPr>
        <w:t xml:space="preserve">1.4. Ao iniciar o preenchimento do Formulário de Matrícula, o/a candidato/a deverá declarar obrigatoriamente em campo específico: </w:t>
      </w:r>
    </w:p>
    <w:p w14:paraId="28A05D24" w14:textId="77777777" w:rsidR="00DC1632" w:rsidRPr="00B033DE" w:rsidRDefault="00DC1632" w:rsidP="00DC1632">
      <w:pPr>
        <w:pStyle w:val="Corpodetexto"/>
        <w:spacing w:line="276" w:lineRule="auto"/>
        <w:rPr>
          <w:rFonts w:ascii="Verdana" w:hAnsi="Verdana" w:cs="Arial"/>
          <w:sz w:val="20"/>
        </w:rPr>
      </w:pPr>
    </w:p>
    <w:p w14:paraId="2B21F15E" w14:textId="5A7A8478" w:rsidR="00DC1632" w:rsidRPr="00B033DE" w:rsidRDefault="00DC1632" w:rsidP="00DC1632">
      <w:pPr>
        <w:pStyle w:val="Corpodetexto"/>
        <w:spacing w:line="276" w:lineRule="auto"/>
        <w:rPr>
          <w:rFonts w:ascii="Verdana" w:hAnsi="Verdana" w:cs="Arial"/>
          <w:sz w:val="20"/>
        </w:rPr>
      </w:pPr>
      <w:r w:rsidRPr="00B033DE">
        <w:rPr>
          <w:rFonts w:ascii="Verdana" w:hAnsi="Verdana" w:cs="Arial"/>
          <w:sz w:val="20"/>
        </w:rPr>
        <w:t xml:space="preserve">       a) a autenticidade da documentação a ser anexada no Formulário de Matrícula</w:t>
      </w:r>
      <w:r w:rsidR="00226743">
        <w:rPr>
          <w:rFonts w:ascii="Verdana" w:hAnsi="Verdana" w:cs="Arial"/>
          <w:sz w:val="20"/>
        </w:rPr>
        <w:t>;</w:t>
      </w:r>
      <w:r w:rsidRPr="00B033DE">
        <w:rPr>
          <w:rFonts w:ascii="Verdana" w:hAnsi="Verdana" w:cs="Arial"/>
          <w:sz w:val="20"/>
        </w:rPr>
        <w:t xml:space="preserve"> e</w:t>
      </w:r>
    </w:p>
    <w:p w14:paraId="50355AF8" w14:textId="77777777" w:rsidR="00DC1632" w:rsidRPr="00B033DE" w:rsidRDefault="00DC1632" w:rsidP="00DC1632">
      <w:pPr>
        <w:pStyle w:val="Corpodetexto"/>
        <w:spacing w:line="276" w:lineRule="auto"/>
        <w:rPr>
          <w:rFonts w:ascii="Verdana" w:hAnsi="Verdana" w:cs="Arial"/>
          <w:sz w:val="20"/>
        </w:rPr>
      </w:pPr>
      <w:r w:rsidRPr="00B033DE">
        <w:rPr>
          <w:rFonts w:ascii="Verdana" w:hAnsi="Verdana" w:cs="Arial"/>
          <w:sz w:val="20"/>
        </w:rPr>
        <w:t xml:space="preserve">       b) que </w:t>
      </w:r>
      <w:r w:rsidRPr="00B033DE">
        <w:rPr>
          <w:rFonts w:ascii="Verdana" w:hAnsi="Verdana"/>
          <w:sz w:val="20"/>
        </w:rPr>
        <w:t xml:space="preserve">não ocupa </w:t>
      </w:r>
      <w:r w:rsidRPr="00B033DE">
        <w:rPr>
          <w:rFonts w:ascii="Verdana" w:hAnsi="Verdana" w:cs="Arial"/>
          <w:sz w:val="20"/>
        </w:rPr>
        <w:t xml:space="preserve">na condição de estudante de graduação outra vaga em instituição pública </w:t>
      </w:r>
    </w:p>
    <w:p w14:paraId="29EFC24C" w14:textId="77777777" w:rsidR="00DC1632" w:rsidRPr="00B033DE" w:rsidRDefault="00DC1632" w:rsidP="00DC1632">
      <w:pPr>
        <w:pStyle w:val="Corpodetexto"/>
        <w:spacing w:line="276" w:lineRule="auto"/>
        <w:rPr>
          <w:rFonts w:ascii="Verdana" w:hAnsi="Verdana" w:cs="Arial"/>
          <w:sz w:val="20"/>
        </w:rPr>
      </w:pPr>
      <w:r w:rsidRPr="00B033DE">
        <w:rPr>
          <w:rFonts w:ascii="Verdana" w:hAnsi="Verdana" w:cs="Arial"/>
          <w:sz w:val="20"/>
        </w:rPr>
        <w:t xml:space="preserve">           de ensino superior.</w:t>
      </w:r>
    </w:p>
    <w:p w14:paraId="4103EA1B" w14:textId="77777777" w:rsidR="00DC1632" w:rsidRPr="00B033DE" w:rsidRDefault="00DC1632" w:rsidP="00DC1632">
      <w:pPr>
        <w:pStyle w:val="Default"/>
        <w:jc w:val="both"/>
        <w:rPr>
          <w:color w:val="FF0000"/>
          <w:sz w:val="20"/>
          <w:szCs w:val="20"/>
        </w:rPr>
      </w:pPr>
    </w:p>
    <w:p w14:paraId="17AD2812" w14:textId="6A6C9C78" w:rsidR="004031F3" w:rsidRPr="00B033DE" w:rsidRDefault="00DC1632" w:rsidP="00DC1632">
      <w:pPr>
        <w:pStyle w:val="Default"/>
        <w:jc w:val="both"/>
        <w:rPr>
          <w:b/>
          <w:bCs/>
          <w:sz w:val="20"/>
          <w:szCs w:val="20"/>
        </w:rPr>
      </w:pPr>
      <w:r w:rsidRPr="00B033DE">
        <w:rPr>
          <w:color w:val="auto"/>
          <w:sz w:val="20"/>
          <w:szCs w:val="20"/>
        </w:rPr>
        <w:t>1.</w:t>
      </w:r>
      <w:r w:rsidR="00D15EE5" w:rsidRPr="00B033DE">
        <w:rPr>
          <w:color w:val="auto"/>
          <w:sz w:val="20"/>
          <w:szCs w:val="20"/>
        </w:rPr>
        <w:t>5</w:t>
      </w:r>
      <w:r w:rsidRPr="00B033DE">
        <w:rPr>
          <w:color w:val="auto"/>
          <w:sz w:val="20"/>
          <w:szCs w:val="20"/>
        </w:rPr>
        <w:t xml:space="preserve">. </w:t>
      </w:r>
      <w:r w:rsidR="004031F3" w:rsidRPr="00B033DE">
        <w:rPr>
          <w:color w:val="auto"/>
          <w:sz w:val="20"/>
          <w:szCs w:val="20"/>
        </w:rPr>
        <w:t>A UDESC não se responsabiliza por quaisquer falhas de ordem técnica dos computadores, de comunicação, congestionamento das linhas de comunicação, procedimento indevido do</w:t>
      </w:r>
      <w:r w:rsidR="005D0C07" w:rsidRPr="00B033DE">
        <w:rPr>
          <w:color w:val="auto"/>
          <w:sz w:val="20"/>
          <w:szCs w:val="20"/>
        </w:rPr>
        <w:t>/a</w:t>
      </w:r>
      <w:r w:rsidR="004031F3" w:rsidRPr="00B033DE">
        <w:rPr>
          <w:color w:val="auto"/>
          <w:sz w:val="20"/>
          <w:szCs w:val="20"/>
        </w:rPr>
        <w:t xml:space="preserve"> </w:t>
      </w:r>
      <w:r w:rsidR="004031F3" w:rsidRPr="00B033DE">
        <w:rPr>
          <w:sz w:val="20"/>
          <w:szCs w:val="20"/>
        </w:rPr>
        <w:t>candidato</w:t>
      </w:r>
      <w:r w:rsidR="005D0C07" w:rsidRPr="00B033DE">
        <w:rPr>
          <w:sz w:val="20"/>
          <w:szCs w:val="20"/>
        </w:rPr>
        <w:t>/a</w:t>
      </w:r>
      <w:r w:rsidR="004031F3" w:rsidRPr="00B033DE">
        <w:rPr>
          <w:sz w:val="20"/>
          <w:szCs w:val="20"/>
        </w:rPr>
        <w:t xml:space="preserve">, bem como por outros fatores que impossibilitem a transferência dos dados, sendo de </w:t>
      </w:r>
      <w:r w:rsidR="004031F3" w:rsidRPr="00B033DE">
        <w:rPr>
          <w:b/>
          <w:bCs/>
          <w:sz w:val="20"/>
          <w:szCs w:val="20"/>
        </w:rPr>
        <w:t>responsabilidade exclusiva do</w:t>
      </w:r>
      <w:r w:rsidR="005D0C07" w:rsidRPr="00B033DE">
        <w:rPr>
          <w:b/>
          <w:bCs/>
          <w:sz w:val="20"/>
          <w:szCs w:val="20"/>
        </w:rPr>
        <w:t>/a</w:t>
      </w:r>
      <w:r w:rsidR="004031F3" w:rsidRPr="00B033DE">
        <w:rPr>
          <w:b/>
          <w:bCs/>
          <w:sz w:val="20"/>
          <w:szCs w:val="20"/>
        </w:rPr>
        <w:t xml:space="preserve"> candidato</w:t>
      </w:r>
      <w:r w:rsidR="005D0C07" w:rsidRPr="00B033DE">
        <w:rPr>
          <w:b/>
          <w:bCs/>
          <w:sz w:val="20"/>
          <w:szCs w:val="20"/>
        </w:rPr>
        <w:t>/a</w:t>
      </w:r>
      <w:r w:rsidR="004031F3" w:rsidRPr="00B033DE">
        <w:rPr>
          <w:b/>
          <w:bCs/>
          <w:sz w:val="20"/>
          <w:szCs w:val="20"/>
        </w:rPr>
        <w:t xml:space="preserve"> acompanhar a situação de sua matrícula, bem como todas as publicações no site www.udesc.br</w:t>
      </w:r>
      <w:r w:rsidR="00881B13" w:rsidRPr="00B033DE">
        <w:rPr>
          <w:b/>
          <w:bCs/>
          <w:sz w:val="20"/>
          <w:szCs w:val="20"/>
        </w:rPr>
        <w:t>/vestibular.</w:t>
      </w:r>
    </w:p>
    <w:p w14:paraId="569C0C8D" w14:textId="00C05505" w:rsidR="00DC1632" w:rsidRPr="00B033DE" w:rsidRDefault="00DC1632" w:rsidP="00DC1632">
      <w:pPr>
        <w:pStyle w:val="Default"/>
        <w:jc w:val="both"/>
        <w:rPr>
          <w:b/>
          <w:bCs/>
          <w:sz w:val="20"/>
          <w:szCs w:val="20"/>
        </w:rPr>
      </w:pPr>
    </w:p>
    <w:p w14:paraId="72ECF99E" w14:textId="5350EE6F" w:rsidR="002C0D48" w:rsidRPr="00B033DE" w:rsidRDefault="00275648" w:rsidP="002C0D48">
      <w:pPr>
        <w:tabs>
          <w:tab w:val="left" w:pos="567"/>
        </w:tabs>
        <w:spacing w:line="276" w:lineRule="auto"/>
        <w:jc w:val="both"/>
        <w:rPr>
          <w:rFonts w:ascii="Verdana" w:hAnsi="Verdana" w:cs="Arial"/>
          <w:sz w:val="20"/>
          <w:szCs w:val="20"/>
        </w:rPr>
      </w:pPr>
      <w:r w:rsidRPr="00B033DE">
        <w:rPr>
          <w:rFonts w:ascii="Verdana" w:hAnsi="Verdana" w:cs="Arial"/>
          <w:sz w:val="20"/>
          <w:szCs w:val="20"/>
        </w:rPr>
        <w:t>1.</w:t>
      </w:r>
      <w:r w:rsidR="00D15EE5" w:rsidRPr="00B033DE">
        <w:rPr>
          <w:rFonts w:ascii="Verdana" w:hAnsi="Verdana" w:cs="Arial"/>
          <w:sz w:val="20"/>
          <w:szCs w:val="20"/>
        </w:rPr>
        <w:t>6</w:t>
      </w:r>
      <w:r w:rsidRPr="00B033DE">
        <w:rPr>
          <w:rFonts w:ascii="Verdana" w:hAnsi="Verdana" w:cs="Arial"/>
          <w:sz w:val="20"/>
          <w:szCs w:val="20"/>
        </w:rPr>
        <w:t xml:space="preserve">. </w:t>
      </w:r>
      <w:r w:rsidR="002C0D48" w:rsidRPr="00B033DE">
        <w:rPr>
          <w:rFonts w:ascii="Verdana" w:hAnsi="Verdana" w:cs="Arial"/>
          <w:sz w:val="20"/>
          <w:szCs w:val="20"/>
        </w:rPr>
        <w:t xml:space="preserve">O processo de matrícula seguirá o número de vagas estabelecidas no Edital e obedecerá a ordem de classificação, critério de seleção e a opção ou não pelo Programa de Ações Afirmativas. </w:t>
      </w:r>
    </w:p>
    <w:p w14:paraId="08311C16" w14:textId="77777777" w:rsidR="002C0D48" w:rsidRPr="00B033DE" w:rsidRDefault="002C0D48" w:rsidP="002C0D48">
      <w:pPr>
        <w:pStyle w:val="PargrafodaLista"/>
        <w:rPr>
          <w:rFonts w:ascii="Verdana" w:hAnsi="Verdana" w:cs="Arial"/>
          <w:sz w:val="20"/>
          <w:szCs w:val="20"/>
        </w:rPr>
      </w:pPr>
    </w:p>
    <w:p w14:paraId="04492358" w14:textId="0F54E264" w:rsidR="000B3D79" w:rsidRDefault="00275648" w:rsidP="002C0D48">
      <w:pPr>
        <w:tabs>
          <w:tab w:val="left" w:pos="567"/>
        </w:tabs>
        <w:spacing w:line="276" w:lineRule="auto"/>
        <w:jc w:val="both"/>
        <w:rPr>
          <w:rFonts w:ascii="Verdana" w:hAnsi="Verdana" w:cs="Arial"/>
          <w:sz w:val="20"/>
          <w:szCs w:val="20"/>
        </w:rPr>
      </w:pPr>
      <w:r w:rsidRPr="00B033DE">
        <w:rPr>
          <w:rFonts w:ascii="Verdana" w:hAnsi="Verdana" w:cs="Arial"/>
          <w:sz w:val="20"/>
          <w:szCs w:val="20"/>
        </w:rPr>
        <w:t>1.</w:t>
      </w:r>
      <w:r w:rsidR="00D15EE5" w:rsidRPr="00B033DE">
        <w:rPr>
          <w:rFonts w:ascii="Verdana" w:hAnsi="Verdana" w:cs="Arial"/>
          <w:sz w:val="20"/>
          <w:szCs w:val="20"/>
        </w:rPr>
        <w:t>7</w:t>
      </w:r>
      <w:r w:rsidRPr="00B033DE">
        <w:rPr>
          <w:rFonts w:ascii="Verdana" w:hAnsi="Verdana" w:cs="Arial"/>
          <w:sz w:val="20"/>
          <w:szCs w:val="20"/>
        </w:rPr>
        <w:t xml:space="preserve">. </w:t>
      </w:r>
      <w:r w:rsidR="002C0D48" w:rsidRPr="00B033DE">
        <w:rPr>
          <w:rFonts w:ascii="Verdana" w:hAnsi="Verdana" w:cs="Arial"/>
          <w:sz w:val="20"/>
          <w:szCs w:val="20"/>
        </w:rPr>
        <w:t xml:space="preserve">Quando não houver inscritos para as vagas estabelecidas para cada curso/turno dentro das opções Escola Pública, Negros e Não Optantes, será feita a migração das vagas remanescentes entre as opções, da seguinte forma: </w:t>
      </w:r>
    </w:p>
    <w:p w14:paraId="467DE1C8" w14:textId="664B8C1F" w:rsidR="00575BFD" w:rsidRDefault="00575BFD" w:rsidP="002C0D48">
      <w:pPr>
        <w:tabs>
          <w:tab w:val="left" w:pos="567"/>
        </w:tabs>
        <w:spacing w:line="276" w:lineRule="auto"/>
        <w:jc w:val="both"/>
        <w:rPr>
          <w:rFonts w:ascii="Verdana" w:hAnsi="Verdana" w:cs="Arial"/>
          <w:sz w:val="20"/>
          <w:szCs w:val="20"/>
        </w:rPr>
      </w:pPr>
    </w:p>
    <w:p w14:paraId="7B4B72A0" w14:textId="18795D83" w:rsidR="00575BFD" w:rsidRDefault="00575BFD" w:rsidP="002C0D48">
      <w:pPr>
        <w:tabs>
          <w:tab w:val="left" w:pos="567"/>
        </w:tabs>
        <w:spacing w:line="276" w:lineRule="auto"/>
        <w:jc w:val="both"/>
        <w:rPr>
          <w:rFonts w:ascii="Verdana" w:hAnsi="Verdana" w:cs="Arial"/>
          <w:sz w:val="20"/>
          <w:szCs w:val="20"/>
        </w:rPr>
      </w:pPr>
    </w:p>
    <w:p w14:paraId="030527F6" w14:textId="77777777" w:rsidR="00575BFD" w:rsidRPr="00B033DE" w:rsidRDefault="00575BFD" w:rsidP="002C0D48">
      <w:pPr>
        <w:tabs>
          <w:tab w:val="left" w:pos="567"/>
        </w:tabs>
        <w:spacing w:line="276" w:lineRule="auto"/>
        <w:jc w:val="both"/>
        <w:rPr>
          <w:rFonts w:ascii="Verdana" w:hAnsi="Verdana" w:cs="Arial"/>
          <w:sz w:val="20"/>
          <w:szCs w:val="20"/>
        </w:rPr>
      </w:pPr>
    </w:p>
    <w:p w14:paraId="05A70668" w14:textId="77777777" w:rsidR="00A67C22" w:rsidRPr="00B033DE" w:rsidRDefault="00A67C22" w:rsidP="002C0D48">
      <w:pPr>
        <w:tabs>
          <w:tab w:val="left" w:pos="567"/>
        </w:tabs>
        <w:spacing w:line="276" w:lineRule="auto"/>
        <w:jc w:val="both"/>
        <w:rPr>
          <w:rFonts w:ascii="Verdana" w:hAnsi="Verdana" w:cs="Arial"/>
          <w:sz w:val="20"/>
          <w:szCs w:val="20"/>
        </w:rPr>
      </w:pPr>
    </w:p>
    <w:p w14:paraId="0029F6F9" w14:textId="77777777" w:rsidR="002C0D48" w:rsidRPr="00B033DE" w:rsidRDefault="002C0D48" w:rsidP="00881B13">
      <w:pPr>
        <w:pStyle w:val="PargrafodaLista"/>
        <w:numPr>
          <w:ilvl w:val="0"/>
          <w:numId w:val="8"/>
        </w:numPr>
        <w:shd w:val="clear" w:color="auto" w:fill="E2EFD9" w:themeFill="accent6" w:themeFillTint="33"/>
        <w:tabs>
          <w:tab w:val="left" w:pos="567"/>
        </w:tabs>
        <w:spacing w:line="276" w:lineRule="auto"/>
        <w:contextualSpacing w:val="0"/>
        <w:jc w:val="both"/>
        <w:rPr>
          <w:rFonts w:ascii="Verdana" w:hAnsi="Verdana" w:cs="Arial"/>
          <w:sz w:val="20"/>
          <w:szCs w:val="20"/>
        </w:rPr>
      </w:pPr>
      <w:r w:rsidRPr="00B033DE">
        <w:rPr>
          <w:rFonts w:ascii="Verdana" w:hAnsi="Verdana" w:cs="Arial"/>
          <w:sz w:val="20"/>
          <w:szCs w:val="20"/>
        </w:rPr>
        <w:t>a(s) vaga(s) remanescente(s) da opção</w:t>
      </w:r>
      <w:r w:rsidRPr="00B033DE">
        <w:rPr>
          <w:rFonts w:ascii="Verdana" w:hAnsi="Verdana" w:cs="Arial"/>
          <w:b/>
          <w:sz w:val="20"/>
          <w:szCs w:val="20"/>
        </w:rPr>
        <w:t xml:space="preserve"> Escola Pública</w:t>
      </w:r>
      <w:r w:rsidRPr="00B033DE">
        <w:rPr>
          <w:rFonts w:ascii="Verdana" w:hAnsi="Verdana" w:cs="Arial"/>
          <w:sz w:val="20"/>
          <w:szCs w:val="20"/>
        </w:rPr>
        <w:t xml:space="preserve"> migrará(</w:t>
      </w:r>
      <w:proofErr w:type="spellStart"/>
      <w:r w:rsidRPr="00B033DE">
        <w:rPr>
          <w:rFonts w:ascii="Verdana" w:hAnsi="Verdana" w:cs="Arial"/>
          <w:sz w:val="20"/>
          <w:szCs w:val="20"/>
        </w:rPr>
        <w:t>ão</w:t>
      </w:r>
      <w:proofErr w:type="spellEnd"/>
      <w:r w:rsidRPr="00B033DE">
        <w:rPr>
          <w:rFonts w:ascii="Verdana" w:hAnsi="Verdana" w:cs="Arial"/>
          <w:sz w:val="20"/>
          <w:szCs w:val="20"/>
        </w:rPr>
        <w:t xml:space="preserve">) primeiramente para opção </w:t>
      </w:r>
      <w:r w:rsidRPr="00B033DE">
        <w:rPr>
          <w:rFonts w:ascii="Verdana" w:hAnsi="Verdana" w:cs="Arial"/>
          <w:b/>
          <w:sz w:val="20"/>
          <w:szCs w:val="20"/>
        </w:rPr>
        <w:t>não optante</w:t>
      </w:r>
      <w:r w:rsidRPr="00B033DE">
        <w:rPr>
          <w:rFonts w:ascii="Verdana" w:hAnsi="Verdana" w:cs="Arial"/>
          <w:sz w:val="20"/>
          <w:szCs w:val="20"/>
        </w:rPr>
        <w:t>;</w:t>
      </w:r>
    </w:p>
    <w:p w14:paraId="64F45352" w14:textId="4DA08567" w:rsidR="002C0D48" w:rsidRPr="00B033DE" w:rsidRDefault="002C0D48" w:rsidP="00881B13">
      <w:pPr>
        <w:pStyle w:val="PargrafodaLista"/>
        <w:numPr>
          <w:ilvl w:val="0"/>
          <w:numId w:val="8"/>
        </w:numPr>
        <w:shd w:val="clear" w:color="auto" w:fill="E2EFD9" w:themeFill="accent6" w:themeFillTint="33"/>
        <w:tabs>
          <w:tab w:val="left" w:pos="567"/>
        </w:tabs>
        <w:spacing w:line="276" w:lineRule="auto"/>
        <w:contextualSpacing w:val="0"/>
        <w:jc w:val="both"/>
        <w:rPr>
          <w:rFonts w:ascii="Verdana" w:hAnsi="Verdana" w:cs="Arial"/>
          <w:sz w:val="20"/>
          <w:szCs w:val="20"/>
        </w:rPr>
      </w:pPr>
      <w:r w:rsidRPr="00B033DE">
        <w:rPr>
          <w:rFonts w:ascii="Verdana" w:hAnsi="Verdana" w:cs="Arial"/>
          <w:sz w:val="20"/>
          <w:szCs w:val="20"/>
        </w:rPr>
        <w:t>a(s) vaga(s) remanescente(s) da</w:t>
      </w:r>
      <w:r w:rsidRPr="00B033DE">
        <w:rPr>
          <w:rFonts w:ascii="Verdana" w:hAnsi="Verdana" w:cs="Arial"/>
          <w:b/>
          <w:sz w:val="20"/>
          <w:szCs w:val="20"/>
        </w:rPr>
        <w:t xml:space="preserve"> </w:t>
      </w:r>
      <w:r w:rsidRPr="00B033DE">
        <w:rPr>
          <w:rFonts w:ascii="Verdana" w:hAnsi="Verdana" w:cs="Arial"/>
          <w:sz w:val="20"/>
          <w:szCs w:val="20"/>
        </w:rPr>
        <w:t>opção</w:t>
      </w:r>
      <w:r w:rsidRPr="00B033DE">
        <w:rPr>
          <w:rFonts w:ascii="Verdana" w:hAnsi="Verdana" w:cs="Arial"/>
          <w:b/>
          <w:sz w:val="20"/>
          <w:szCs w:val="20"/>
        </w:rPr>
        <w:t xml:space="preserve"> Negro </w:t>
      </w:r>
      <w:r w:rsidRPr="00B033DE">
        <w:rPr>
          <w:rFonts w:ascii="Verdana" w:hAnsi="Verdana" w:cs="Arial"/>
          <w:sz w:val="20"/>
          <w:szCs w:val="20"/>
        </w:rPr>
        <w:t>migrará(</w:t>
      </w:r>
      <w:proofErr w:type="spellStart"/>
      <w:r w:rsidRPr="00B033DE">
        <w:rPr>
          <w:rFonts w:ascii="Verdana" w:hAnsi="Verdana" w:cs="Arial"/>
          <w:sz w:val="20"/>
          <w:szCs w:val="20"/>
        </w:rPr>
        <w:t>ão</w:t>
      </w:r>
      <w:proofErr w:type="spellEnd"/>
      <w:r w:rsidRPr="00B033DE">
        <w:rPr>
          <w:rFonts w:ascii="Verdana" w:hAnsi="Verdana" w:cs="Arial"/>
          <w:sz w:val="20"/>
          <w:szCs w:val="20"/>
        </w:rPr>
        <w:t xml:space="preserve">) primeiramente para opção </w:t>
      </w:r>
      <w:r w:rsidRPr="00B033DE">
        <w:rPr>
          <w:rFonts w:ascii="Verdana" w:hAnsi="Verdana" w:cs="Arial"/>
          <w:b/>
          <w:sz w:val="20"/>
          <w:szCs w:val="20"/>
        </w:rPr>
        <w:t>não optante</w:t>
      </w:r>
      <w:r w:rsidR="00226743" w:rsidRPr="00575BFD">
        <w:rPr>
          <w:rFonts w:ascii="Verdana" w:hAnsi="Verdana" w:cs="Arial"/>
          <w:bCs/>
          <w:sz w:val="20"/>
          <w:szCs w:val="20"/>
        </w:rPr>
        <w:t>;</w:t>
      </w:r>
      <w:r w:rsidRPr="00B033DE">
        <w:rPr>
          <w:rFonts w:ascii="Verdana" w:hAnsi="Verdana" w:cs="Arial"/>
          <w:sz w:val="20"/>
          <w:szCs w:val="20"/>
        </w:rPr>
        <w:t xml:space="preserve"> e</w:t>
      </w:r>
    </w:p>
    <w:p w14:paraId="0C2D58B8" w14:textId="0701060C" w:rsidR="002C0D48" w:rsidRPr="00B033DE" w:rsidRDefault="002C0D48" w:rsidP="00881B13">
      <w:pPr>
        <w:pStyle w:val="PargrafodaLista"/>
        <w:numPr>
          <w:ilvl w:val="0"/>
          <w:numId w:val="8"/>
        </w:numPr>
        <w:shd w:val="clear" w:color="auto" w:fill="E2EFD9" w:themeFill="accent6" w:themeFillTint="33"/>
        <w:tabs>
          <w:tab w:val="left" w:pos="567"/>
        </w:tabs>
        <w:spacing w:line="276" w:lineRule="auto"/>
        <w:contextualSpacing w:val="0"/>
        <w:jc w:val="both"/>
        <w:rPr>
          <w:rFonts w:ascii="Verdana" w:hAnsi="Verdana" w:cs="Arial"/>
          <w:sz w:val="20"/>
          <w:szCs w:val="20"/>
        </w:rPr>
      </w:pPr>
      <w:r w:rsidRPr="00B033DE">
        <w:rPr>
          <w:rFonts w:ascii="Verdana" w:hAnsi="Verdana" w:cs="Arial"/>
          <w:sz w:val="20"/>
          <w:szCs w:val="20"/>
        </w:rPr>
        <w:t xml:space="preserve"> esgotadas as possibilidades de migração descritas nas alíneas (a) e (b)</w:t>
      </w:r>
      <w:r w:rsidR="00226743">
        <w:rPr>
          <w:rFonts w:ascii="Verdana" w:hAnsi="Verdana" w:cs="Arial"/>
          <w:sz w:val="20"/>
          <w:szCs w:val="20"/>
        </w:rPr>
        <w:t>,</w:t>
      </w:r>
      <w:r w:rsidRPr="00B033DE">
        <w:rPr>
          <w:rFonts w:ascii="Verdana" w:hAnsi="Verdana" w:cs="Arial"/>
          <w:sz w:val="20"/>
          <w:szCs w:val="20"/>
        </w:rPr>
        <w:t xml:space="preserve"> a(s) vaga(s) remanescente(s) da</w:t>
      </w:r>
      <w:r w:rsidRPr="00B033DE">
        <w:rPr>
          <w:rFonts w:ascii="Verdana" w:hAnsi="Verdana" w:cs="Arial"/>
          <w:b/>
          <w:sz w:val="20"/>
          <w:szCs w:val="20"/>
        </w:rPr>
        <w:t xml:space="preserve"> </w:t>
      </w:r>
      <w:r w:rsidRPr="00B033DE">
        <w:rPr>
          <w:rFonts w:ascii="Verdana" w:hAnsi="Verdana" w:cs="Arial"/>
          <w:sz w:val="20"/>
          <w:szCs w:val="20"/>
        </w:rPr>
        <w:t xml:space="preserve">opção </w:t>
      </w:r>
      <w:r w:rsidRPr="00B033DE">
        <w:rPr>
          <w:rFonts w:ascii="Verdana" w:hAnsi="Verdana" w:cs="Arial"/>
          <w:b/>
          <w:sz w:val="20"/>
          <w:szCs w:val="20"/>
        </w:rPr>
        <w:t xml:space="preserve">não optante </w:t>
      </w:r>
      <w:r w:rsidRPr="00B033DE">
        <w:rPr>
          <w:rFonts w:ascii="Verdana" w:hAnsi="Verdana" w:cs="Arial"/>
          <w:sz w:val="20"/>
          <w:szCs w:val="20"/>
        </w:rPr>
        <w:t>migrará(</w:t>
      </w:r>
      <w:proofErr w:type="spellStart"/>
      <w:r w:rsidRPr="00B033DE">
        <w:rPr>
          <w:rFonts w:ascii="Verdana" w:hAnsi="Verdana" w:cs="Arial"/>
          <w:sz w:val="20"/>
          <w:szCs w:val="20"/>
        </w:rPr>
        <w:t>ão</w:t>
      </w:r>
      <w:proofErr w:type="spellEnd"/>
      <w:r w:rsidRPr="00B033DE">
        <w:rPr>
          <w:rFonts w:ascii="Verdana" w:hAnsi="Verdana" w:cs="Arial"/>
          <w:sz w:val="20"/>
          <w:szCs w:val="20"/>
        </w:rPr>
        <w:t xml:space="preserve">) para a opção </w:t>
      </w:r>
      <w:r w:rsidRPr="00B033DE">
        <w:rPr>
          <w:rFonts w:ascii="Verdana" w:hAnsi="Verdana" w:cs="Arial"/>
          <w:b/>
          <w:sz w:val="20"/>
          <w:szCs w:val="20"/>
        </w:rPr>
        <w:t>Escola Pública</w:t>
      </w:r>
      <w:r w:rsidR="00226743" w:rsidRPr="00575BFD">
        <w:rPr>
          <w:rFonts w:ascii="Verdana" w:hAnsi="Verdana" w:cs="Arial"/>
          <w:bCs/>
          <w:sz w:val="20"/>
          <w:szCs w:val="20"/>
        </w:rPr>
        <w:t>,</w:t>
      </w:r>
      <w:r w:rsidRPr="00B033DE">
        <w:rPr>
          <w:rFonts w:ascii="Verdana" w:hAnsi="Verdana" w:cs="Arial"/>
          <w:sz w:val="20"/>
          <w:szCs w:val="20"/>
        </w:rPr>
        <w:t xml:space="preserve"> e quando esgotada essa possibilidade migrará(</w:t>
      </w:r>
      <w:proofErr w:type="spellStart"/>
      <w:r w:rsidRPr="00B033DE">
        <w:rPr>
          <w:rFonts w:ascii="Verdana" w:hAnsi="Verdana" w:cs="Arial"/>
          <w:sz w:val="20"/>
          <w:szCs w:val="20"/>
        </w:rPr>
        <w:t>ão</w:t>
      </w:r>
      <w:proofErr w:type="spellEnd"/>
      <w:r w:rsidRPr="00B033DE">
        <w:rPr>
          <w:rFonts w:ascii="Verdana" w:hAnsi="Verdana" w:cs="Arial"/>
          <w:sz w:val="20"/>
          <w:szCs w:val="20"/>
        </w:rPr>
        <w:t>) para a opção</w:t>
      </w:r>
      <w:r w:rsidRPr="00B033DE">
        <w:rPr>
          <w:rFonts w:ascii="Verdana" w:hAnsi="Verdana" w:cs="Arial"/>
          <w:b/>
          <w:sz w:val="20"/>
          <w:szCs w:val="20"/>
        </w:rPr>
        <w:t xml:space="preserve"> Negro</w:t>
      </w:r>
      <w:r w:rsidRPr="00B033DE">
        <w:rPr>
          <w:rFonts w:ascii="Verdana" w:hAnsi="Verdana" w:cs="Arial"/>
          <w:sz w:val="20"/>
          <w:szCs w:val="20"/>
        </w:rPr>
        <w:t xml:space="preserve">. </w:t>
      </w:r>
    </w:p>
    <w:p w14:paraId="2679ACE6" w14:textId="77777777" w:rsidR="002C0D48" w:rsidRPr="00B033DE" w:rsidRDefault="002C0D48" w:rsidP="00881B13">
      <w:pPr>
        <w:rPr>
          <w:rFonts w:ascii="Verdana" w:hAnsi="Verdana" w:cs="Arial"/>
          <w:sz w:val="20"/>
          <w:szCs w:val="20"/>
        </w:rPr>
      </w:pPr>
    </w:p>
    <w:p w14:paraId="614B2262" w14:textId="6661D8A0" w:rsidR="00C036DF" w:rsidRPr="00B033DE" w:rsidRDefault="00275648" w:rsidP="00D15EE5">
      <w:pPr>
        <w:tabs>
          <w:tab w:val="left" w:pos="567"/>
          <w:tab w:val="left" w:pos="851"/>
        </w:tabs>
        <w:spacing w:line="276" w:lineRule="auto"/>
        <w:jc w:val="both"/>
        <w:rPr>
          <w:rFonts w:ascii="Verdana" w:hAnsi="Verdana" w:cs="Arial"/>
          <w:sz w:val="20"/>
          <w:szCs w:val="20"/>
          <w:lang w:eastAsia="pt-BR"/>
        </w:rPr>
      </w:pPr>
      <w:r w:rsidRPr="00B033DE">
        <w:rPr>
          <w:rFonts w:ascii="Verdana" w:hAnsi="Verdana" w:cs="Arial"/>
          <w:sz w:val="20"/>
          <w:szCs w:val="20"/>
          <w:lang w:eastAsia="pt-BR"/>
        </w:rPr>
        <w:t xml:space="preserve">1.8. </w:t>
      </w:r>
      <w:r w:rsidR="002C0D48" w:rsidRPr="00B033DE">
        <w:rPr>
          <w:rFonts w:ascii="Verdana" w:hAnsi="Verdana" w:cs="Arial"/>
          <w:sz w:val="20"/>
          <w:szCs w:val="20"/>
          <w:lang w:eastAsia="pt-BR"/>
        </w:rPr>
        <w:t xml:space="preserve">Esgotadas todas as possibilidades de migração de vagas mencionadas no item </w:t>
      </w:r>
      <w:r w:rsidRPr="00B033DE">
        <w:rPr>
          <w:rFonts w:ascii="Verdana" w:hAnsi="Verdana" w:cs="Arial"/>
          <w:sz w:val="20"/>
          <w:szCs w:val="20"/>
          <w:lang w:eastAsia="pt-BR"/>
        </w:rPr>
        <w:t>1.7</w:t>
      </w:r>
      <w:r w:rsidR="002C0D48" w:rsidRPr="00B033DE">
        <w:rPr>
          <w:rFonts w:ascii="Verdana" w:hAnsi="Verdana" w:cs="Arial"/>
          <w:sz w:val="20"/>
          <w:szCs w:val="20"/>
          <w:lang w:eastAsia="pt-BR"/>
        </w:rPr>
        <w:t xml:space="preserve"> e suas alíneas, as vagas que ainda não tenham sido preenchidas, por falta de candidatos aprovados e/ou classificados em lista de espera, poderão migrar dentro das opções de inscrição: </w:t>
      </w:r>
      <w:r w:rsidR="002C0D48" w:rsidRPr="00B033DE">
        <w:rPr>
          <w:rFonts w:ascii="Verdana" w:hAnsi="Verdana" w:cs="Arial"/>
          <w:b/>
          <w:sz w:val="20"/>
          <w:szCs w:val="20"/>
          <w:lang w:eastAsia="pt-BR"/>
        </w:rPr>
        <w:t>nota geral do ENEM 2017, 2018</w:t>
      </w:r>
      <w:r w:rsidR="00881B13" w:rsidRPr="00B033DE">
        <w:rPr>
          <w:rFonts w:ascii="Verdana" w:hAnsi="Verdana" w:cs="Arial"/>
          <w:b/>
          <w:sz w:val="20"/>
          <w:szCs w:val="20"/>
          <w:lang w:eastAsia="pt-BR"/>
        </w:rPr>
        <w:t>,</w:t>
      </w:r>
      <w:r w:rsidR="002C0D48" w:rsidRPr="00B033DE">
        <w:rPr>
          <w:rFonts w:ascii="Verdana" w:hAnsi="Verdana" w:cs="Arial"/>
          <w:b/>
          <w:sz w:val="20"/>
          <w:szCs w:val="20"/>
          <w:lang w:eastAsia="pt-BR"/>
        </w:rPr>
        <w:t xml:space="preserve"> 2019</w:t>
      </w:r>
      <w:r w:rsidR="00881B13" w:rsidRPr="00B033DE">
        <w:rPr>
          <w:rFonts w:ascii="Verdana" w:hAnsi="Verdana" w:cs="Arial"/>
          <w:b/>
          <w:sz w:val="20"/>
          <w:szCs w:val="20"/>
          <w:lang w:eastAsia="pt-BR"/>
        </w:rPr>
        <w:t>, 2020 ou 2021</w:t>
      </w:r>
      <w:r w:rsidR="002C0D48" w:rsidRPr="00B033DE">
        <w:rPr>
          <w:rFonts w:ascii="Verdana" w:hAnsi="Verdana" w:cs="Arial"/>
          <w:sz w:val="20"/>
          <w:szCs w:val="20"/>
          <w:lang w:eastAsia="pt-BR"/>
        </w:rPr>
        <w:t xml:space="preserve"> e </w:t>
      </w:r>
      <w:r w:rsidR="002C0D48" w:rsidRPr="00B033DE">
        <w:rPr>
          <w:rFonts w:ascii="Verdana" w:hAnsi="Verdana" w:cs="Arial"/>
          <w:b/>
          <w:sz w:val="20"/>
          <w:szCs w:val="20"/>
          <w:lang w:eastAsia="pt-BR"/>
        </w:rPr>
        <w:t>média final geral de conclusão do Ensino Médio</w:t>
      </w:r>
      <w:r w:rsidR="002C0D48" w:rsidRPr="00B033DE">
        <w:rPr>
          <w:rFonts w:ascii="Verdana" w:hAnsi="Verdana" w:cs="Arial"/>
          <w:sz w:val="20"/>
          <w:szCs w:val="20"/>
          <w:lang w:eastAsia="pt-BR"/>
        </w:rPr>
        <w:t xml:space="preserve"> respeitando o critério de</w:t>
      </w:r>
      <w:r w:rsidR="002C0D48" w:rsidRPr="00B033DE">
        <w:rPr>
          <w:rFonts w:ascii="Verdana" w:hAnsi="Verdana" w:cs="Arial"/>
          <w:sz w:val="20"/>
          <w:szCs w:val="20"/>
        </w:rPr>
        <w:t xml:space="preserve"> opções Escola Pública, Negros e Não Optantes, supracitado.</w:t>
      </w:r>
      <w:r w:rsidR="002C0D48" w:rsidRPr="00B033DE">
        <w:rPr>
          <w:rFonts w:ascii="Verdana" w:hAnsi="Verdana" w:cs="Arial"/>
          <w:sz w:val="20"/>
          <w:szCs w:val="20"/>
          <w:lang w:eastAsia="pt-BR"/>
        </w:rPr>
        <w:t xml:space="preserve">  </w:t>
      </w:r>
    </w:p>
    <w:p w14:paraId="03C4C324" w14:textId="145C401E" w:rsidR="00C036DF" w:rsidRPr="00B033DE" w:rsidRDefault="00D15EE5" w:rsidP="00881B13">
      <w:pPr>
        <w:spacing w:line="276" w:lineRule="auto"/>
        <w:jc w:val="both"/>
        <w:rPr>
          <w:rFonts w:ascii="Verdana" w:hAnsi="Verdana"/>
          <w:sz w:val="20"/>
          <w:szCs w:val="20"/>
        </w:rPr>
      </w:pPr>
      <w:r w:rsidRPr="00B033DE">
        <w:rPr>
          <w:rFonts w:ascii="Verdana" w:hAnsi="Verdana"/>
          <w:sz w:val="20"/>
          <w:szCs w:val="20"/>
        </w:rPr>
        <w:t>1</w:t>
      </w:r>
      <w:r w:rsidR="00C036DF" w:rsidRPr="00B033DE">
        <w:rPr>
          <w:rFonts w:ascii="Verdana" w:hAnsi="Verdana"/>
          <w:sz w:val="20"/>
          <w:szCs w:val="20"/>
        </w:rPr>
        <w:t>.</w:t>
      </w:r>
      <w:r w:rsidRPr="00B033DE">
        <w:rPr>
          <w:rFonts w:ascii="Verdana" w:hAnsi="Verdana"/>
          <w:sz w:val="20"/>
          <w:szCs w:val="20"/>
        </w:rPr>
        <w:t>9</w:t>
      </w:r>
      <w:r w:rsidR="00C036DF" w:rsidRPr="00B033DE">
        <w:rPr>
          <w:rFonts w:ascii="Verdana" w:hAnsi="Verdana"/>
          <w:sz w:val="20"/>
          <w:szCs w:val="20"/>
        </w:rPr>
        <w:t xml:space="preserve">. As vagas disponíveis para a seleção SISU 2022-2 que não forem preenchidas serão remanejadas para convocação da última chamada das vagas remanescentes do Vestibular de Inverno 2022-2 – Processo Seletivo </w:t>
      </w:r>
      <w:r w:rsidR="00A67C22" w:rsidRPr="00B033DE">
        <w:rPr>
          <w:rFonts w:ascii="Verdana" w:hAnsi="Verdana"/>
          <w:sz w:val="20"/>
          <w:szCs w:val="20"/>
        </w:rPr>
        <w:t>Especial</w:t>
      </w:r>
      <w:r w:rsidR="00C036DF" w:rsidRPr="00B033DE">
        <w:rPr>
          <w:rFonts w:ascii="Verdana" w:hAnsi="Verdana"/>
          <w:sz w:val="20"/>
          <w:szCs w:val="20"/>
        </w:rPr>
        <w:t xml:space="preserve">, observando o mesmo curso/turno, sendo que primeiramente serão destinadas ao critério de inscrição </w:t>
      </w:r>
      <w:r w:rsidR="00C036DF" w:rsidRPr="00B033DE">
        <w:rPr>
          <w:rFonts w:ascii="Verdana" w:hAnsi="Verdana"/>
          <w:b/>
          <w:bCs/>
          <w:sz w:val="20"/>
          <w:szCs w:val="20"/>
        </w:rPr>
        <w:t>nota geral do ENEM</w:t>
      </w:r>
      <w:r w:rsidR="00C036DF" w:rsidRPr="00B033DE">
        <w:rPr>
          <w:rFonts w:ascii="Verdana" w:hAnsi="Verdana"/>
          <w:sz w:val="20"/>
          <w:szCs w:val="20"/>
        </w:rPr>
        <w:t xml:space="preserve"> e </w:t>
      </w:r>
      <w:r w:rsidR="00C036DF" w:rsidRPr="00B033DE">
        <w:rPr>
          <w:rFonts w:ascii="Verdana" w:hAnsi="Verdana"/>
          <w:b/>
          <w:bCs/>
          <w:sz w:val="20"/>
          <w:szCs w:val="20"/>
        </w:rPr>
        <w:t>opção Não Optante</w:t>
      </w:r>
      <w:r w:rsidR="00C036DF" w:rsidRPr="00B033DE">
        <w:rPr>
          <w:rFonts w:ascii="Verdana" w:hAnsi="Verdana"/>
          <w:sz w:val="20"/>
          <w:szCs w:val="20"/>
        </w:rPr>
        <w:t xml:space="preserve"> e, quanto esgotada, seguirão as regras de migração apresentadas no item </w:t>
      </w:r>
      <w:r w:rsidRPr="00B033DE">
        <w:rPr>
          <w:rFonts w:ascii="Verdana" w:hAnsi="Verdana"/>
          <w:sz w:val="20"/>
          <w:szCs w:val="20"/>
        </w:rPr>
        <w:t>1.6</w:t>
      </w:r>
      <w:r w:rsidR="00C036DF" w:rsidRPr="00B033DE">
        <w:rPr>
          <w:rFonts w:ascii="Verdana" w:hAnsi="Verdana"/>
          <w:sz w:val="20"/>
          <w:szCs w:val="20"/>
        </w:rPr>
        <w:t xml:space="preserve">. </w:t>
      </w:r>
    </w:p>
    <w:p w14:paraId="07F3BE4A" w14:textId="1B59FD94" w:rsidR="00DC1632" w:rsidRPr="00B033DE" w:rsidRDefault="00D15EE5" w:rsidP="00881B13">
      <w:pPr>
        <w:spacing w:line="276" w:lineRule="auto"/>
        <w:jc w:val="both"/>
        <w:rPr>
          <w:rFonts w:ascii="Verdana" w:hAnsi="Verdana" w:cs="Arial"/>
          <w:sz w:val="20"/>
          <w:szCs w:val="20"/>
        </w:rPr>
      </w:pPr>
      <w:r w:rsidRPr="00B033DE">
        <w:rPr>
          <w:rFonts w:ascii="Verdana" w:hAnsi="Verdana"/>
          <w:sz w:val="20"/>
          <w:szCs w:val="20"/>
        </w:rPr>
        <w:t>1</w:t>
      </w:r>
      <w:r w:rsidR="00C036DF" w:rsidRPr="00B033DE">
        <w:rPr>
          <w:rFonts w:ascii="Verdana" w:hAnsi="Verdana"/>
          <w:sz w:val="20"/>
          <w:szCs w:val="20"/>
        </w:rPr>
        <w:t>.</w:t>
      </w:r>
      <w:r w:rsidRPr="00B033DE">
        <w:rPr>
          <w:rFonts w:ascii="Verdana" w:hAnsi="Verdana"/>
          <w:sz w:val="20"/>
          <w:szCs w:val="20"/>
        </w:rPr>
        <w:t>10</w:t>
      </w:r>
      <w:r w:rsidR="00C036DF" w:rsidRPr="00B033DE">
        <w:rPr>
          <w:rFonts w:ascii="Verdana" w:hAnsi="Verdana"/>
          <w:sz w:val="20"/>
          <w:szCs w:val="20"/>
        </w:rPr>
        <w:t xml:space="preserve">. Quando esgotado o remanejamento dentro do critério de inscrição nota geral do ENEM, as vagas migrarão para o critério média final geral de conclusão do Ensino Médio, observando-se as mesmas regras do item </w:t>
      </w:r>
      <w:r w:rsidRPr="00B033DE">
        <w:rPr>
          <w:rFonts w:ascii="Verdana" w:hAnsi="Verdana"/>
          <w:sz w:val="20"/>
          <w:szCs w:val="20"/>
        </w:rPr>
        <w:t>1</w:t>
      </w:r>
      <w:r w:rsidR="00C036DF" w:rsidRPr="00B033DE">
        <w:rPr>
          <w:rFonts w:ascii="Verdana" w:hAnsi="Verdana"/>
          <w:sz w:val="20"/>
          <w:szCs w:val="20"/>
        </w:rPr>
        <w:t>.</w:t>
      </w:r>
      <w:r w:rsidRPr="00B033DE">
        <w:rPr>
          <w:rFonts w:ascii="Verdana" w:hAnsi="Verdana"/>
          <w:sz w:val="20"/>
          <w:szCs w:val="20"/>
        </w:rPr>
        <w:t>9</w:t>
      </w:r>
      <w:r w:rsidR="00C036DF" w:rsidRPr="00B033DE">
        <w:rPr>
          <w:rFonts w:ascii="Verdana" w:hAnsi="Verdana"/>
          <w:sz w:val="20"/>
          <w:szCs w:val="20"/>
        </w:rPr>
        <w:t>.</w:t>
      </w:r>
      <w:r w:rsidR="002C0D48" w:rsidRPr="00B033DE">
        <w:rPr>
          <w:rFonts w:ascii="Verdana" w:hAnsi="Verdana" w:cs="Arial"/>
          <w:sz w:val="20"/>
          <w:szCs w:val="20"/>
        </w:rPr>
        <w:t xml:space="preserve"> </w:t>
      </w:r>
    </w:p>
    <w:p w14:paraId="6F4CE07D" w14:textId="77777777" w:rsidR="00DC1632" w:rsidRPr="00B033DE" w:rsidRDefault="00DC1632" w:rsidP="00DC1632">
      <w:pPr>
        <w:pStyle w:val="Default"/>
        <w:jc w:val="both"/>
        <w:rPr>
          <w:b/>
          <w:bCs/>
          <w:sz w:val="20"/>
          <w:szCs w:val="20"/>
        </w:rPr>
      </w:pPr>
    </w:p>
    <w:p w14:paraId="75C901CF" w14:textId="22167883" w:rsidR="005D0C07" w:rsidRPr="00B033DE" w:rsidRDefault="005D0C07" w:rsidP="005D0C07">
      <w:pPr>
        <w:shd w:val="clear" w:color="auto" w:fill="A8D08D"/>
        <w:snapToGrid w:val="0"/>
        <w:spacing w:line="276" w:lineRule="auto"/>
        <w:jc w:val="both"/>
        <w:rPr>
          <w:rFonts w:ascii="Verdana" w:hAnsi="Verdana" w:cs="Arial"/>
          <w:b/>
          <w:sz w:val="20"/>
          <w:szCs w:val="20"/>
        </w:rPr>
      </w:pPr>
      <w:r w:rsidRPr="00B033DE">
        <w:rPr>
          <w:rFonts w:ascii="Verdana" w:hAnsi="Verdana" w:cs="Arial"/>
          <w:b/>
          <w:sz w:val="20"/>
          <w:szCs w:val="20"/>
        </w:rPr>
        <w:t xml:space="preserve">2. DOCUMENTAÇÃO OBRIGATÓRIA </w:t>
      </w:r>
    </w:p>
    <w:p w14:paraId="43CB00C4" w14:textId="77777777" w:rsidR="00BD2CF9" w:rsidRDefault="00BD2CF9" w:rsidP="005D0C07">
      <w:pPr>
        <w:pStyle w:val="Corpodetexto"/>
        <w:tabs>
          <w:tab w:val="left" w:pos="426"/>
        </w:tabs>
        <w:spacing w:line="276" w:lineRule="auto"/>
        <w:rPr>
          <w:rFonts w:ascii="Verdana" w:hAnsi="Verdana" w:cs="Arial"/>
          <w:sz w:val="20"/>
        </w:rPr>
      </w:pPr>
    </w:p>
    <w:p w14:paraId="3B57640D" w14:textId="68669E12" w:rsidR="005D0C07" w:rsidRPr="00B033DE" w:rsidRDefault="005D0C07" w:rsidP="005D0C07">
      <w:pPr>
        <w:pStyle w:val="Corpodetexto"/>
        <w:tabs>
          <w:tab w:val="left" w:pos="426"/>
        </w:tabs>
        <w:spacing w:line="276" w:lineRule="auto"/>
        <w:rPr>
          <w:rFonts w:ascii="Verdana" w:hAnsi="Verdana"/>
          <w:sz w:val="20"/>
        </w:rPr>
      </w:pPr>
      <w:r w:rsidRPr="00B033DE">
        <w:rPr>
          <w:rFonts w:ascii="Verdana" w:hAnsi="Verdana" w:cs="Arial"/>
          <w:sz w:val="20"/>
        </w:rPr>
        <w:t>2.1. Histórico Escolar e D</w:t>
      </w:r>
      <w:r w:rsidRPr="00B033DE">
        <w:rPr>
          <w:rFonts w:ascii="Verdana" w:hAnsi="Verdana"/>
          <w:sz w:val="20"/>
        </w:rPr>
        <w:t xml:space="preserve">iploma do Ensino Médio ou Certificado de Conclusão do Ensino </w:t>
      </w:r>
      <w:proofErr w:type="gramStart"/>
      <w:r w:rsidRPr="00B033DE">
        <w:rPr>
          <w:rFonts w:ascii="Verdana" w:hAnsi="Verdana"/>
          <w:sz w:val="20"/>
        </w:rPr>
        <w:t>Médio</w:t>
      </w:r>
      <w:r w:rsidRPr="00B033DE">
        <w:rPr>
          <w:rFonts w:ascii="Verdana" w:hAnsi="Verdana"/>
          <w:sz w:val="20"/>
          <w:vertAlign w:val="superscript"/>
        </w:rPr>
        <w:t>(</w:t>
      </w:r>
      <w:proofErr w:type="gramEnd"/>
      <w:r w:rsidRPr="00B033DE">
        <w:rPr>
          <w:rFonts w:ascii="Verdana" w:hAnsi="Verdana"/>
          <w:sz w:val="20"/>
          <w:vertAlign w:val="superscript"/>
        </w:rPr>
        <w:t>1)(2)</w:t>
      </w:r>
      <w:r w:rsidRPr="00B033DE">
        <w:rPr>
          <w:rFonts w:ascii="Verdana" w:hAnsi="Verdana"/>
          <w:sz w:val="20"/>
        </w:rPr>
        <w:t xml:space="preserve">; </w:t>
      </w:r>
    </w:p>
    <w:p w14:paraId="22A61852" w14:textId="77777777" w:rsidR="005D0C07" w:rsidRPr="00B033DE" w:rsidRDefault="005D0C07" w:rsidP="005D0C07">
      <w:pPr>
        <w:pStyle w:val="Default"/>
        <w:jc w:val="both"/>
        <w:rPr>
          <w:b/>
          <w:bCs/>
          <w:color w:val="auto"/>
          <w:sz w:val="20"/>
          <w:szCs w:val="20"/>
        </w:rPr>
      </w:pPr>
    </w:p>
    <w:p w14:paraId="58FFD436" w14:textId="77777777" w:rsidR="005D0C07" w:rsidRPr="00B033DE" w:rsidRDefault="005D0C07" w:rsidP="005D0C07">
      <w:pPr>
        <w:pStyle w:val="Default"/>
        <w:jc w:val="both"/>
        <w:rPr>
          <w:b/>
          <w:bCs/>
          <w:color w:val="auto"/>
          <w:sz w:val="20"/>
          <w:szCs w:val="20"/>
        </w:rPr>
      </w:pPr>
      <w:r w:rsidRPr="00B033DE">
        <w:rPr>
          <w:b/>
          <w:bCs/>
          <w:color w:val="auto"/>
          <w:sz w:val="20"/>
          <w:szCs w:val="20"/>
        </w:rPr>
        <w:t xml:space="preserve">Observações: </w:t>
      </w:r>
    </w:p>
    <w:p w14:paraId="04E9C864" w14:textId="77777777" w:rsidR="008A2B9A" w:rsidRPr="00B033DE" w:rsidRDefault="005D0C07" w:rsidP="008A2B9A">
      <w:pPr>
        <w:pStyle w:val="Default"/>
        <w:numPr>
          <w:ilvl w:val="0"/>
          <w:numId w:val="11"/>
        </w:numPr>
        <w:jc w:val="both"/>
        <w:rPr>
          <w:rFonts w:cstheme="minorHAnsi"/>
          <w:sz w:val="20"/>
          <w:szCs w:val="20"/>
        </w:rPr>
      </w:pPr>
      <w:r w:rsidRPr="00B033DE">
        <w:rPr>
          <w:rFonts w:cstheme="minorHAnsi"/>
          <w:sz w:val="20"/>
          <w:szCs w:val="20"/>
        </w:rPr>
        <w:t xml:space="preserve">Algumas </w:t>
      </w:r>
      <w:r w:rsidRPr="00B033DE">
        <w:rPr>
          <w:iCs/>
          <w:color w:val="auto"/>
          <w:sz w:val="20"/>
          <w:szCs w:val="20"/>
        </w:rPr>
        <w:t>instituições de ensino</w:t>
      </w:r>
      <w:r w:rsidRPr="00B033DE">
        <w:rPr>
          <w:rFonts w:cstheme="minorHAnsi"/>
          <w:sz w:val="20"/>
          <w:szCs w:val="20"/>
        </w:rPr>
        <w:t xml:space="preserve"> fornecem o Histórico Escolar e o Certificado de Conclusão do Ensino Médio juntos no mesmo documento;</w:t>
      </w:r>
    </w:p>
    <w:p w14:paraId="41F249AC" w14:textId="14CD2DDB" w:rsidR="005D0C07" w:rsidRPr="00B033DE" w:rsidRDefault="005D0C07" w:rsidP="008A2B9A">
      <w:pPr>
        <w:pStyle w:val="Default"/>
        <w:numPr>
          <w:ilvl w:val="0"/>
          <w:numId w:val="11"/>
        </w:numPr>
        <w:jc w:val="both"/>
        <w:rPr>
          <w:rFonts w:cstheme="minorHAnsi"/>
          <w:sz w:val="20"/>
          <w:szCs w:val="20"/>
        </w:rPr>
      </w:pPr>
      <w:r w:rsidRPr="00B033DE">
        <w:rPr>
          <w:iCs/>
          <w:color w:val="auto"/>
          <w:sz w:val="20"/>
          <w:szCs w:val="20"/>
        </w:rPr>
        <w:t xml:space="preserve">Será excepcionalmente admitida a matrícula mediante a apresentação de documento, emitido pela instituição de ensino, que ateste a conclusão do Ensino Médio pelo/a interessado/a. Neste caso, o/a candidato/a terá </w:t>
      </w:r>
      <w:r w:rsidRPr="00B033DE">
        <w:rPr>
          <w:b/>
          <w:iCs/>
          <w:color w:val="auto"/>
          <w:sz w:val="20"/>
          <w:szCs w:val="20"/>
        </w:rPr>
        <w:t>30 dias</w:t>
      </w:r>
      <w:r w:rsidRPr="00B033DE">
        <w:rPr>
          <w:iCs/>
          <w:color w:val="auto"/>
          <w:sz w:val="20"/>
          <w:szCs w:val="20"/>
        </w:rPr>
        <w:t xml:space="preserve"> (a contar da data de </w:t>
      </w:r>
      <w:proofErr w:type="gramStart"/>
      <w:r w:rsidRPr="00B033DE">
        <w:rPr>
          <w:iCs/>
          <w:color w:val="auto"/>
          <w:sz w:val="20"/>
          <w:szCs w:val="20"/>
        </w:rPr>
        <w:t xml:space="preserve">matrícula) </w:t>
      </w:r>
      <w:r w:rsidR="00FC3E0E" w:rsidRPr="00B033DE">
        <w:rPr>
          <w:iCs/>
          <w:color w:val="auto"/>
          <w:sz w:val="20"/>
          <w:szCs w:val="20"/>
        </w:rPr>
        <w:t xml:space="preserve">  </w:t>
      </w:r>
      <w:proofErr w:type="gramEnd"/>
      <w:r w:rsidR="00FC3E0E" w:rsidRPr="00B033DE">
        <w:rPr>
          <w:iCs/>
          <w:color w:val="auto"/>
          <w:sz w:val="20"/>
          <w:szCs w:val="20"/>
        </w:rPr>
        <w:t xml:space="preserve"> </w:t>
      </w:r>
      <w:r w:rsidRPr="00B033DE">
        <w:rPr>
          <w:iCs/>
          <w:color w:val="auto"/>
          <w:sz w:val="20"/>
          <w:szCs w:val="20"/>
        </w:rPr>
        <w:t>para apresentar o certificado e/ou histórico, sob pena de, esgotado o prazo, ser anulado o ato de matrícula;</w:t>
      </w:r>
      <w:r w:rsidRPr="00B033DE">
        <w:rPr>
          <w:i/>
          <w:iCs/>
          <w:color w:val="auto"/>
          <w:sz w:val="20"/>
          <w:szCs w:val="20"/>
        </w:rPr>
        <w:t xml:space="preserve"> </w:t>
      </w:r>
    </w:p>
    <w:p w14:paraId="07011AB0" w14:textId="77777777" w:rsidR="005D0C07" w:rsidRPr="00B033DE" w:rsidRDefault="005D0C07" w:rsidP="005D0C07">
      <w:pPr>
        <w:pStyle w:val="Corpodetexto"/>
        <w:tabs>
          <w:tab w:val="left" w:pos="426"/>
        </w:tabs>
        <w:spacing w:line="276" w:lineRule="auto"/>
        <w:rPr>
          <w:rFonts w:ascii="Verdana" w:hAnsi="Verdana" w:cs="Arial"/>
          <w:sz w:val="20"/>
        </w:rPr>
      </w:pPr>
    </w:p>
    <w:p w14:paraId="50698530" w14:textId="44FCE78A" w:rsidR="005D0C07" w:rsidRPr="00B033DE" w:rsidRDefault="005D0C07" w:rsidP="005D0C07">
      <w:pPr>
        <w:pStyle w:val="Corpodetexto"/>
        <w:tabs>
          <w:tab w:val="left" w:pos="284"/>
        </w:tabs>
        <w:spacing w:line="276" w:lineRule="auto"/>
        <w:rPr>
          <w:rFonts w:ascii="Verdana" w:hAnsi="Verdana" w:cs="Arial"/>
          <w:b/>
          <w:sz w:val="20"/>
        </w:rPr>
      </w:pPr>
      <w:r w:rsidRPr="00B033DE">
        <w:rPr>
          <w:rFonts w:ascii="Verdana" w:hAnsi="Verdana" w:cs="Arial"/>
          <w:b/>
          <w:sz w:val="20"/>
        </w:rPr>
        <w:t xml:space="preserve">ou </w:t>
      </w:r>
    </w:p>
    <w:p w14:paraId="6302E456" w14:textId="77777777" w:rsidR="00794228" w:rsidRPr="00B033DE" w:rsidRDefault="00794228" w:rsidP="005D0C07">
      <w:pPr>
        <w:pStyle w:val="Corpodetexto"/>
        <w:tabs>
          <w:tab w:val="left" w:pos="284"/>
        </w:tabs>
        <w:spacing w:line="276" w:lineRule="auto"/>
        <w:rPr>
          <w:rFonts w:ascii="Verdana" w:hAnsi="Verdana" w:cs="Arial"/>
          <w:b/>
          <w:sz w:val="20"/>
        </w:rPr>
      </w:pPr>
    </w:p>
    <w:p w14:paraId="7B276590" w14:textId="77777777" w:rsidR="005D0C07" w:rsidRPr="00B033DE" w:rsidRDefault="005D0C07" w:rsidP="005D0C07">
      <w:pPr>
        <w:pStyle w:val="Corpodetexto"/>
        <w:tabs>
          <w:tab w:val="left" w:pos="284"/>
        </w:tabs>
        <w:spacing w:line="276" w:lineRule="auto"/>
        <w:rPr>
          <w:rFonts w:ascii="Verdana" w:hAnsi="Verdana" w:cs="Arial"/>
          <w:sz w:val="20"/>
          <w:lang w:eastAsia="pt-BR"/>
        </w:rPr>
      </w:pPr>
      <w:r w:rsidRPr="00B033DE">
        <w:rPr>
          <w:rFonts w:ascii="Verdana" w:hAnsi="Verdana" w:cs="Arial"/>
          <w:sz w:val="20"/>
          <w:u w:val="single"/>
        </w:rPr>
        <w:t>Histórico e Certificado de Curso de Educação de Jovens e Adultos (EJA)</w:t>
      </w:r>
      <w:r w:rsidRPr="00B033DE">
        <w:rPr>
          <w:rFonts w:ascii="Verdana" w:hAnsi="Verdana"/>
          <w:sz w:val="20"/>
          <w:vertAlign w:val="superscript"/>
        </w:rPr>
        <w:t xml:space="preserve"> (3)</w:t>
      </w:r>
      <w:r w:rsidRPr="00B033DE">
        <w:rPr>
          <w:rFonts w:ascii="Verdana" w:hAnsi="Verdana" w:cs="Arial"/>
          <w:sz w:val="20"/>
        </w:rPr>
        <w:t xml:space="preserve"> desde que atendam rigorosamente as determinações da Lei 9.394/96, ou seja: “Art. 38. Os sistemas</w:t>
      </w:r>
      <w:r w:rsidRPr="00B033DE">
        <w:rPr>
          <w:rFonts w:ascii="Verdana" w:hAnsi="Verdana" w:cs="Arial"/>
          <w:sz w:val="20"/>
          <w:lang w:eastAsia="pt-BR"/>
        </w:rPr>
        <w:t xml:space="preserve"> de ensino manterão cursos e exames supletivos, que compreenderão a base nacional comum do currículo, habilitando ao prosseguimento de estudos em caráter regular.</w:t>
      </w:r>
    </w:p>
    <w:p w14:paraId="3170516E" w14:textId="77777777" w:rsidR="005D0C07" w:rsidRPr="00B033DE" w:rsidRDefault="005D0C07" w:rsidP="005D0C07">
      <w:pPr>
        <w:spacing w:line="276" w:lineRule="auto"/>
        <w:ind w:firstLine="567"/>
        <w:jc w:val="both"/>
        <w:rPr>
          <w:rFonts w:ascii="Verdana" w:hAnsi="Verdana" w:cs="Arial"/>
          <w:sz w:val="20"/>
          <w:szCs w:val="20"/>
          <w:lang w:eastAsia="pt-BR"/>
        </w:rPr>
      </w:pPr>
      <w:r w:rsidRPr="00B033DE">
        <w:rPr>
          <w:rFonts w:ascii="Verdana" w:hAnsi="Verdana" w:cs="Arial"/>
          <w:sz w:val="20"/>
          <w:szCs w:val="20"/>
          <w:lang w:eastAsia="pt-BR"/>
        </w:rPr>
        <w:t>§ 1º Os exames a que se refere este artigo realizar-se-ão:</w:t>
      </w:r>
    </w:p>
    <w:p w14:paraId="3CF0B636" w14:textId="77777777" w:rsidR="005D0C07" w:rsidRPr="00B033DE" w:rsidRDefault="005D0C07" w:rsidP="005D0C07">
      <w:pPr>
        <w:spacing w:line="276" w:lineRule="auto"/>
        <w:ind w:firstLine="567"/>
        <w:jc w:val="both"/>
        <w:rPr>
          <w:rFonts w:ascii="Verdana" w:hAnsi="Verdana" w:cs="Arial"/>
          <w:sz w:val="20"/>
          <w:szCs w:val="20"/>
          <w:lang w:eastAsia="pt-BR"/>
        </w:rPr>
      </w:pPr>
      <w:r w:rsidRPr="00B033DE">
        <w:rPr>
          <w:rFonts w:ascii="Verdana" w:hAnsi="Verdana" w:cs="Arial"/>
          <w:sz w:val="20"/>
          <w:szCs w:val="20"/>
          <w:lang w:eastAsia="pt-BR"/>
        </w:rPr>
        <w:t xml:space="preserve">I - </w:t>
      </w:r>
      <w:proofErr w:type="gramStart"/>
      <w:r w:rsidRPr="00B033DE">
        <w:rPr>
          <w:rFonts w:ascii="Verdana" w:hAnsi="Verdana" w:cs="Arial"/>
          <w:sz w:val="20"/>
          <w:szCs w:val="20"/>
          <w:lang w:eastAsia="pt-BR"/>
        </w:rPr>
        <w:t>no</w:t>
      </w:r>
      <w:proofErr w:type="gramEnd"/>
      <w:r w:rsidRPr="00B033DE">
        <w:rPr>
          <w:rFonts w:ascii="Verdana" w:hAnsi="Verdana" w:cs="Arial"/>
          <w:sz w:val="20"/>
          <w:szCs w:val="20"/>
          <w:lang w:eastAsia="pt-BR"/>
        </w:rPr>
        <w:t xml:space="preserve"> nível de conclusão do ensino fundamental, para os maiores de quinze anos;</w:t>
      </w:r>
    </w:p>
    <w:p w14:paraId="798B19DE" w14:textId="058F98BA" w:rsidR="005D0C07" w:rsidRPr="00B033DE" w:rsidRDefault="005D0C07" w:rsidP="000B3D79">
      <w:pPr>
        <w:spacing w:line="276" w:lineRule="auto"/>
        <w:ind w:firstLine="567"/>
        <w:jc w:val="both"/>
        <w:rPr>
          <w:rFonts w:ascii="Verdana" w:hAnsi="Verdana" w:cs="Arial"/>
          <w:strike/>
          <w:sz w:val="20"/>
          <w:szCs w:val="20"/>
        </w:rPr>
      </w:pPr>
      <w:r w:rsidRPr="00B033DE">
        <w:rPr>
          <w:rFonts w:ascii="Verdana" w:hAnsi="Verdana" w:cs="Arial"/>
          <w:sz w:val="20"/>
          <w:szCs w:val="20"/>
          <w:lang w:eastAsia="pt-BR"/>
        </w:rPr>
        <w:t xml:space="preserve">II - no nível de conclusão do ensino médio, para os maiores de dezoito </w:t>
      </w:r>
      <w:proofErr w:type="gramStart"/>
      <w:r w:rsidRPr="00B033DE">
        <w:rPr>
          <w:rFonts w:ascii="Verdana" w:hAnsi="Verdana" w:cs="Arial"/>
          <w:sz w:val="20"/>
          <w:szCs w:val="20"/>
          <w:lang w:eastAsia="pt-BR"/>
        </w:rPr>
        <w:t>anos.”</w:t>
      </w:r>
      <w:proofErr w:type="gramEnd"/>
      <w:r w:rsidRPr="00B033DE">
        <w:rPr>
          <w:rFonts w:ascii="Verdana" w:hAnsi="Verdana" w:cs="Arial"/>
          <w:sz w:val="20"/>
          <w:szCs w:val="20"/>
          <w:lang w:eastAsia="pt-BR"/>
        </w:rPr>
        <w:t xml:space="preserve"> </w:t>
      </w:r>
    </w:p>
    <w:p w14:paraId="7F5C50DC" w14:textId="77777777" w:rsidR="00DC1632" w:rsidRPr="00B033DE" w:rsidRDefault="00DC1632" w:rsidP="005D0C07">
      <w:pPr>
        <w:spacing w:line="276" w:lineRule="auto"/>
        <w:jc w:val="both"/>
        <w:rPr>
          <w:rFonts w:ascii="Verdana" w:hAnsi="Verdana" w:cs="Arial"/>
          <w:b/>
          <w:sz w:val="20"/>
          <w:szCs w:val="20"/>
          <w:lang w:eastAsia="pt-BR"/>
        </w:rPr>
      </w:pPr>
    </w:p>
    <w:p w14:paraId="1FF38F9E" w14:textId="4F65618D" w:rsidR="005D0C07" w:rsidRPr="00B033DE" w:rsidRDefault="005D0C07" w:rsidP="005D0C07">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 xml:space="preserve">Observação: </w:t>
      </w:r>
    </w:p>
    <w:p w14:paraId="5DD95CF0" w14:textId="1BB079EF" w:rsidR="005D0C07" w:rsidRPr="00B033DE" w:rsidRDefault="005D0C07" w:rsidP="00B033DE">
      <w:pPr>
        <w:pStyle w:val="Default"/>
        <w:numPr>
          <w:ilvl w:val="0"/>
          <w:numId w:val="11"/>
        </w:numPr>
        <w:jc w:val="both"/>
        <w:rPr>
          <w:color w:val="auto"/>
          <w:sz w:val="20"/>
          <w:szCs w:val="20"/>
        </w:rPr>
      </w:pPr>
      <w:r w:rsidRPr="00B033DE">
        <w:rPr>
          <w:iCs/>
          <w:color w:val="auto"/>
          <w:sz w:val="20"/>
          <w:szCs w:val="20"/>
        </w:rPr>
        <w:t xml:space="preserve">Será excepcionalmente admitida a matrícula mediante a apresentação de documento, emitido pela instituição de ensino, que ateste a conclusão do Ensino Médio pelo/a interessado/a. Neste caso, </w:t>
      </w:r>
      <w:r w:rsidRPr="00B033DE">
        <w:rPr>
          <w:b/>
          <w:iCs/>
          <w:color w:val="auto"/>
          <w:sz w:val="20"/>
          <w:szCs w:val="20"/>
        </w:rPr>
        <w:t xml:space="preserve">o/a candidato/a terá 30 dias </w:t>
      </w:r>
      <w:r w:rsidRPr="00B033DE">
        <w:rPr>
          <w:iCs/>
          <w:color w:val="auto"/>
          <w:sz w:val="20"/>
          <w:szCs w:val="20"/>
        </w:rPr>
        <w:t>(a contar da data de matrícula) para apresentar o certificado e/ou histórico, sob pena de, esgotado o prazo, ser anulado o ato de matrícula;</w:t>
      </w:r>
      <w:r w:rsidRPr="00B033DE">
        <w:rPr>
          <w:i/>
          <w:iCs/>
          <w:color w:val="auto"/>
          <w:sz w:val="20"/>
          <w:szCs w:val="20"/>
        </w:rPr>
        <w:t xml:space="preserve"> </w:t>
      </w:r>
    </w:p>
    <w:p w14:paraId="09BB82DC" w14:textId="77777777" w:rsidR="00D76377" w:rsidRPr="00B033DE" w:rsidRDefault="00D76377" w:rsidP="005D0C07">
      <w:pPr>
        <w:spacing w:line="276" w:lineRule="auto"/>
        <w:jc w:val="both"/>
        <w:rPr>
          <w:rFonts w:ascii="Verdana" w:hAnsi="Verdana" w:cs="Arial"/>
          <w:b/>
          <w:sz w:val="20"/>
          <w:szCs w:val="20"/>
          <w:lang w:eastAsia="pt-BR"/>
        </w:rPr>
      </w:pPr>
    </w:p>
    <w:p w14:paraId="0BCBD486" w14:textId="4472F8B1" w:rsidR="005D0C07" w:rsidRPr="00B033DE" w:rsidRDefault="005D0C07" w:rsidP="005D0C07">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ou</w:t>
      </w:r>
    </w:p>
    <w:p w14:paraId="25A4C7A9" w14:textId="77777777" w:rsidR="005D0C07" w:rsidRPr="00B033DE" w:rsidRDefault="005D0C07" w:rsidP="005D0C07">
      <w:pPr>
        <w:pStyle w:val="Corpodetexto"/>
        <w:tabs>
          <w:tab w:val="left" w:pos="284"/>
        </w:tabs>
        <w:spacing w:line="276" w:lineRule="auto"/>
        <w:rPr>
          <w:rFonts w:ascii="Verdana" w:hAnsi="Verdana" w:cs="Arial"/>
          <w:sz w:val="20"/>
        </w:rPr>
      </w:pPr>
      <w:r w:rsidRPr="00B033DE">
        <w:rPr>
          <w:rFonts w:ascii="Verdana" w:hAnsi="Verdana" w:cs="Arial"/>
          <w:sz w:val="20"/>
          <w:u w:val="single"/>
          <w:lang w:eastAsia="pt-BR"/>
        </w:rPr>
        <w:t>Certificação do Exame Nacional do Ensino Médio – ENEM</w:t>
      </w:r>
      <w:r w:rsidRPr="00B033DE">
        <w:rPr>
          <w:rFonts w:ascii="Verdana" w:hAnsi="Verdana"/>
          <w:iCs/>
          <w:sz w:val="20"/>
          <w:vertAlign w:val="superscript"/>
        </w:rPr>
        <w:t>(4)</w:t>
      </w:r>
      <w:r w:rsidRPr="00B033DE">
        <w:rPr>
          <w:rFonts w:ascii="Verdana" w:hAnsi="Verdana" w:cs="Arial"/>
          <w:sz w:val="20"/>
          <w:lang w:eastAsia="pt-BR"/>
        </w:rPr>
        <w:t xml:space="preserve">, desde que atendam as determinações da </w:t>
      </w:r>
      <w:hyperlink r:id="rId7" w:tgtFrame="_blank" w:history="1">
        <w:r w:rsidRPr="00B033DE">
          <w:rPr>
            <w:rStyle w:val="Hyperlink"/>
            <w:rFonts w:ascii="Verdana" w:hAnsi="Verdana" w:cs="Arial"/>
            <w:color w:val="auto"/>
            <w:sz w:val="20"/>
          </w:rPr>
          <w:t>Portaria MEC nº 10, de 23 de maio de 2012</w:t>
        </w:r>
      </w:hyperlink>
      <w:r w:rsidRPr="00B033DE">
        <w:rPr>
          <w:rFonts w:ascii="Verdana" w:hAnsi="Verdana" w:cs="Arial"/>
          <w:sz w:val="20"/>
        </w:rPr>
        <w:t xml:space="preserve"> e da </w:t>
      </w:r>
      <w:hyperlink r:id="rId8" w:tgtFrame="_blank" w:history="1">
        <w:r w:rsidRPr="00B033DE">
          <w:rPr>
            <w:rStyle w:val="Hyperlink"/>
            <w:rFonts w:ascii="Verdana" w:hAnsi="Verdana" w:cs="Arial"/>
            <w:color w:val="auto"/>
            <w:sz w:val="20"/>
          </w:rPr>
          <w:t>Portaria INEP nº 179, de 28 de abril de 2014</w:t>
        </w:r>
      </w:hyperlink>
      <w:r w:rsidRPr="00B033DE">
        <w:rPr>
          <w:rFonts w:ascii="Verdana" w:hAnsi="Verdana" w:cs="Arial"/>
          <w:sz w:val="20"/>
        </w:rPr>
        <w:t xml:space="preserve"> e alterações; </w:t>
      </w:r>
    </w:p>
    <w:p w14:paraId="3D8C73F7" w14:textId="77777777" w:rsidR="005D0C07" w:rsidRPr="00B033DE" w:rsidRDefault="005D0C07" w:rsidP="005D0C07">
      <w:pPr>
        <w:pStyle w:val="Corpodetexto"/>
        <w:tabs>
          <w:tab w:val="left" w:pos="284"/>
        </w:tabs>
        <w:spacing w:line="276" w:lineRule="auto"/>
        <w:rPr>
          <w:rFonts w:ascii="Verdana" w:hAnsi="Verdana" w:cs="Arial"/>
          <w:strike/>
          <w:sz w:val="20"/>
        </w:rPr>
      </w:pPr>
    </w:p>
    <w:p w14:paraId="3012A7A7" w14:textId="77777777" w:rsidR="005D0C07" w:rsidRPr="00B033DE" w:rsidRDefault="005D0C07" w:rsidP="005D0C07">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 xml:space="preserve">Observação: </w:t>
      </w:r>
    </w:p>
    <w:p w14:paraId="56B66F08" w14:textId="1BCB6614" w:rsidR="005D0C07" w:rsidRPr="00B033DE" w:rsidRDefault="005D0C07" w:rsidP="00B033DE">
      <w:pPr>
        <w:pStyle w:val="Default"/>
        <w:numPr>
          <w:ilvl w:val="0"/>
          <w:numId w:val="11"/>
        </w:numPr>
        <w:jc w:val="both"/>
        <w:rPr>
          <w:color w:val="auto"/>
          <w:sz w:val="20"/>
          <w:szCs w:val="20"/>
        </w:rPr>
      </w:pPr>
      <w:r w:rsidRPr="00B033DE">
        <w:rPr>
          <w:iCs/>
          <w:color w:val="auto"/>
          <w:sz w:val="20"/>
          <w:szCs w:val="20"/>
        </w:rPr>
        <w:t xml:space="preserve">Será excepcionalmente admitida a matrícula mediante a apresentação de documento, emitido pela instituição de ensino, que ateste a conclusão do Ensino Médio pelo interessado/a. Neste caso, </w:t>
      </w:r>
      <w:r w:rsidRPr="00B033DE">
        <w:rPr>
          <w:b/>
          <w:iCs/>
          <w:color w:val="auto"/>
          <w:sz w:val="20"/>
          <w:szCs w:val="20"/>
        </w:rPr>
        <w:t>o candidato/a terá 30 dias</w:t>
      </w:r>
      <w:r w:rsidRPr="00B033DE">
        <w:rPr>
          <w:iCs/>
          <w:color w:val="auto"/>
          <w:sz w:val="20"/>
          <w:szCs w:val="20"/>
        </w:rPr>
        <w:t xml:space="preserve"> (a contar da data de matrícula) para apresentar o certificado e/ou histórico, sob pena de, esgotado o prazo, ser anulado o ato de matrícula;</w:t>
      </w:r>
      <w:r w:rsidRPr="00B033DE">
        <w:rPr>
          <w:i/>
          <w:iCs/>
          <w:color w:val="auto"/>
          <w:sz w:val="20"/>
          <w:szCs w:val="20"/>
        </w:rPr>
        <w:t xml:space="preserve"> </w:t>
      </w:r>
    </w:p>
    <w:p w14:paraId="2FCE7D0B" w14:textId="77777777" w:rsidR="005D0C07" w:rsidRPr="00B033DE" w:rsidRDefault="005D0C07" w:rsidP="005D0C07">
      <w:pPr>
        <w:pStyle w:val="Corpodetexto"/>
        <w:tabs>
          <w:tab w:val="left" w:pos="284"/>
        </w:tabs>
        <w:spacing w:line="276" w:lineRule="auto"/>
        <w:rPr>
          <w:rFonts w:ascii="Verdana" w:hAnsi="Verdana" w:cs="Arial"/>
          <w:strike/>
          <w:sz w:val="20"/>
        </w:rPr>
      </w:pPr>
    </w:p>
    <w:p w14:paraId="1F9FE17F" w14:textId="77777777" w:rsidR="005D0C07" w:rsidRPr="00B033DE" w:rsidRDefault="005D0C07" w:rsidP="005D0C07">
      <w:pPr>
        <w:spacing w:line="276" w:lineRule="auto"/>
        <w:rPr>
          <w:rFonts w:ascii="Verdana" w:hAnsi="Verdana" w:cs="Arial"/>
          <w:b/>
          <w:sz w:val="20"/>
          <w:szCs w:val="20"/>
          <w:lang w:eastAsia="pt-BR"/>
        </w:rPr>
      </w:pPr>
      <w:r w:rsidRPr="00B033DE">
        <w:rPr>
          <w:rFonts w:ascii="Verdana" w:hAnsi="Verdana" w:cs="Arial"/>
          <w:b/>
          <w:sz w:val="20"/>
          <w:szCs w:val="20"/>
          <w:lang w:eastAsia="pt-BR"/>
        </w:rPr>
        <w:t>ou</w:t>
      </w:r>
    </w:p>
    <w:p w14:paraId="539A7816" w14:textId="7997DC41" w:rsidR="005D0C07" w:rsidRPr="00B033DE" w:rsidRDefault="005D0C07" w:rsidP="005D0C07">
      <w:pPr>
        <w:pStyle w:val="Corpodetexto"/>
        <w:tabs>
          <w:tab w:val="left" w:pos="284"/>
        </w:tabs>
        <w:spacing w:line="276" w:lineRule="auto"/>
        <w:rPr>
          <w:rFonts w:ascii="Verdana" w:hAnsi="Verdana" w:cs="Arial"/>
          <w:sz w:val="20"/>
        </w:rPr>
      </w:pPr>
      <w:r w:rsidRPr="00B033DE">
        <w:rPr>
          <w:rFonts w:ascii="Verdana" w:hAnsi="Verdana" w:cs="Arial"/>
          <w:sz w:val="20"/>
          <w:u w:val="single"/>
          <w:lang w:eastAsia="pt-BR"/>
        </w:rPr>
        <w:t>Certificação do Exame Nacional de Jovens e Adultos do Ensino Médio – ENCCEJA</w:t>
      </w:r>
      <w:r w:rsidRPr="00B033DE">
        <w:rPr>
          <w:rFonts w:ascii="Verdana" w:hAnsi="Verdana"/>
          <w:iCs/>
          <w:sz w:val="20"/>
          <w:vertAlign w:val="superscript"/>
        </w:rPr>
        <w:t>(5)</w:t>
      </w:r>
      <w:r w:rsidRPr="00B033DE">
        <w:rPr>
          <w:rFonts w:ascii="Verdana" w:hAnsi="Verdana" w:cs="Arial"/>
          <w:sz w:val="20"/>
          <w:lang w:eastAsia="pt-BR"/>
        </w:rPr>
        <w:t xml:space="preserve">, expedido pela Secretaria Estadual de Educação ou Instituto Federal de Educação, Ciência e Tecnologia desde que atendam as determinações da </w:t>
      </w:r>
      <w:hyperlink r:id="rId9" w:tgtFrame="_blank" w:history="1">
        <w:r w:rsidRPr="00B033DE">
          <w:rPr>
            <w:rStyle w:val="Hyperlink"/>
            <w:rFonts w:ascii="Verdana" w:hAnsi="Verdana" w:cs="Arial"/>
            <w:color w:val="auto"/>
            <w:sz w:val="20"/>
          </w:rPr>
          <w:t>Portaria MEC nº 783, de 25 de junho de 2008</w:t>
        </w:r>
      </w:hyperlink>
      <w:r w:rsidRPr="00B033DE">
        <w:rPr>
          <w:rFonts w:ascii="Verdana" w:hAnsi="Verdana" w:cs="Arial"/>
          <w:sz w:val="20"/>
        </w:rPr>
        <w:t xml:space="preserve"> e alterações; </w:t>
      </w:r>
    </w:p>
    <w:p w14:paraId="1D1AFAC7" w14:textId="77777777" w:rsidR="004F606A" w:rsidRDefault="004F606A" w:rsidP="00B033DE">
      <w:pPr>
        <w:spacing w:line="276" w:lineRule="auto"/>
        <w:jc w:val="both"/>
        <w:rPr>
          <w:rFonts w:ascii="Verdana" w:hAnsi="Verdana" w:cs="Arial"/>
          <w:b/>
          <w:sz w:val="20"/>
          <w:szCs w:val="20"/>
          <w:lang w:eastAsia="pt-BR"/>
        </w:rPr>
      </w:pPr>
    </w:p>
    <w:p w14:paraId="5538E932" w14:textId="44376B44" w:rsidR="00B033DE" w:rsidRPr="00B033DE" w:rsidRDefault="005D0C07" w:rsidP="00B033DE">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 xml:space="preserve">Observação: </w:t>
      </w:r>
    </w:p>
    <w:p w14:paraId="3CCC95AD" w14:textId="5CD84AA6" w:rsidR="00FC3E0E" w:rsidRPr="00B033DE" w:rsidRDefault="005D0C07" w:rsidP="005D0C07">
      <w:pPr>
        <w:pStyle w:val="PargrafodaLista"/>
        <w:numPr>
          <w:ilvl w:val="0"/>
          <w:numId w:val="11"/>
        </w:numPr>
        <w:spacing w:line="276" w:lineRule="auto"/>
        <w:jc w:val="both"/>
        <w:rPr>
          <w:rFonts w:ascii="Verdana" w:hAnsi="Verdana" w:cs="Arial"/>
          <w:sz w:val="20"/>
          <w:szCs w:val="20"/>
          <w:lang w:eastAsia="pt-BR"/>
        </w:rPr>
      </w:pPr>
      <w:r w:rsidRPr="00B033DE">
        <w:rPr>
          <w:rFonts w:ascii="Verdana" w:hAnsi="Verdana"/>
          <w:iCs/>
          <w:sz w:val="20"/>
          <w:szCs w:val="20"/>
        </w:rPr>
        <w:t xml:space="preserve">Será excepcionalmente admitida a matrícula mediante a apresentação de documento, emitido pela instituição de ensino, que ateste a conclusão do Ensino Médio pelo/a interessado/a. Neste caso, o/a candidato/a terá </w:t>
      </w:r>
      <w:r w:rsidRPr="00B033DE">
        <w:rPr>
          <w:rFonts w:ascii="Verdana" w:hAnsi="Verdana"/>
          <w:b/>
          <w:iCs/>
          <w:sz w:val="20"/>
          <w:szCs w:val="20"/>
        </w:rPr>
        <w:t>30 dias</w:t>
      </w:r>
      <w:r w:rsidRPr="00B033DE">
        <w:rPr>
          <w:rFonts w:ascii="Verdana" w:hAnsi="Verdana"/>
          <w:iCs/>
          <w:sz w:val="20"/>
          <w:szCs w:val="20"/>
        </w:rPr>
        <w:t xml:space="preserve"> (a contar da data de matrícula) para apresentar o certificado e/ou histórico, sob pena de, esgotado o prazo, ser anulado o ato de matrícula;</w:t>
      </w:r>
      <w:r w:rsidRPr="00B033DE">
        <w:rPr>
          <w:rFonts w:ascii="Verdana" w:hAnsi="Verdana"/>
          <w:i/>
          <w:iCs/>
          <w:sz w:val="20"/>
          <w:szCs w:val="20"/>
        </w:rPr>
        <w:t xml:space="preserve"> </w:t>
      </w:r>
    </w:p>
    <w:p w14:paraId="70B4A6B5" w14:textId="77777777" w:rsidR="00B033DE" w:rsidRPr="00B033DE" w:rsidRDefault="00B033DE" w:rsidP="00B033DE">
      <w:pPr>
        <w:pStyle w:val="PargrafodaLista"/>
        <w:spacing w:line="276" w:lineRule="auto"/>
        <w:ind w:left="502"/>
        <w:jc w:val="both"/>
        <w:rPr>
          <w:rFonts w:ascii="Verdana" w:hAnsi="Verdana" w:cs="Arial"/>
          <w:sz w:val="20"/>
          <w:szCs w:val="20"/>
          <w:lang w:eastAsia="pt-BR"/>
        </w:rPr>
      </w:pPr>
    </w:p>
    <w:p w14:paraId="46E9AAB2" w14:textId="3E14BE12" w:rsidR="005D0C07" w:rsidRPr="00B033DE" w:rsidRDefault="005D0C07" w:rsidP="005D0C07">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ou</w:t>
      </w:r>
    </w:p>
    <w:p w14:paraId="0D463879" w14:textId="77777777" w:rsidR="005D0C07" w:rsidRPr="00B033DE" w:rsidRDefault="005D0C07" w:rsidP="005D0C07">
      <w:pPr>
        <w:pStyle w:val="Corpodetexto"/>
        <w:tabs>
          <w:tab w:val="left" w:pos="284"/>
        </w:tabs>
        <w:spacing w:line="276" w:lineRule="auto"/>
        <w:rPr>
          <w:rFonts w:ascii="Verdana" w:hAnsi="Verdana" w:cs="Arial"/>
          <w:sz w:val="20"/>
          <w:lang w:eastAsia="pt-BR"/>
        </w:rPr>
      </w:pPr>
      <w:r w:rsidRPr="00B033DE">
        <w:rPr>
          <w:rFonts w:ascii="Verdana" w:hAnsi="Verdana" w:cs="Arial"/>
          <w:sz w:val="20"/>
          <w:u w:val="single"/>
          <w:lang w:eastAsia="pt-BR"/>
        </w:rPr>
        <w:t xml:space="preserve">Histórico e Diploma ou Certificado de Conclusão do Ensino Superior e Histórico </w:t>
      </w:r>
      <w:proofErr w:type="gramStart"/>
      <w:r w:rsidRPr="00B033DE">
        <w:rPr>
          <w:rFonts w:ascii="Verdana" w:hAnsi="Verdana" w:cs="Arial"/>
          <w:sz w:val="20"/>
          <w:u w:val="single"/>
          <w:lang w:eastAsia="pt-BR"/>
        </w:rPr>
        <w:t>Escolar</w:t>
      </w:r>
      <w:r w:rsidRPr="00B033DE">
        <w:rPr>
          <w:rFonts w:ascii="Verdana" w:hAnsi="Verdana"/>
          <w:iCs/>
          <w:sz w:val="20"/>
          <w:vertAlign w:val="superscript"/>
        </w:rPr>
        <w:t>(</w:t>
      </w:r>
      <w:proofErr w:type="gramEnd"/>
      <w:r w:rsidRPr="00B033DE">
        <w:rPr>
          <w:rFonts w:ascii="Verdana" w:hAnsi="Verdana"/>
          <w:iCs/>
          <w:sz w:val="20"/>
          <w:vertAlign w:val="superscript"/>
        </w:rPr>
        <w:t>6)</w:t>
      </w:r>
      <w:r w:rsidRPr="00B033DE">
        <w:rPr>
          <w:rFonts w:ascii="Verdana" w:hAnsi="Verdana" w:cs="Arial"/>
          <w:sz w:val="20"/>
          <w:lang w:eastAsia="pt-BR"/>
        </w:rPr>
        <w:t xml:space="preserve">; </w:t>
      </w:r>
    </w:p>
    <w:p w14:paraId="38AD31EF" w14:textId="77777777" w:rsidR="00794228" w:rsidRPr="00B033DE" w:rsidRDefault="00794228" w:rsidP="005D0C07">
      <w:pPr>
        <w:pStyle w:val="Corpodetexto"/>
        <w:tabs>
          <w:tab w:val="left" w:pos="284"/>
        </w:tabs>
        <w:spacing w:line="276" w:lineRule="auto"/>
        <w:rPr>
          <w:rFonts w:ascii="Verdana" w:hAnsi="Verdana" w:cs="Arial"/>
          <w:strike/>
          <w:sz w:val="20"/>
        </w:rPr>
      </w:pPr>
    </w:p>
    <w:p w14:paraId="13ED328F" w14:textId="77777777" w:rsidR="005D0C07" w:rsidRPr="00B033DE" w:rsidRDefault="005D0C07" w:rsidP="005D0C07">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 xml:space="preserve">Observação: </w:t>
      </w:r>
    </w:p>
    <w:p w14:paraId="0DB962BB" w14:textId="7297B4D2" w:rsidR="005D0C07" w:rsidRPr="00B033DE" w:rsidRDefault="005D0C07" w:rsidP="00B033DE">
      <w:pPr>
        <w:pStyle w:val="Default"/>
        <w:numPr>
          <w:ilvl w:val="0"/>
          <w:numId w:val="11"/>
        </w:numPr>
        <w:jc w:val="both"/>
        <w:rPr>
          <w:color w:val="auto"/>
          <w:sz w:val="20"/>
          <w:szCs w:val="20"/>
        </w:rPr>
      </w:pPr>
      <w:r w:rsidRPr="00B033DE">
        <w:rPr>
          <w:iCs/>
          <w:color w:val="auto"/>
          <w:sz w:val="20"/>
          <w:szCs w:val="20"/>
        </w:rPr>
        <w:t>Será excepcionalmente admitida a matrícula mediante a apresentação de documento, emitido pela instituição de ensino superior, que ateste a conclusão do Ensino Superior pelo/a interessado/a. Neste caso, o/a candidato/a terá 30 dias (a contar da data de matrícula) para apresentar o certificado e/ou histórico, sob pena de, esgotado o prazo, ser anulado o ato de matrícula;</w:t>
      </w:r>
      <w:r w:rsidRPr="00B033DE">
        <w:rPr>
          <w:i/>
          <w:iCs/>
          <w:color w:val="auto"/>
          <w:sz w:val="20"/>
          <w:szCs w:val="20"/>
        </w:rPr>
        <w:t xml:space="preserve"> </w:t>
      </w:r>
    </w:p>
    <w:p w14:paraId="1C0D5E0D" w14:textId="77777777" w:rsidR="005D0C07" w:rsidRPr="00B033DE" w:rsidRDefault="005D0C07" w:rsidP="005D0C07">
      <w:pPr>
        <w:pStyle w:val="Corpodetexto"/>
        <w:tabs>
          <w:tab w:val="left" w:pos="284"/>
        </w:tabs>
        <w:spacing w:line="276" w:lineRule="auto"/>
        <w:rPr>
          <w:rFonts w:ascii="Verdana" w:hAnsi="Verdana" w:cs="Arial"/>
          <w:strike/>
          <w:sz w:val="20"/>
        </w:rPr>
      </w:pPr>
    </w:p>
    <w:p w14:paraId="2AA5650D" w14:textId="77777777" w:rsidR="004F606A" w:rsidRDefault="004F606A" w:rsidP="00FC3E0E">
      <w:pPr>
        <w:rPr>
          <w:rFonts w:ascii="Verdana" w:eastAsia="Verdana" w:hAnsi="Verdana" w:cs="Verdana"/>
          <w:sz w:val="20"/>
          <w:szCs w:val="20"/>
        </w:rPr>
      </w:pPr>
    </w:p>
    <w:p w14:paraId="7EA0EBA3" w14:textId="664971F3" w:rsidR="00881B13" w:rsidRDefault="005D0C07" w:rsidP="00FC3E0E">
      <w:pPr>
        <w:rPr>
          <w:rFonts w:ascii="Verdana" w:eastAsia="Verdana" w:hAnsi="Verdana" w:cs="Verdana"/>
          <w:sz w:val="20"/>
          <w:szCs w:val="20"/>
        </w:rPr>
      </w:pPr>
      <w:r w:rsidRPr="00BD2CF9">
        <w:rPr>
          <w:rFonts w:ascii="Verdana" w:eastAsia="Verdana" w:hAnsi="Verdana" w:cs="Verdana"/>
          <w:sz w:val="20"/>
          <w:szCs w:val="20"/>
        </w:rPr>
        <w:t>2.2. Certidão de quitação eleitoral: (</w:t>
      </w:r>
      <w:hyperlink r:id="rId10">
        <w:r w:rsidRPr="00BD2CF9">
          <w:rPr>
            <w:rStyle w:val="Hyperlink"/>
            <w:rFonts w:ascii="Verdana" w:eastAsia="Verdana" w:hAnsi="Verdana" w:cs="Verdana"/>
            <w:color w:val="auto"/>
            <w:sz w:val="20"/>
            <w:szCs w:val="20"/>
          </w:rPr>
          <w:t>http://www.tse.jus.br/eleitor/servicos/certidoes/certidao-de-quitacao-eleitoral</w:t>
        </w:r>
      </w:hyperlink>
      <w:r w:rsidRPr="00B033DE">
        <w:rPr>
          <w:rFonts w:ascii="Verdana" w:eastAsia="Verdana" w:hAnsi="Verdana" w:cs="Verdana"/>
          <w:sz w:val="20"/>
          <w:szCs w:val="20"/>
        </w:rPr>
        <w:t>);</w:t>
      </w:r>
    </w:p>
    <w:p w14:paraId="554CE30A" w14:textId="01AEE66E" w:rsidR="00BD2CF9" w:rsidRDefault="00BD2CF9" w:rsidP="00FC3E0E">
      <w:pPr>
        <w:rPr>
          <w:rFonts w:ascii="Verdana" w:eastAsia="Verdana" w:hAnsi="Verdana" w:cs="Verdana"/>
          <w:sz w:val="20"/>
          <w:szCs w:val="20"/>
        </w:rPr>
      </w:pPr>
    </w:p>
    <w:p w14:paraId="1759ACDE" w14:textId="77777777" w:rsidR="004F606A" w:rsidRDefault="004F606A" w:rsidP="004F606A">
      <w:pPr>
        <w:spacing w:line="276" w:lineRule="auto"/>
        <w:jc w:val="both"/>
        <w:rPr>
          <w:rFonts w:ascii="Verdana" w:hAnsi="Verdana" w:cs="Arial"/>
          <w:b/>
          <w:sz w:val="20"/>
          <w:szCs w:val="20"/>
          <w:lang w:eastAsia="pt-BR"/>
        </w:rPr>
      </w:pPr>
    </w:p>
    <w:p w14:paraId="59BA495D" w14:textId="2F136D6D" w:rsidR="004F606A" w:rsidRPr="00B033DE" w:rsidRDefault="004F606A" w:rsidP="004F606A">
      <w:pPr>
        <w:spacing w:line="276" w:lineRule="auto"/>
        <w:jc w:val="both"/>
        <w:rPr>
          <w:rFonts w:ascii="Verdana" w:hAnsi="Verdana" w:cs="Arial"/>
          <w:b/>
          <w:sz w:val="20"/>
          <w:szCs w:val="20"/>
          <w:lang w:eastAsia="pt-BR"/>
        </w:rPr>
      </w:pPr>
      <w:r w:rsidRPr="00B033DE">
        <w:rPr>
          <w:rFonts w:ascii="Verdana" w:hAnsi="Verdana" w:cs="Arial"/>
          <w:b/>
          <w:sz w:val="20"/>
          <w:szCs w:val="20"/>
          <w:lang w:eastAsia="pt-BR"/>
        </w:rPr>
        <w:t>Observaç</w:t>
      </w:r>
      <w:r>
        <w:rPr>
          <w:rFonts w:ascii="Verdana" w:hAnsi="Verdana" w:cs="Arial"/>
          <w:b/>
          <w:sz w:val="20"/>
          <w:szCs w:val="20"/>
          <w:lang w:eastAsia="pt-BR"/>
        </w:rPr>
        <w:t>ões</w:t>
      </w:r>
      <w:r w:rsidRPr="00B033DE">
        <w:rPr>
          <w:rFonts w:ascii="Verdana" w:hAnsi="Verdana" w:cs="Arial"/>
          <w:b/>
          <w:sz w:val="20"/>
          <w:szCs w:val="20"/>
          <w:lang w:eastAsia="pt-BR"/>
        </w:rPr>
        <w:t xml:space="preserve">: </w:t>
      </w:r>
    </w:p>
    <w:p w14:paraId="04D5E15A" w14:textId="1C1139B4" w:rsidR="004F606A" w:rsidRPr="004F606A" w:rsidRDefault="005D0C07" w:rsidP="004F606A">
      <w:pPr>
        <w:pStyle w:val="PargrafodaLista"/>
        <w:numPr>
          <w:ilvl w:val="0"/>
          <w:numId w:val="11"/>
        </w:numPr>
        <w:jc w:val="both"/>
        <w:rPr>
          <w:rFonts w:ascii="Verdana" w:eastAsia="Verdana" w:hAnsi="Verdana" w:cs="Verdana"/>
          <w:sz w:val="20"/>
          <w:szCs w:val="20"/>
        </w:rPr>
      </w:pPr>
      <w:r w:rsidRPr="004F606A">
        <w:rPr>
          <w:rFonts w:ascii="Verdana" w:eastAsia="Verdana" w:hAnsi="Verdana" w:cs="Verdana"/>
          <w:sz w:val="20"/>
          <w:szCs w:val="20"/>
        </w:rPr>
        <w:t>Para candidato/a maior de 18 anos, que obteve o título de eleitor e que ainda não participou de nenhuma eleição em virtude da natureza do processo eleitoral que ocorre de 2 em 2 anos, fica dispensada a certidão de quitação eleitoral, devendo apresentar apenas o título de eleitor, respeitadas as disposições legais (quitação eleitoral/alistamento cfe. art. 8º, da Lei n. 4737/65 e art. 15 da Resolução n. 21.538/2003 do TSE)</w:t>
      </w:r>
      <w:r w:rsidR="004F606A">
        <w:rPr>
          <w:rFonts w:ascii="Verdana" w:eastAsia="Verdana" w:hAnsi="Verdana" w:cs="Verdana"/>
          <w:sz w:val="20"/>
          <w:szCs w:val="20"/>
        </w:rPr>
        <w:t>;</w:t>
      </w:r>
    </w:p>
    <w:p w14:paraId="6354D775" w14:textId="4B7E5DC4" w:rsidR="004F606A" w:rsidRPr="004F606A" w:rsidRDefault="004F606A" w:rsidP="004F606A">
      <w:pPr>
        <w:pStyle w:val="PargrafodaLista"/>
        <w:numPr>
          <w:ilvl w:val="0"/>
          <w:numId w:val="11"/>
        </w:numPr>
        <w:jc w:val="both"/>
        <w:rPr>
          <w:rFonts w:ascii="Verdana" w:eastAsia="Verdana" w:hAnsi="Verdana" w:cs="Verdana"/>
          <w:sz w:val="20"/>
          <w:szCs w:val="20"/>
        </w:rPr>
      </w:pPr>
      <w:r w:rsidRPr="004F606A">
        <w:rPr>
          <w:rFonts w:ascii="Verdana" w:eastAsia="Verdana" w:hAnsi="Verdana" w:cs="Verdana"/>
          <w:sz w:val="20"/>
          <w:szCs w:val="20"/>
        </w:rPr>
        <w:t>Em ano eleitoral, o alistamento só pode ser realizado até 151 dias antes da data da eleição (art.  91, Lei nº 9.504/ 1997), ou após o término dos trabalhos de apuração do 1º e 2º turnos (art.  25 da Res. TSE nº 21.538 de 14 de outubro de 2003; e art. 70 da lei nº 4.737, de 15 de julho de 1965). O</w:t>
      </w:r>
      <w:r w:rsidR="00F73C0F">
        <w:rPr>
          <w:rFonts w:ascii="Verdana" w:eastAsia="Verdana" w:hAnsi="Verdana" w:cs="Verdana"/>
          <w:sz w:val="20"/>
          <w:szCs w:val="20"/>
        </w:rPr>
        <w:t>/A</w:t>
      </w:r>
      <w:r w:rsidRPr="004F606A">
        <w:rPr>
          <w:rFonts w:ascii="Verdana" w:eastAsia="Verdana" w:hAnsi="Verdana" w:cs="Verdana"/>
          <w:sz w:val="20"/>
          <w:szCs w:val="20"/>
        </w:rPr>
        <w:t xml:space="preserve"> eleitor</w:t>
      </w:r>
      <w:r w:rsidR="00F73C0F">
        <w:rPr>
          <w:rFonts w:ascii="Verdana" w:eastAsia="Verdana" w:hAnsi="Verdana" w:cs="Verdana"/>
          <w:sz w:val="20"/>
          <w:szCs w:val="20"/>
        </w:rPr>
        <w:t>/a</w:t>
      </w:r>
      <w:r w:rsidRPr="004F606A">
        <w:rPr>
          <w:rFonts w:ascii="Verdana" w:eastAsia="Verdana" w:hAnsi="Verdana" w:cs="Verdana"/>
          <w:sz w:val="20"/>
          <w:szCs w:val="20"/>
        </w:rPr>
        <w:t xml:space="preserve"> deve ir até um Cartório Eleitoral ou Central de Atendimento ao Eleitor e obter uma “Certidão Circunstanciada de Quitação Eleitoral”, que informará que o mesmo buscou regularizar suas pendências, mas que não foi possível efetivá-la por força de lei</w:t>
      </w:r>
      <w:r>
        <w:rPr>
          <w:rFonts w:ascii="Verdana" w:eastAsia="Verdana" w:hAnsi="Verdana" w:cs="Verdana"/>
          <w:sz w:val="20"/>
          <w:szCs w:val="20"/>
        </w:rPr>
        <w:t>;</w:t>
      </w:r>
    </w:p>
    <w:p w14:paraId="48923624" w14:textId="77777777" w:rsidR="004F606A" w:rsidRPr="00B033DE" w:rsidRDefault="004F606A" w:rsidP="005D0C07">
      <w:pPr>
        <w:jc w:val="both"/>
        <w:rPr>
          <w:rFonts w:ascii="Verdana" w:eastAsia="Verdana" w:hAnsi="Verdana" w:cs="Verdana"/>
          <w:i/>
          <w:iCs/>
          <w:sz w:val="20"/>
          <w:szCs w:val="20"/>
        </w:rPr>
      </w:pPr>
    </w:p>
    <w:p w14:paraId="0A9C1CD2" w14:textId="0E9DCD0A" w:rsidR="005D0C07" w:rsidRPr="00B033DE" w:rsidRDefault="005D0C07" w:rsidP="005D0C07">
      <w:pPr>
        <w:pStyle w:val="Corpodetexto"/>
        <w:tabs>
          <w:tab w:val="left" w:pos="426"/>
        </w:tabs>
        <w:spacing w:line="276" w:lineRule="auto"/>
        <w:rPr>
          <w:rFonts w:ascii="Verdana" w:hAnsi="Verdana" w:cs="Arial"/>
          <w:sz w:val="20"/>
        </w:rPr>
      </w:pPr>
      <w:r w:rsidRPr="00B033DE">
        <w:rPr>
          <w:rFonts w:ascii="Verdana" w:hAnsi="Verdana" w:cs="Arial"/>
          <w:sz w:val="20"/>
        </w:rPr>
        <w:t xml:space="preserve">2.3. Certidão de nascimento (que poderá ser substituída por cédula de identidade, título de eleitor, identidade expedida por conselho regional de fiscalização profissional, carteira de trabalho, certificado de prestação ou de isenção do serviço militar, passaporte, identidade funcional expedida por órgão público) ou certidão de casamento; </w:t>
      </w:r>
    </w:p>
    <w:p w14:paraId="25583746" w14:textId="77777777" w:rsidR="00FF0C59" w:rsidRDefault="00FF0C59" w:rsidP="005D0C07">
      <w:pPr>
        <w:pStyle w:val="Corpodetexto"/>
        <w:tabs>
          <w:tab w:val="left" w:pos="426"/>
        </w:tabs>
        <w:spacing w:line="276" w:lineRule="auto"/>
        <w:rPr>
          <w:rFonts w:ascii="Verdana" w:hAnsi="Verdana" w:cs="Arial"/>
          <w:sz w:val="20"/>
        </w:rPr>
      </w:pPr>
    </w:p>
    <w:p w14:paraId="05EDB7B6" w14:textId="1D9B85C7" w:rsidR="00660FCA" w:rsidRPr="00660FCA" w:rsidRDefault="005D0C07" w:rsidP="005D0C07">
      <w:pPr>
        <w:pStyle w:val="Corpodetexto"/>
        <w:tabs>
          <w:tab w:val="left" w:pos="426"/>
        </w:tabs>
        <w:spacing w:line="276" w:lineRule="auto"/>
        <w:rPr>
          <w:rFonts w:ascii="Verdana" w:hAnsi="Verdana" w:cs="Arial"/>
          <w:sz w:val="20"/>
        </w:rPr>
      </w:pPr>
      <w:r w:rsidRPr="00660FCA">
        <w:rPr>
          <w:rFonts w:ascii="Verdana" w:hAnsi="Verdana" w:cs="Arial"/>
          <w:sz w:val="20"/>
        </w:rPr>
        <w:t>2.4. Certificado de Alistamento Militar</w:t>
      </w:r>
      <w:r w:rsidR="00FF0C59" w:rsidRPr="00660FCA">
        <w:rPr>
          <w:rFonts w:ascii="Verdana" w:hAnsi="Verdana" w:cs="Arial"/>
          <w:sz w:val="20"/>
        </w:rPr>
        <w:t xml:space="preserve"> (</w:t>
      </w:r>
      <w:r w:rsidR="00FF0C59" w:rsidRPr="00660FCA">
        <w:rPr>
          <w:rFonts w:ascii="Verdana" w:hAnsi="Verdana" w:cs="Arial"/>
          <w:b/>
          <w:bCs/>
          <w:sz w:val="20"/>
        </w:rPr>
        <w:t>CAM</w:t>
      </w:r>
      <w:r w:rsidR="00FF0C59" w:rsidRPr="00660FCA">
        <w:rPr>
          <w:rFonts w:ascii="Verdana" w:hAnsi="Verdana" w:cs="Arial"/>
          <w:sz w:val="20"/>
        </w:rPr>
        <w:t>)</w:t>
      </w:r>
      <w:r w:rsidRPr="00660FCA">
        <w:rPr>
          <w:rFonts w:ascii="Verdana" w:hAnsi="Verdana" w:cs="Arial"/>
          <w:sz w:val="20"/>
        </w:rPr>
        <w:t>, no caso de alunos do sexo masculino</w:t>
      </w:r>
      <w:r w:rsidR="00FF0C59" w:rsidRPr="00660FCA">
        <w:rPr>
          <w:rFonts w:ascii="Verdana" w:hAnsi="Verdana" w:cs="Arial"/>
          <w:sz w:val="20"/>
        </w:rPr>
        <w:t xml:space="preserve">, ou podendo ser substituído </w:t>
      </w:r>
      <w:r w:rsidR="00660FCA">
        <w:rPr>
          <w:rFonts w:ascii="Verdana" w:hAnsi="Verdana" w:cs="Arial"/>
          <w:sz w:val="20"/>
        </w:rPr>
        <w:t>por</w:t>
      </w:r>
      <w:r w:rsidR="00EE7445">
        <w:rPr>
          <w:rFonts w:ascii="Verdana" w:hAnsi="Verdana" w:cs="Arial"/>
          <w:sz w:val="20"/>
        </w:rPr>
        <w:t xml:space="preserve"> </w:t>
      </w:r>
      <w:r w:rsidR="00FF0C59" w:rsidRPr="00660FCA">
        <w:rPr>
          <w:rFonts w:ascii="Verdana" w:hAnsi="Verdana" w:cs="Arial"/>
          <w:sz w:val="20"/>
        </w:rPr>
        <w:t>Certificado de Dispensa de Incorporação (</w:t>
      </w:r>
      <w:r w:rsidR="00FF0C59" w:rsidRPr="00660FCA">
        <w:rPr>
          <w:rFonts w:ascii="Verdana" w:hAnsi="Verdana" w:cs="Arial"/>
          <w:b/>
          <w:bCs/>
          <w:sz w:val="20"/>
        </w:rPr>
        <w:t>CDI</w:t>
      </w:r>
      <w:r w:rsidR="00FF0C59" w:rsidRPr="00660FCA">
        <w:rPr>
          <w:rFonts w:ascii="Verdana" w:hAnsi="Verdana" w:cs="Arial"/>
          <w:sz w:val="20"/>
        </w:rPr>
        <w:t xml:space="preserve">) ou </w:t>
      </w:r>
      <w:r w:rsidR="00660FCA" w:rsidRPr="00660FCA">
        <w:rPr>
          <w:rFonts w:ascii="Verdana" w:hAnsi="Verdana" w:cs="Arial"/>
          <w:sz w:val="20"/>
        </w:rPr>
        <w:t>Carteira de Identidade</w:t>
      </w:r>
      <w:r w:rsidR="00FF0C59" w:rsidRPr="00660FCA">
        <w:rPr>
          <w:rFonts w:ascii="Verdana" w:hAnsi="Verdana" w:cs="Arial"/>
          <w:sz w:val="20"/>
        </w:rPr>
        <w:t xml:space="preserve"> Militar</w:t>
      </w:r>
      <w:r w:rsidR="00432802">
        <w:rPr>
          <w:rFonts w:ascii="Verdana" w:hAnsi="Verdana" w:cs="Arial"/>
          <w:sz w:val="20"/>
        </w:rPr>
        <w:t xml:space="preserve">, </w:t>
      </w:r>
      <w:r w:rsidR="00660FCA" w:rsidRPr="00660FCA">
        <w:rPr>
          <w:rFonts w:ascii="Verdana" w:hAnsi="Verdana" w:cs="Arial"/>
          <w:sz w:val="20"/>
        </w:rPr>
        <w:t>observando a validade da documentação apresentada</w:t>
      </w:r>
      <w:r w:rsidR="004F606A">
        <w:rPr>
          <w:rFonts w:ascii="Verdana" w:hAnsi="Verdana" w:cs="Arial"/>
          <w:sz w:val="20"/>
        </w:rPr>
        <w:t>;</w:t>
      </w:r>
    </w:p>
    <w:p w14:paraId="1761C846" w14:textId="77777777" w:rsidR="00660FCA" w:rsidRPr="00660FCA" w:rsidRDefault="00660FCA" w:rsidP="005D0C07">
      <w:pPr>
        <w:pStyle w:val="Corpodetexto"/>
        <w:tabs>
          <w:tab w:val="left" w:pos="426"/>
        </w:tabs>
        <w:spacing w:line="276" w:lineRule="auto"/>
        <w:rPr>
          <w:rFonts w:ascii="Verdana" w:hAnsi="Verdana" w:cs="Arial"/>
          <w:sz w:val="20"/>
        </w:rPr>
      </w:pPr>
    </w:p>
    <w:p w14:paraId="6BF75719" w14:textId="5B6743E6" w:rsidR="005D0C07" w:rsidRPr="00660FCA" w:rsidRDefault="00660FCA" w:rsidP="005D0C07">
      <w:pPr>
        <w:spacing w:line="276" w:lineRule="auto"/>
        <w:jc w:val="both"/>
        <w:rPr>
          <w:rFonts w:ascii="Verdana" w:hAnsi="Verdana" w:cs="Arial"/>
          <w:i/>
          <w:sz w:val="18"/>
          <w:szCs w:val="18"/>
        </w:rPr>
      </w:pPr>
      <w:r w:rsidRPr="00660FCA">
        <w:rPr>
          <w:rFonts w:ascii="Verdana" w:hAnsi="Verdana" w:cs="Arial"/>
          <w:b/>
          <w:sz w:val="20"/>
          <w:szCs w:val="20"/>
          <w:lang w:eastAsia="pt-BR"/>
        </w:rPr>
        <w:t xml:space="preserve">Observação: </w:t>
      </w:r>
      <w:r w:rsidR="005D0C07" w:rsidRPr="00660FCA">
        <w:rPr>
          <w:rFonts w:ascii="Verdana" w:hAnsi="Verdana" w:cs="Arial"/>
          <w:i/>
          <w:sz w:val="18"/>
          <w:szCs w:val="18"/>
        </w:rPr>
        <w:t xml:space="preserve">Conforme Decreto nº 57.654, de 20 de janeiro de 1966, Art. 41, </w:t>
      </w:r>
      <w:r w:rsidR="005D0C07" w:rsidRPr="00660FCA">
        <w:rPr>
          <w:rFonts w:ascii="Verdana" w:hAnsi="Verdana" w:cs="David"/>
          <w:i/>
          <w:sz w:val="18"/>
          <w:szCs w:val="18"/>
        </w:rPr>
        <w:t>§</w:t>
      </w:r>
      <w:r w:rsidR="005D0C07" w:rsidRPr="00660FCA">
        <w:rPr>
          <w:rFonts w:ascii="Verdana" w:hAnsi="Verdana" w:cs="Arial"/>
          <w:i/>
          <w:sz w:val="18"/>
          <w:szCs w:val="18"/>
        </w:rPr>
        <w:t>1º o alistamento será feito dentro dos primeiros seis meses do ano em que o brasileiro completar 18 aos de idad</w:t>
      </w:r>
      <w:r w:rsidR="004F606A">
        <w:rPr>
          <w:rFonts w:ascii="Verdana" w:hAnsi="Verdana" w:cs="Arial"/>
          <w:i/>
          <w:sz w:val="18"/>
          <w:szCs w:val="18"/>
        </w:rPr>
        <w:t>e;</w:t>
      </w:r>
    </w:p>
    <w:p w14:paraId="78B5F5A5" w14:textId="77777777" w:rsidR="00660FCA" w:rsidRDefault="00660FCA" w:rsidP="005D0C07">
      <w:pPr>
        <w:pStyle w:val="Corpodetexto"/>
        <w:tabs>
          <w:tab w:val="left" w:pos="426"/>
        </w:tabs>
        <w:spacing w:line="276" w:lineRule="auto"/>
        <w:rPr>
          <w:rFonts w:ascii="Verdana" w:hAnsi="Verdana"/>
          <w:bCs/>
          <w:sz w:val="20"/>
          <w:shd w:val="clear" w:color="auto" w:fill="FFFFFF"/>
        </w:rPr>
      </w:pPr>
    </w:p>
    <w:p w14:paraId="581D6AA5" w14:textId="00953F9C" w:rsidR="005D0C07" w:rsidRPr="00B033DE" w:rsidRDefault="005D0C07" w:rsidP="005D0C07">
      <w:pPr>
        <w:pStyle w:val="Corpodetexto"/>
        <w:tabs>
          <w:tab w:val="left" w:pos="426"/>
        </w:tabs>
        <w:spacing w:line="276" w:lineRule="auto"/>
        <w:rPr>
          <w:rFonts w:ascii="Verdana" w:hAnsi="Verdana" w:cs="Arial"/>
          <w:strike/>
          <w:sz w:val="20"/>
        </w:rPr>
      </w:pPr>
      <w:r w:rsidRPr="00B033DE">
        <w:rPr>
          <w:rFonts w:ascii="Verdana" w:hAnsi="Verdana"/>
          <w:bCs/>
          <w:sz w:val="20"/>
          <w:shd w:val="clear" w:color="auto" w:fill="FFFFFF"/>
        </w:rPr>
        <w:t>2.5. Comprovação do número do CPF</w:t>
      </w:r>
      <w:r w:rsidRPr="00B033DE">
        <w:rPr>
          <w:rStyle w:val="apple-converted-space"/>
          <w:rFonts w:ascii="Verdana" w:hAnsi="Verdana"/>
          <w:sz w:val="20"/>
          <w:shd w:val="clear" w:color="auto" w:fill="FFFFFF"/>
        </w:rPr>
        <w:t> </w:t>
      </w:r>
      <w:r w:rsidRPr="00B033DE">
        <w:rPr>
          <w:rFonts w:ascii="Verdana" w:hAnsi="Verdana"/>
          <w:sz w:val="20"/>
          <w:shd w:val="clear" w:color="auto" w:fill="FFFFFF"/>
        </w:rPr>
        <w:t xml:space="preserve">– O/A candidato/a poderá apresentar documento que contenha o número do CPF ou imprimir o comprovante do número do CPF a partir do Portal da Secretaria da Receita Federal do Brasil (RFB) na Internet, no endereço </w:t>
      </w:r>
      <w:hyperlink r:id="rId11" w:history="1">
        <w:r w:rsidRPr="00B033DE">
          <w:rPr>
            <w:rStyle w:val="Hyperlink"/>
            <w:rFonts w:ascii="Verdana" w:hAnsi="Verdana"/>
            <w:color w:val="auto"/>
            <w:sz w:val="20"/>
            <w:shd w:val="clear" w:color="auto" w:fill="FFFFFF"/>
          </w:rPr>
          <w:t>www.receita.fazenda.gov.br</w:t>
        </w:r>
      </w:hyperlink>
      <w:r w:rsidRPr="00B033DE">
        <w:rPr>
          <w:rStyle w:val="Hyperlink"/>
          <w:rFonts w:ascii="Verdana" w:hAnsi="Verdana"/>
          <w:color w:val="auto"/>
          <w:sz w:val="20"/>
          <w:u w:val="none"/>
          <w:shd w:val="clear" w:color="auto" w:fill="FFFFFF"/>
        </w:rPr>
        <w:t>;</w:t>
      </w:r>
    </w:p>
    <w:p w14:paraId="7B912177" w14:textId="77777777" w:rsidR="005D0C07" w:rsidRPr="00B033DE" w:rsidRDefault="005D0C07" w:rsidP="005D0C07">
      <w:pPr>
        <w:pStyle w:val="Corpodetexto"/>
        <w:tabs>
          <w:tab w:val="left" w:pos="426"/>
        </w:tabs>
        <w:spacing w:line="276" w:lineRule="auto"/>
        <w:rPr>
          <w:rFonts w:ascii="Verdana" w:hAnsi="Verdana" w:cs="Arial"/>
          <w:sz w:val="20"/>
        </w:rPr>
      </w:pPr>
    </w:p>
    <w:p w14:paraId="09BDD728" w14:textId="5F709A3A" w:rsidR="005D0C07" w:rsidRPr="00B033DE" w:rsidRDefault="005D0C07" w:rsidP="005D0C07">
      <w:pPr>
        <w:pStyle w:val="Corpodetexto"/>
        <w:tabs>
          <w:tab w:val="left" w:pos="426"/>
        </w:tabs>
        <w:spacing w:line="276" w:lineRule="auto"/>
        <w:rPr>
          <w:rFonts w:ascii="Verdana" w:hAnsi="Verdana" w:cs="Arial"/>
          <w:sz w:val="20"/>
        </w:rPr>
      </w:pPr>
      <w:r w:rsidRPr="00B033DE">
        <w:rPr>
          <w:rFonts w:ascii="Verdana" w:hAnsi="Verdana" w:cs="Arial"/>
          <w:sz w:val="20"/>
        </w:rPr>
        <w:t>2.6. Carteira de identidade (também conhecida como Cédula de Identidade ou RG) expedida pela Secretaria de Segurança Pública do Estado;</w:t>
      </w:r>
    </w:p>
    <w:p w14:paraId="6A6660E9" w14:textId="77777777" w:rsidR="009F52A5" w:rsidRPr="00B033DE" w:rsidRDefault="009F52A5" w:rsidP="005D0C07">
      <w:pPr>
        <w:tabs>
          <w:tab w:val="left" w:pos="284"/>
        </w:tabs>
        <w:spacing w:after="0" w:line="276" w:lineRule="auto"/>
        <w:jc w:val="both"/>
        <w:rPr>
          <w:rFonts w:ascii="Verdana" w:hAnsi="Verdana" w:cs="Arial"/>
          <w:b/>
          <w:sz w:val="18"/>
          <w:szCs w:val="18"/>
        </w:rPr>
      </w:pPr>
    </w:p>
    <w:p w14:paraId="4A81DB20" w14:textId="5EF20C57" w:rsidR="00FC3E0E" w:rsidRDefault="00EE7445" w:rsidP="00E7179A">
      <w:pPr>
        <w:tabs>
          <w:tab w:val="left" w:pos="284"/>
        </w:tabs>
        <w:spacing w:after="0" w:line="276" w:lineRule="auto"/>
        <w:jc w:val="both"/>
        <w:rPr>
          <w:rFonts w:ascii="Verdana" w:hAnsi="Verdana" w:cs="Arial"/>
          <w:sz w:val="18"/>
          <w:szCs w:val="18"/>
        </w:rPr>
      </w:pPr>
      <w:r w:rsidRPr="00660FCA">
        <w:rPr>
          <w:rFonts w:ascii="Verdana" w:hAnsi="Verdana" w:cs="Arial"/>
          <w:b/>
          <w:sz w:val="20"/>
          <w:szCs w:val="20"/>
          <w:lang w:eastAsia="pt-BR"/>
        </w:rPr>
        <w:t xml:space="preserve">Observação: </w:t>
      </w:r>
      <w:r w:rsidR="005D0C07" w:rsidRPr="00B033DE">
        <w:rPr>
          <w:rFonts w:ascii="Verdana" w:hAnsi="Verdana" w:cs="Arial"/>
          <w:b/>
          <w:sz w:val="18"/>
          <w:szCs w:val="18"/>
        </w:rPr>
        <w:t xml:space="preserve"> </w:t>
      </w:r>
      <w:r w:rsidR="005D0C07" w:rsidRPr="00B033DE">
        <w:rPr>
          <w:rFonts w:ascii="Verdana" w:hAnsi="Verdana" w:cs="Arial"/>
          <w:i/>
          <w:sz w:val="18"/>
          <w:szCs w:val="18"/>
        </w:rPr>
        <w:t xml:space="preserve">Se no ato da matrícula </w:t>
      </w:r>
      <w:r w:rsidR="005D0C07" w:rsidRPr="00B033DE">
        <w:rPr>
          <w:rFonts w:ascii="Verdana" w:hAnsi="Verdana"/>
          <w:i/>
          <w:iCs/>
          <w:sz w:val="18"/>
          <w:szCs w:val="18"/>
          <w:shd w:val="clear" w:color="auto" w:fill="FFFFFF"/>
        </w:rPr>
        <w:t xml:space="preserve">o candidato não estiver de posse do sua Carteira de Identidade/RG poderá apresentar os seguintes documentos: </w:t>
      </w:r>
      <w:r w:rsidR="005D0C07" w:rsidRPr="00B033DE">
        <w:rPr>
          <w:rFonts w:ascii="Verdana" w:hAnsi="Verdana" w:cs="Arial"/>
          <w:sz w:val="18"/>
          <w:szCs w:val="18"/>
        </w:rPr>
        <w:t>cédula de identidade original expedida pelas Forças Armadas ou pela Polícia Militar ou pela Polícia Federal ou pelo Bombeiro Militar de Santa Catarina ou identificação fornecida por ordens ou conselhos de classe que por lei tenham validade como documento de identidade ou carteira de trabalho e previdência social, emitida após 27 de janeiro de 1997 ou certificado de dispensa de incorporação ou certificado de reservista ou passaporte ou carteira nacional de habilitação original com fotografia, na forma da Lei nº 9.503, de 23 de setembro de 1997 ou identidade funcional em consonância com o Decreto nº 5.703, de 15 de fevereiro de 2006</w:t>
      </w:r>
      <w:r w:rsidR="005D0C07" w:rsidRPr="00B033DE">
        <w:rPr>
          <w:rFonts w:ascii="Verdana" w:hAnsi="Verdana"/>
          <w:i/>
          <w:iCs/>
          <w:sz w:val="18"/>
          <w:szCs w:val="18"/>
          <w:shd w:val="clear" w:color="auto" w:fill="FFFFFF"/>
        </w:rPr>
        <w:t xml:space="preserve">. Neste caso, </w:t>
      </w:r>
      <w:r w:rsidR="005D0C07" w:rsidRPr="00B033DE">
        <w:rPr>
          <w:rFonts w:ascii="Verdana" w:hAnsi="Verdana"/>
          <w:b/>
          <w:i/>
          <w:iCs/>
          <w:sz w:val="18"/>
          <w:szCs w:val="18"/>
          <w:shd w:val="clear" w:color="auto" w:fill="FFFFFF"/>
        </w:rPr>
        <w:t>o/a candidato/a terá 30 dias</w:t>
      </w:r>
      <w:r w:rsidR="005D0C07" w:rsidRPr="00B033DE">
        <w:rPr>
          <w:rStyle w:val="apple-converted-space"/>
          <w:rFonts w:ascii="Verdana" w:hAnsi="Verdana"/>
          <w:i/>
          <w:iCs/>
          <w:sz w:val="18"/>
          <w:szCs w:val="18"/>
          <w:shd w:val="clear" w:color="auto" w:fill="FFFFFF"/>
        </w:rPr>
        <w:t> </w:t>
      </w:r>
      <w:r w:rsidR="005D0C07" w:rsidRPr="00B033DE">
        <w:rPr>
          <w:rFonts w:ascii="Verdana" w:hAnsi="Verdana"/>
          <w:i/>
          <w:iCs/>
          <w:sz w:val="18"/>
          <w:szCs w:val="18"/>
          <w:shd w:val="clear" w:color="auto" w:fill="FFFFFF"/>
        </w:rPr>
        <w:t xml:space="preserve">(a contar da data de matrícula) para apresentar a </w:t>
      </w:r>
      <w:r w:rsidR="005D0C07" w:rsidRPr="00B033DE">
        <w:rPr>
          <w:rFonts w:ascii="Verdana" w:hAnsi="Verdana" w:cs="Arial"/>
          <w:sz w:val="18"/>
          <w:szCs w:val="18"/>
        </w:rPr>
        <w:t xml:space="preserve">Carteira de identidade (também conhecida como Cédula de Identidade ou RG) expedida pela Secretaria de Segurança Pública do Estado; </w:t>
      </w:r>
    </w:p>
    <w:p w14:paraId="1DCEBBD8" w14:textId="1F0907D7" w:rsidR="00B409A7" w:rsidRDefault="00B409A7" w:rsidP="00E7179A">
      <w:pPr>
        <w:tabs>
          <w:tab w:val="left" w:pos="284"/>
        </w:tabs>
        <w:spacing w:after="0" w:line="276" w:lineRule="auto"/>
        <w:jc w:val="both"/>
        <w:rPr>
          <w:rFonts w:ascii="Verdana" w:hAnsi="Verdana" w:cs="Arial"/>
          <w:sz w:val="18"/>
          <w:szCs w:val="18"/>
        </w:rPr>
      </w:pPr>
    </w:p>
    <w:p w14:paraId="0732BA7E" w14:textId="09D6F2A5" w:rsidR="00394DAD" w:rsidRDefault="00530407" w:rsidP="00205A2C">
      <w:pPr>
        <w:jc w:val="both"/>
        <w:rPr>
          <w:rFonts w:ascii="Verdana" w:hAnsi="Verdana" w:cs="Arial"/>
          <w:sz w:val="20"/>
        </w:rPr>
      </w:pPr>
      <w:r w:rsidRPr="00660FCA">
        <w:rPr>
          <w:rFonts w:ascii="Verdana" w:hAnsi="Verdana" w:cs="Arial"/>
          <w:sz w:val="20"/>
        </w:rPr>
        <w:t>2.7. Comprovante de vacinação contra rubéola, para candidata do sexo feminino com idade até 40 anos, nos termos da Lei Estadual nº 10.196 de 24/07/96. Esse documento que deverá ser apresentado</w:t>
      </w:r>
      <w:r w:rsidR="00394DAD">
        <w:rPr>
          <w:rFonts w:ascii="Verdana" w:hAnsi="Verdana" w:cs="Arial"/>
          <w:sz w:val="20"/>
        </w:rPr>
        <w:t xml:space="preserve">  </w:t>
      </w:r>
      <w:r w:rsidRPr="00660FCA">
        <w:rPr>
          <w:rFonts w:ascii="Verdana" w:hAnsi="Verdana" w:cs="Arial"/>
          <w:sz w:val="20"/>
        </w:rPr>
        <w:t xml:space="preserve"> </w:t>
      </w:r>
      <w:r w:rsidR="00B409A7" w:rsidRPr="00660FCA">
        <w:rPr>
          <w:rFonts w:ascii="Verdana" w:hAnsi="Verdana" w:cs="Arial"/>
          <w:sz w:val="20"/>
        </w:rPr>
        <w:t>preferencialmente</w:t>
      </w:r>
      <w:r w:rsidR="00394DAD">
        <w:rPr>
          <w:rFonts w:ascii="Verdana" w:hAnsi="Verdana" w:cs="Arial"/>
          <w:sz w:val="20"/>
        </w:rPr>
        <w:t xml:space="preserve">  </w:t>
      </w:r>
      <w:r w:rsidR="00B409A7" w:rsidRPr="00660FCA">
        <w:rPr>
          <w:rFonts w:ascii="Verdana" w:hAnsi="Verdana" w:cs="Arial"/>
          <w:sz w:val="20"/>
        </w:rPr>
        <w:t xml:space="preserve"> no </w:t>
      </w:r>
      <w:r w:rsidR="00394DAD">
        <w:rPr>
          <w:rFonts w:ascii="Verdana" w:hAnsi="Verdana" w:cs="Arial"/>
          <w:sz w:val="20"/>
        </w:rPr>
        <w:t xml:space="preserve">  </w:t>
      </w:r>
      <w:r w:rsidR="00B409A7" w:rsidRPr="00660FCA">
        <w:rPr>
          <w:rFonts w:ascii="Verdana" w:hAnsi="Verdana" w:cs="Arial"/>
          <w:sz w:val="20"/>
        </w:rPr>
        <w:t>ato da matrícula ou até</w:t>
      </w:r>
      <w:r w:rsidRPr="00660FCA">
        <w:rPr>
          <w:rFonts w:ascii="Verdana" w:hAnsi="Verdana" w:cs="Arial"/>
          <w:sz w:val="20"/>
        </w:rPr>
        <w:t xml:space="preserve"> o primeiro dia de aula do segundo</w:t>
      </w:r>
      <w:r w:rsidR="004F606A">
        <w:rPr>
          <w:rFonts w:ascii="Verdana" w:hAnsi="Verdana" w:cs="Arial"/>
          <w:sz w:val="20"/>
        </w:rPr>
        <w:t xml:space="preserve">  </w:t>
      </w:r>
    </w:p>
    <w:p w14:paraId="04C83FF4" w14:textId="77777777" w:rsidR="00394DAD" w:rsidRDefault="00394DAD" w:rsidP="00205A2C">
      <w:pPr>
        <w:jc w:val="both"/>
        <w:rPr>
          <w:rFonts w:ascii="Verdana" w:hAnsi="Verdana" w:cs="Arial"/>
          <w:sz w:val="20"/>
        </w:rPr>
      </w:pPr>
    </w:p>
    <w:p w14:paraId="64ABDCFE" w14:textId="77777777" w:rsidR="00394DAD" w:rsidRDefault="00394DAD" w:rsidP="00205A2C">
      <w:pPr>
        <w:jc w:val="both"/>
        <w:rPr>
          <w:rFonts w:ascii="Verdana" w:hAnsi="Verdana" w:cs="Arial"/>
          <w:sz w:val="20"/>
        </w:rPr>
      </w:pPr>
    </w:p>
    <w:p w14:paraId="5D01B6B7" w14:textId="38602FF7" w:rsidR="00B409A7" w:rsidRPr="00660FCA" w:rsidRDefault="00530407" w:rsidP="00205A2C">
      <w:pPr>
        <w:jc w:val="both"/>
        <w:rPr>
          <w:rFonts w:ascii="Verdana" w:hAnsi="Verdana" w:cs="Arial"/>
          <w:sz w:val="20"/>
        </w:rPr>
      </w:pPr>
      <w:r w:rsidRPr="00660FCA">
        <w:rPr>
          <w:rFonts w:ascii="Verdana" w:hAnsi="Verdana" w:cs="Arial"/>
          <w:sz w:val="20"/>
        </w:rPr>
        <w:t>semestre letivo de 2022</w:t>
      </w:r>
      <w:r w:rsidR="00B409A7" w:rsidRPr="00660FCA">
        <w:rPr>
          <w:rFonts w:ascii="Verdana" w:hAnsi="Verdana" w:cs="Arial"/>
          <w:sz w:val="20"/>
        </w:rPr>
        <w:t xml:space="preserve">. Esse </w:t>
      </w:r>
      <w:r w:rsidR="00660FCA" w:rsidRPr="00660FCA">
        <w:rPr>
          <w:rFonts w:ascii="Verdana" w:hAnsi="Verdana" w:cs="Arial"/>
          <w:sz w:val="20"/>
        </w:rPr>
        <w:t xml:space="preserve">comprovante </w:t>
      </w:r>
      <w:r w:rsidR="00B409A7" w:rsidRPr="00660FCA">
        <w:rPr>
          <w:rFonts w:ascii="Verdana" w:hAnsi="Verdana" w:cs="Arial"/>
          <w:sz w:val="20"/>
        </w:rPr>
        <w:t>deve</w:t>
      </w:r>
      <w:r w:rsidR="00660FCA" w:rsidRPr="00660FCA">
        <w:rPr>
          <w:rFonts w:ascii="Verdana" w:hAnsi="Verdana" w:cs="Arial"/>
          <w:sz w:val="20"/>
        </w:rPr>
        <w:t>rá</w:t>
      </w:r>
      <w:r w:rsidR="00B409A7" w:rsidRPr="00660FCA">
        <w:rPr>
          <w:rFonts w:ascii="Verdana" w:hAnsi="Verdana" w:cs="Arial"/>
          <w:sz w:val="20"/>
        </w:rPr>
        <w:t xml:space="preserve"> ser apresentado </w:t>
      </w:r>
      <w:r w:rsidRPr="00660FCA">
        <w:rPr>
          <w:rFonts w:ascii="Verdana" w:hAnsi="Verdana" w:cs="Arial"/>
          <w:sz w:val="20"/>
        </w:rPr>
        <w:t xml:space="preserve">na sua integralidade, </w:t>
      </w:r>
      <w:r w:rsidR="00B409A7" w:rsidRPr="00394DAD">
        <w:rPr>
          <w:rFonts w:ascii="Verdana" w:hAnsi="Verdana" w:cs="Arial"/>
          <w:b/>
          <w:bCs/>
          <w:sz w:val="20"/>
        </w:rPr>
        <w:t xml:space="preserve">contendo dados pessoais </w:t>
      </w:r>
      <w:r w:rsidR="00660FCA" w:rsidRPr="00394DAD">
        <w:rPr>
          <w:rFonts w:ascii="Verdana" w:hAnsi="Verdana" w:cs="Arial"/>
          <w:b/>
          <w:bCs/>
          <w:sz w:val="20"/>
        </w:rPr>
        <w:t>e a</w:t>
      </w:r>
      <w:r w:rsidR="00B409A7" w:rsidRPr="00394DAD">
        <w:rPr>
          <w:rFonts w:ascii="Verdana" w:hAnsi="Verdana" w:cs="Arial"/>
          <w:b/>
          <w:bCs/>
          <w:sz w:val="20"/>
        </w:rPr>
        <w:t xml:space="preserve"> comprovação da referida vacina</w:t>
      </w:r>
      <w:r w:rsidR="00B409A7" w:rsidRPr="00660FCA">
        <w:rPr>
          <w:rFonts w:ascii="Verdana" w:hAnsi="Verdana" w:cs="Arial"/>
          <w:sz w:val="20"/>
        </w:rPr>
        <w:t>.</w:t>
      </w:r>
    </w:p>
    <w:p w14:paraId="675E55CC" w14:textId="77777777" w:rsidR="00205A2C" w:rsidRPr="00B033DE" w:rsidRDefault="00205A2C" w:rsidP="00205A2C">
      <w:pPr>
        <w:spacing w:after="0" w:line="240" w:lineRule="auto"/>
        <w:jc w:val="both"/>
        <w:rPr>
          <w:rFonts w:ascii="Verdana" w:hAnsi="Verdana" w:cstheme="minorHAnsi"/>
          <w:b/>
          <w:color w:val="000000"/>
          <w:sz w:val="20"/>
          <w:szCs w:val="20"/>
        </w:rPr>
      </w:pPr>
    </w:p>
    <w:p w14:paraId="3EA47B73" w14:textId="11C7E843" w:rsidR="00850C61" w:rsidRDefault="00850C61" w:rsidP="00850C61">
      <w:pPr>
        <w:jc w:val="both"/>
        <w:rPr>
          <w:rFonts w:ascii="Verdana" w:hAnsi="Verdana" w:cs="Arial"/>
          <w:sz w:val="20"/>
          <w:szCs w:val="20"/>
        </w:rPr>
      </w:pPr>
      <w:r w:rsidRPr="00850C61">
        <w:rPr>
          <w:rFonts w:ascii="Verdana" w:hAnsi="Verdana" w:cs="Arial"/>
          <w:sz w:val="20"/>
          <w:szCs w:val="20"/>
        </w:rPr>
        <w:t xml:space="preserve">2.8. Recomenda-se </w:t>
      </w:r>
      <w:r w:rsidR="001D0711">
        <w:rPr>
          <w:rFonts w:ascii="Verdana" w:hAnsi="Verdana" w:cs="Arial"/>
          <w:sz w:val="20"/>
          <w:szCs w:val="20"/>
        </w:rPr>
        <w:t>a apresentação do c</w:t>
      </w:r>
      <w:r w:rsidR="001D0711" w:rsidRPr="00850C61">
        <w:rPr>
          <w:rFonts w:ascii="Verdana" w:hAnsi="Verdana" w:cs="Arial"/>
          <w:sz w:val="20"/>
          <w:szCs w:val="20"/>
        </w:rPr>
        <w:t>omprovante de vacinação contra a COVID-19</w:t>
      </w:r>
      <w:r w:rsidR="001D0711">
        <w:rPr>
          <w:rFonts w:ascii="Verdana" w:hAnsi="Verdana" w:cs="Arial"/>
          <w:sz w:val="20"/>
          <w:szCs w:val="20"/>
        </w:rPr>
        <w:t xml:space="preserve"> </w:t>
      </w:r>
      <w:r w:rsidRPr="00850C61">
        <w:rPr>
          <w:rFonts w:ascii="Verdana" w:hAnsi="Verdana" w:cs="Arial"/>
          <w:sz w:val="20"/>
          <w:szCs w:val="20"/>
        </w:rPr>
        <w:t>no ato da matrícula ou até o primeiro dia de aula do segundo semestre letivo de 2022. Esse comprovante deverá ser apresentado</w:t>
      </w:r>
      <w:r>
        <w:rPr>
          <w:rFonts w:ascii="Verdana" w:hAnsi="Verdana" w:cs="Arial"/>
          <w:sz w:val="20"/>
          <w:szCs w:val="20"/>
        </w:rPr>
        <w:t xml:space="preserve"> </w:t>
      </w:r>
      <w:r w:rsidRPr="00850C61">
        <w:rPr>
          <w:rFonts w:ascii="Verdana" w:hAnsi="Verdana" w:cs="Arial"/>
          <w:sz w:val="20"/>
          <w:szCs w:val="20"/>
        </w:rPr>
        <w:t xml:space="preserve">a partir do certificado de vacinação contra a COVID-19 do </w:t>
      </w:r>
      <w:proofErr w:type="spellStart"/>
      <w:r w:rsidRPr="00850C61">
        <w:rPr>
          <w:rFonts w:ascii="Verdana" w:hAnsi="Verdana" w:cs="Arial"/>
          <w:sz w:val="20"/>
          <w:szCs w:val="20"/>
        </w:rPr>
        <w:t>Conect</w:t>
      </w:r>
      <w:r w:rsidR="00B631D3">
        <w:rPr>
          <w:rFonts w:ascii="Verdana" w:hAnsi="Verdana" w:cs="Arial"/>
          <w:sz w:val="20"/>
          <w:szCs w:val="20"/>
        </w:rPr>
        <w:t>e</w:t>
      </w:r>
      <w:r w:rsidRPr="00850C61">
        <w:rPr>
          <w:rFonts w:ascii="Verdana" w:hAnsi="Verdana" w:cs="Arial"/>
          <w:sz w:val="20"/>
          <w:szCs w:val="20"/>
        </w:rPr>
        <w:t>SUS</w:t>
      </w:r>
      <w:proofErr w:type="spellEnd"/>
      <w:r w:rsidRPr="00850C61">
        <w:rPr>
          <w:rFonts w:ascii="Verdana" w:hAnsi="Verdana" w:cs="Arial"/>
          <w:sz w:val="20"/>
          <w:szCs w:val="20"/>
        </w:rPr>
        <w:t xml:space="preserve">, </w:t>
      </w:r>
      <w:r w:rsidRPr="00850C61">
        <w:rPr>
          <w:rStyle w:val="markedcontent"/>
          <w:rFonts w:ascii="Verdana" w:hAnsi="Verdana" w:cs="Arial"/>
          <w:sz w:val="20"/>
          <w:szCs w:val="20"/>
        </w:rPr>
        <w:t>ou carteirinha de vacinação digitalizada na sua integralidade</w:t>
      </w:r>
      <w:r w:rsidR="007A7247">
        <w:rPr>
          <w:rStyle w:val="markedcontent"/>
          <w:rFonts w:ascii="Verdana" w:hAnsi="Verdana" w:cs="Arial"/>
          <w:sz w:val="20"/>
          <w:szCs w:val="20"/>
        </w:rPr>
        <w:t>,</w:t>
      </w:r>
      <w:r w:rsidRPr="00850C61">
        <w:rPr>
          <w:rStyle w:val="markedcontent"/>
          <w:rFonts w:ascii="Verdana" w:hAnsi="Verdana" w:cs="Arial"/>
          <w:sz w:val="20"/>
          <w:szCs w:val="20"/>
        </w:rPr>
        <w:t xml:space="preserve"> </w:t>
      </w:r>
      <w:r w:rsidRPr="00850C61">
        <w:rPr>
          <w:rFonts w:ascii="Verdana" w:hAnsi="Verdana" w:cs="Arial"/>
          <w:b/>
          <w:bCs/>
          <w:sz w:val="20"/>
          <w:szCs w:val="20"/>
        </w:rPr>
        <w:t>contendo dados pessoais e a comprovação da referida vacina</w:t>
      </w:r>
      <w:r w:rsidRPr="00850C61">
        <w:rPr>
          <w:rFonts w:ascii="Verdana" w:hAnsi="Verdana" w:cs="Arial"/>
          <w:sz w:val="20"/>
          <w:szCs w:val="20"/>
        </w:rPr>
        <w:t>.</w:t>
      </w:r>
    </w:p>
    <w:p w14:paraId="258A3807" w14:textId="77777777" w:rsidR="003728A4" w:rsidRPr="00850C61" w:rsidRDefault="003728A4" w:rsidP="00850C61">
      <w:pPr>
        <w:jc w:val="both"/>
        <w:rPr>
          <w:rFonts w:ascii="Verdana" w:hAnsi="Verdana" w:cs="Arial"/>
          <w:sz w:val="20"/>
          <w:szCs w:val="20"/>
        </w:rPr>
      </w:pPr>
    </w:p>
    <w:p w14:paraId="00EA5451" w14:textId="326322D8" w:rsidR="00EE7445" w:rsidRPr="004F606A" w:rsidRDefault="005D0C07" w:rsidP="00205A2C">
      <w:pPr>
        <w:jc w:val="both"/>
        <w:rPr>
          <w:rFonts w:ascii="Verdana" w:hAnsi="Verdana" w:cs="Arial"/>
          <w:sz w:val="20"/>
        </w:rPr>
      </w:pPr>
      <w:r w:rsidRPr="00EE7445">
        <w:rPr>
          <w:rFonts w:ascii="Verdana" w:hAnsi="Verdana" w:cs="Arial"/>
          <w:sz w:val="20"/>
        </w:rPr>
        <w:t>2.</w:t>
      </w:r>
      <w:r w:rsidR="00FB69D5">
        <w:rPr>
          <w:rFonts w:ascii="Verdana" w:hAnsi="Verdana" w:cs="Arial"/>
          <w:sz w:val="20"/>
        </w:rPr>
        <w:t>9</w:t>
      </w:r>
      <w:r w:rsidRPr="00EE7445">
        <w:rPr>
          <w:rFonts w:ascii="Verdana" w:hAnsi="Verdana" w:cs="Arial"/>
          <w:sz w:val="20"/>
        </w:rPr>
        <w:t xml:space="preserve">. O optante </w:t>
      </w:r>
      <w:r w:rsidRPr="00EE7445">
        <w:rPr>
          <w:rFonts w:ascii="Verdana" w:hAnsi="Verdana" w:cs="Arial"/>
          <w:bCs/>
          <w:sz w:val="20"/>
        </w:rPr>
        <w:t xml:space="preserve">pelo Programa de Ações Afirmativas, opção Escola Pública </w:t>
      </w:r>
      <w:r w:rsidRPr="00EE7445">
        <w:rPr>
          <w:rFonts w:ascii="Verdana" w:hAnsi="Verdana" w:cs="Arial"/>
          <w:sz w:val="20"/>
        </w:rPr>
        <w:t>deverá comprovar no ato da matrícula, que cursou integralmente o Ensino Médio em instituições públicas municipais, estaduais ou federais gratuitas, por meio de Diploma ou Certificado de Conclusão e Histórico Escolar do Ensino Médio;</w:t>
      </w:r>
      <w:r w:rsidRPr="00B033DE">
        <w:rPr>
          <w:rFonts w:ascii="Verdana" w:hAnsi="Verdana" w:cs="Arial"/>
          <w:sz w:val="20"/>
        </w:rPr>
        <w:t xml:space="preserve"> </w:t>
      </w:r>
      <w:r w:rsidR="0019033C" w:rsidRPr="00B033DE">
        <w:rPr>
          <w:rFonts w:ascii="Verdana" w:hAnsi="Verdana" w:cs="Arial"/>
          <w:sz w:val="20"/>
        </w:rPr>
        <w:t xml:space="preserve"> </w:t>
      </w:r>
    </w:p>
    <w:p w14:paraId="5D824F7B" w14:textId="1EA57AC8" w:rsidR="005D0C07" w:rsidRPr="00B033DE" w:rsidRDefault="00EE7445" w:rsidP="00205A2C">
      <w:pPr>
        <w:jc w:val="both"/>
        <w:rPr>
          <w:rFonts w:ascii="Verdana" w:hAnsi="Verdana" w:cs="Arial"/>
          <w:i/>
          <w:sz w:val="18"/>
          <w:szCs w:val="18"/>
        </w:rPr>
      </w:pPr>
      <w:r w:rsidRPr="00660FCA">
        <w:rPr>
          <w:rFonts w:ascii="Verdana" w:hAnsi="Verdana" w:cs="Arial"/>
          <w:b/>
          <w:sz w:val="20"/>
          <w:szCs w:val="20"/>
          <w:lang w:eastAsia="pt-BR"/>
        </w:rPr>
        <w:t xml:space="preserve">Observação: </w:t>
      </w:r>
      <w:r w:rsidR="005D0C07" w:rsidRPr="00B033DE">
        <w:rPr>
          <w:rFonts w:ascii="Verdana" w:hAnsi="Verdana" w:cs="Arial"/>
          <w:i/>
          <w:sz w:val="18"/>
          <w:szCs w:val="18"/>
        </w:rPr>
        <w:t xml:space="preserve"> Entende-se por instituições públicas e gratuitas de ensino, para efeito do disposto neste Edital, aquelas mantidas pelo governo brasileiro municipal, estadual ou federal. O/A candidato/a que cursou</w:t>
      </w:r>
      <w:r w:rsidR="000B3D79" w:rsidRPr="00B033DE">
        <w:rPr>
          <w:rFonts w:ascii="Verdana" w:hAnsi="Verdana" w:cs="Arial"/>
          <w:i/>
          <w:sz w:val="18"/>
          <w:szCs w:val="18"/>
        </w:rPr>
        <w:t xml:space="preserve"> </w:t>
      </w:r>
      <w:r w:rsidR="005D0C07" w:rsidRPr="00B033DE">
        <w:rPr>
          <w:rFonts w:ascii="Verdana" w:hAnsi="Verdana" w:cs="Arial"/>
          <w:i/>
          <w:sz w:val="18"/>
          <w:szCs w:val="18"/>
        </w:rPr>
        <w:t>quaisquer séries ou disciplinas de Ensino Médio em escolas particulares, filantrópicas ou financiadas pela iniciativa privada, ainda que parcialmente, mesmo na condição de bolsista, não se enquadram no Programa de Ações Afirmativas – opção Ensino Público</w:t>
      </w:r>
      <w:r w:rsidR="004F606A">
        <w:rPr>
          <w:rFonts w:ascii="Verdana" w:hAnsi="Verdana" w:cs="Arial"/>
          <w:sz w:val="18"/>
          <w:szCs w:val="18"/>
        </w:rPr>
        <w:t>;</w:t>
      </w:r>
    </w:p>
    <w:p w14:paraId="6B2FFE84" w14:textId="77777777" w:rsidR="005D0C07" w:rsidRPr="00B033DE" w:rsidRDefault="005D0C07" w:rsidP="005D0C07">
      <w:pPr>
        <w:pStyle w:val="Corpodetexto"/>
        <w:tabs>
          <w:tab w:val="left" w:pos="284"/>
        </w:tabs>
        <w:spacing w:line="276" w:lineRule="auto"/>
        <w:ind w:left="284" w:hanging="284"/>
        <w:rPr>
          <w:rFonts w:ascii="Verdana" w:hAnsi="Verdana" w:cs="Arial"/>
          <w:sz w:val="20"/>
        </w:rPr>
      </w:pPr>
    </w:p>
    <w:p w14:paraId="2B44102E" w14:textId="0059D870" w:rsidR="005D0C07" w:rsidRPr="00B033DE" w:rsidRDefault="005D0C07" w:rsidP="005D0C07">
      <w:pPr>
        <w:pStyle w:val="Corpodetexto"/>
        <w:tabs>
          <w:tab w:val="left" w:pos="426"/>
        </w:tabs>
        <w:spacing w:line="276" w:lineRule="auto"/>
        <w:rPr>
          <w:rFonts w:ascii="Verdana" w:hAnsi="Verdana" w:cs="Times"/>
          <w:bCs/>
          <w:iCs/>
          <w:sz w:val="20"/>
        </w:rPr>
      </w:pPr>
      <w:r w:rsidRPr="00B033DE">
        <w:rPr>
          <w:rFonts w:ascii="Verdana" w:hAnsi="Verdana" w:cs="Times"/>
          <w:bCs/>
          <w:iCs/>
          <w:sz w:val="20"/>
        </w:rPr>
        <w:t>2.</w:t>
      </w:r>
      <w:r w:rsidR="00FB69D5">
        <w:rPr>
          <w:rFonts w:ascii="Verdana" w:hAnsi="Verdana" w:cs="Times"/>
          <w:bCs/>
          <w:iCs/>
          <w:sz w:val="20"/>
        </w:rPr>
        <w:t>10</w:t>
      </w:r>
      <w:r w:rsidRPr="00B033DE">
        <w:rPr>
          <w:rFonts w:ascii="Verdana" w:hAnsi="Verdana" w:cs="Times"/>
          <w:bCs/>
          <w:iCs/>
          <w:sz w:val="20"/>
        </w:rPr>
        <w:t xml:space="preserve">. Atestado médico comprobatório de sua condição de saúde, especificando sua aptidão à prática de exercícios físicos para os cursos de Engenharia Mecânica; Química; Engenharia de Produção – Habilitação: Mecânica, Agronomia e Educação Física – Licenciatura/Bacharelado, que deverá ser apresentado até o primeiro dia de aula do </w:t>
      </w:r>
      <w:r w:rsidR="00710B89" w:rsidRPr="00B033DE">
        <w:rPr>
          <w:rFonts w:ascii="Verdana" w:hAnsi="Verdana" w:cs="Times"/>
          <w:bCs/>
          <w:iCs/>
          <w:sz w:val="20"/>
        </w:rPr>
        <w:t>segundo</w:t>
      </w:r>
      <w:r w:rsidR="00FA706E" w:rsidRPr="00B033DE">
        <w:rPr>
          <w:rFonts w:ascii="Verdana" w:hAnsi="Verdana" w:cs="Times"/>
          <w:bCs/>
          <w:iCs/>
          <w:sz w:val="20"/>
        </w:rPr>
        <w:t xml:space="preserve"> </w:t>
      </w:r>
      <w:r w:rsidRPr="00B033DE">
        <w:rPr>
          <w:rFonts w:ascii="Verdana" w:hAnsi="Verdana" w:cs="Times"/>
          <w:bCs/>
          <w:iCs/>
          <w:sz w:val="20"/>
        </w:rPr>
        <w:t>semestre de 202</w:t>
      </w:r>
      <w:r w:rsidR="00FA706E" w:rsidRPr="00B033DE">
        <w:rPr>
          <w:rFonts w:ascii="Verdana" w:hAnsi="Verdana" w:cs="Times"/>
          <w:bCs/>
          <w:iCs/>
          <w:sz w:val="20"/>
        </w:rPr>
        <w:t>2</w:t>
      </w:r>
      <w:r w:rsidR="004F606A">
        <w:rPr>
          <w:rFonts w:ascii="Verdana" w:hAnsi="Verdana" w:cs="Times"/>
          <w:bCs/>
          <w:iCs/>
          <w:sz w:val="20"/>
        </w:rPr>
        <w:t>.</w:t>
      </w:r>
    </w:p>
    <w:p w14:paraId="6D2D82DC" w14:textId="77777777" w:rsidR="005D0C07" w:rsidRPr="00B033DE" w:rsidRDefault="005D0C07" w:rsidP="005D0C07">
      <w:pPr>
        <w:pStyle w:val="Corpodetexto"/>
        <w:tabs>
          <w:tab w:val="left" w:pos="0"/>
        </w:tabs>
        <w:spacing w:line="276" w:lineRule="auto"/>
        <w:rPr>
          <w:rFonts w:ascii="Verdana" w:hAnsi="Verdana" w:cs="Arial"/>
          <w:sz w:val="20"/>
        </w:rPr>
      </w:pPr>
    </w:p>
    <w:p w14:paraId="06021D13" w14:textId="77777777" w:rsidR="005D0C07" w:rsidRPr="00B033DE" w:rsidRDefault="005D0C07" w:rsidP="005D0C07">
      <w:pPr>
        <w:pStyle w:val="PargrafodaLista"/>
        <w:numPr>
          <w:ilvl w:val="0"/>
          <w:numId w:val="7"/>
        </w:numPr>
        <w:spacing w:line="276" w:lineRule="auto"/>
        <w:contextualSpacing w:val="0"/>
        <w:jc w:val="both"/>
        <w:rPr>
          <w:rFonts w:ascii="Verdana" w:hAnsi="Verdana" w:cstheme="majorHAnsi"/>
          <w:b/>
          <w:vanish/>
          <w:sz w:val="20"/>
          <w:szCs w:val="20"/>
        </w:rPr>
      </w:pPr>
    </w:p>
    <w:p w14:paraId="1A220BCA" w14:textId="77777777" w:rsidR="005D0C07" w:rsidRPr="00B033DE" w:rsidRDefault="005D0C07" w:rsidP="005D0C07">
      <w:pPr>
        <w:pStyle w:val="PargrafodaLista"/>
        <w:numPr>
          <w:ilvl w:val="0"/>
          <w:numId w:val="7"/>
        </w:numPr>
        <w:spacing w:line="276" w:lineRule="auto"/>
        <w:contextualSpacing w:val="0"/>
        <w:jc w:val="both"/>
        <w:rPr>
          <w:rFonts w:ascii="Verdana" w:hAnsi="Verdana" w:cstheme="majorHAnsi"/>
          <w:b/>
          <w:vanish/>
          <w:sz w:val="20"/>
          <w:szCs w:val="20"/>
        </w:rPr>
      </w:pPr>
    </w:p>
    <w:p w14:paraId="272B0C77" w14:textId="77777777" w:rsidR="005D0C07" w:rsidRPr="00B033DE" w:rsidRDefault="005D0C07" w:rsidP="005D0C07">
      <w:pPr>
        <w:pStyle w:val="PargrafodaLista"/>
        <w:numPr>
          <w:ilvl w:val="0"/>
          <w:numId w:val="7"/>
        </w:numPr>
        <w:spacing w:line="276" w:lineRule="auto"/>
        <w:contextualSpacing w:val="0"/>
        <w:jc w:val="both"/>
        <w:rPr>
          <w:rFonts w:ascii="Verdana" w:hAnsi="Verdana" w:cstheme="majorHAnsi"/>
          <w:b/>
          <w:vanish/>
          <w:sz w:val="20"/>
          <w:szCs w:val="20"/>
        </w:rPr>
      </w:pPr>
    </w:p>
    <w:p w14:paraId="398A0108" w14:textId="77777777" w:rsidR="005D0C07" w:rsidRPr="00B033DE" w:rsidRDefault="005D0C07" w:rsidP="005D0C07">
      <w:pPr>
        <w:pStyle w:val="PargrafodaLista"/>
        <w:numPr>
          <w:ilvl w:val="0"/>
          <w:numId w:val="7"/>
        </w:numPr>
        <w:spacing w:line="276" w:lineRule="auto"/>
        <w:contextualSpacing w:val="0"/>
        <w:jc w:val="both"/>
        <w:rPr>
          <w:rFonts w:ascii="Verdana" w:hAnsi="Verdana" w:cstheme="majorHAnsi"/>
          <w:b/>
          <w:vanish/>
          <w:sz w:val="20"/>
          <w:szCs w:val="20"/>
        </w:rPr>
      </w:pPr>
    </w:p>
    <w:p w14:paraId="7E565489" w14:textId="179E47A9" w:rsidR="005D0C07" w:rsidRPr="00B033DE" w:rsidRDefault="005D0C07" w:rsidP="005D0C07">
      <w:pPr>
        <w:pStyle w:val="Corpodetexto"/>
        <w:spacing w:line="276" w:lineRule="auto"/>
        <w:ind w:left="-12"/>
        <w:rPr>
          <w:rFonts w:ascii="Verdana" w:hAnsi="Verdana" w:cstheme="majorHAnsi"/>
          <w:sz w:val="20"/>
        </w:rPr>
      </w:pPr>
      <w:r w:rsidRPr="00B033DE">
        <w:rPr>
          <w:rFonts w:ascii="Verdana" w:hAnsi="Verdana" w:cstheme="majorHAnsi"/>
          <w:sz w:val="20"/>
        </w:rPr>
        <w:t>2.1</w:t>
      </w:r>
      <w:r w:rsidR="00FB69D5">
        <w:rPr>
          <w:rFonts w:ascii="Verdana" w:hAnsi="Verdana" w:cstheme="majorHAnsi"/>
          <w:sz w:val="20"/>
        </w:rPr>
        <w:t>1</w:t>
      </w:r>
      <w:r w:rsidRPr="00B033DE">
        <w:rPr>
          <w:rFonts w:ascii="Verdana" w:hAnsi="Verdana" w:cstheme="majorHAnsi"/>
          <w:sz w:val="20"/>
        </w:rPr>
        <w:t>. Os documentos referentes à conclusão do Ensino Médio ou equivalente, realizados no Exterior, devem ser revalidados e/ou reconhecidos na forma da Lei, condição sem a qual não serão aceitos para efetivar a matrícula.</w:t>
      </w:r>
    </w:p>
    <w:p w14:paraId="16646A9C" w14:textId="255AAE5A" w:rsidR="00DC1632" w:rsidRPr="00B033DE" w:rsidRDefault="00DC1632" w:rsidP="005D0C07">
      <w:pPr>
        <w:pStyle w:val="Corpodetexto"/>
        <w:spacing w:line="276" w:lineRule="auto"/>
        <w:ind w:left="-12"/>
        <w:rPr>
          <w:rFonts w:ascii="Verdana" w:hAnsi="Verdana" w:cstheme="majorHAnsi"/>
          <w:sz w:val="20"/>
        </w:rPr>
      </w:pPr>
    </w:p>
    <w:p w14:paraId="478DBAD1" w14:textId="7B47B513" w:rsidR="005D0C07" w:rsidRPr="00B033DE" w:rsidRDefault="005D0C07" w:rsidP="008A2B9A">
      <w:pPr>
        <w:pStyle w:val="Corpodetexto"/>
        <w:tabs>
          <w:tab w:val="left" w:pos="284"/>
        </w:tabs>
        <w:spacing w:line="276" w:lineRule="auto"/>
        <w:ind w:left="-12"/>
        <w:rPr>
          <w:rFonts w:ascii="Verdana" w:hAnsi="Verdana" w:cstheme="majorHAnsi"/>
          <w:sz w:val="20"/>
        </w:rPr>
      </w:pPr>
      <w:r w:rsidRPr="00394DAD">
        <w:rPr>
          <w:rFonts w:ascii="Verdana" w:hAnsi="Verdana" w:cstheme="majorHAnsi"/>
          <w:bCs/>
          <w:sz w:val="20"/>
        </w:rPr>
        <w:t>2.1</w:t>
      </w:r>
      <w:r w:rsidR="00FB69D5">
        <w:rPr>
          <w:rFonts w:ascii="Verdana" w:hAnsi="Verdana" w:cstheme="majorHAnsi"/>
          <w:bCs/>
          <w:sz w:val="20"/>
        </w:rPr>
        <w:t>2</w:t>
      </w:r>
      <w:r w:rsidRPr="00394DAD">
        <w:rPr>
          <w:rFonts w:ascii="Verdana" w:hAnsi="Verdana" w:cstheme="majorHAnsi"/>
          <w:bCs/>
          <w:sz w:val="20"/>
        </w:rPr>
        <w:t>.</w:t>
      </w:r>
      <w:r w:rsidRPr="00394DAD">
        <w:rPr>
          <w:rFonts w:ascii="Verdana" w:hAnsi="Verdana" w:cstheme="majorHAnsi"/>
          <w:b/>
          <w:bCs/>
          <w:sz w:val="20"/>
        </w:rPr>
        <w:t xml:space="preserve"> O/A candidato/a estrangeiro/a </w:t>
      </w:r>
      <w:r w:rsidRPr="00394DAD">
        <w:rPr>
          <w:rFonts w:ascii="Verdana" w:hAnsi="Verdana" w:cstheme="majorHAnsi"/>
          <w:sz w:val="20"/>
        </w:rPr>
        <w:t>além dos documentos já elencados</w:t>
      </w:r>
      <w:r w:rsidR="00394DAD" w:rsidRPr="00394DAD">
        <w:rPr>
          <w:rFonts w:ascii="Verdana" w:hAnsi="Verdana" w:cstheme="majorHAnsi"/>
          <w:sz w:val="20"/>
        </w:rPr>
        <w:t xml:space="preserve"> com exceção dos mencionados nos itens 2.2 e 2.4</w:t>
      </w:r>
      <w:r w:rsidRPr="00394DAD">
        <w:rPr>
          <w:rFonts w:ascii="Verdana" w:hAnsi="Verdana" w:cstheme="majorHAnsi"/>
          <w:sz w:val="20"/>
        </w:rPr>
        <w:t xml:space="preserve">, </w:t>
      </w:r>
      <w:r w:rsidRPr="00394DAD">
        <w:rPr>
          <w:rFonts w:ascii="Verdana" w:hAnsi="Verdana" w:cstheme="majorHAnsi"/>
          <w:bCs/>
          <w:sz w:val="20"/>
        </w:rPr>
        <w:t>deverá</w:t>
      </w:r>
      <w:r w:rsidRPr="00394DAD">
        <w:rPr>
          <w:rFonts w:ascii="Verdana" w:hAnsi="Verdana" w:cstheme="majorHAnsi"/>
          <w:b/>
          <w:bCs/>
          <w:sz w:val="20"/>
        </w:rPr>
        <w:t xml:space="preserve"> </w:t>
      </w:r>
      <w:r w:rsidRPr="00394DAD">
        <w:rPr>
          <w:rFonts w:ascii="Verdana" w:hAnsi="Verdana" w:cstheme="majorHAnsi"/>
          <w:sz w:val="20"/>
        </w:rPr>
        <w:t xml:space="preserve">apresentar também, Carteira de Identidade emitida pelo país de origem ou o Passaporte e visto temporário ou permanente, emitido pela Polícia Federal, devendo ficar comprovada a sua situação regular no país </w:t>
      </w:r>
      <w:r w:rsidRPr="00394DAD">
        <w:rPr>
          <w:rFonts w:ascii="Verdana" w:hAnsi="Verdana" w:cstheme="majorHAnsi"/>
          <w:b/>
          <w:sz w:val="20"/>
        </w:rPr>
        <w:t>(Lei nº 6.815/1980, e suas alterações)</w:t>
      </w:r>
      <w:r w:rsidRPr="00394DAD">
        <w:rPr>
          <w:rFonts w:ascii="Verdana" w:hAnsi="Verdana" w:cstheme="majorHAnsi"/>
          <w:sz w:val="20"/>
        </w:rPr>
        <w:t>.</w:t>
      </w:r>
    </w:p>
    <w:p w14:paraId="289D4808" w14:textId="77777777" w:rsidR="00306EF4" w:rsidRDefault="00306EF4" w:rsidP="008A2B9A">
      <w:pPr>
        <w:pStyle w:val="Corpodetexto"/>
        <w:tabs>
          <w:tab w:val="left" w:pos="284"/>
        </w:tabs>
        <w:spacing w:line="276" w:lineRule="auto"/>
        <w:ind w:left="-12"/>
        <w:rPr>
          <w:rFonts w:ascii="Verdana" w:hAnsi="Verdana" w:cs="Arial"/>
          <w:color w:val="FF0000"/>
          <w:sz w:val="20"/>
        </w:rPr>
      </w:pPr>
    </w:p>
    <w:p w14:paraId="50AFA969" w14:textId="77777777" w:rsidR="00D04204" w:rsidRPr="00B033DE" w:rsidRDefault="00D04204" w:rsidP="005D0C07">
      <w:pPr>
        <w:pStyle w:val="Corpodetexto"/>
        <w:tabs>
          <w:tab w:val="left" w:pos="284"/>
        </w:tabs>
        <w:spacing w:line="276" w:lineRule="auto"/>
        <w:ind w:left="-12"/>
        <w:rPr>
          <w:rFonts w:ascii="Verdana" w:hAnsi="Verdana" w:cstheme="majorHAnsi"/>
          <w:b/>
          <w:sz w:val="20"/>
        </w:rPr>
      </w:pPr>
    </w:p>
    <w:p w14:paraId="1BD202E6" w14:textId="173B6FCA" w:rsidR="00D04204" w:rsidRPr="00B033DE" w:rsidRDefault="00D04204" w:rsidP="00D04204">
      <w:pPr>
        <w:pStyle w:val="Default"/>
        <w:shd w:val="clear" w:color="auto" w:fill="C5E0B3" w:themeFill="accent6" w:themeFillTint="66"/>
        <w:jc w:val="both"/>
        <w:rPr>
          <w:color w:val="auto"/>
          <w:sz w:val="20"/>
          <w:szCs w:val="20"/>
        </w:rPr>
      </w:pPr>
      <w:r w:rsidRPr="00B033DE">
        <w:rPr>
          <w:b/>
          <w:bCs/>
          <w:color w:val="auto"/>
          <w:sz w:val="20"/>
          <w:szCs w:val="20"/>
        </w:rPr>
        <w:t xml:space="preserve">3. CHAMADA SUBSEQUENTE </w:t>
      </w:r>
    </w:p>
    <w:p w14:paraId="62C5F5F6" w14:textId="4ADF9C39" w:rsidR="00D04204" w:rsidRDefault="00D04204" w:rsidP="00D04204">
      <w:pPr>
        <w:pStyle w:val="Default"/>
        <w:jc w:val="both"/>
        <w:rPr>
          <w:color w:val="auto"/>
          <w:sz w:val="20"/>
          <w:szCs w:val="20"/>
        </w:rPr>
      </w:pPr>
    </w:p>
    <w:p w14:paraId="7F7923E0" w14:textId="77777777" w:rsidR="00715AB4" w:rsidRPr="00B033DE" w:rsidRDefault="00715AB4" w:rsidP="00D04204">
      <w:pPr>
        <w:pStyle w:val="Default"/>
        <w:jc w:val="both"/>
        <w:rPr>
          <w:color w:val="auto"/>
          <w:sz w:val="20"/>
          <w:szCs w:val="20"/>
        </w:rPr>
      </w:pPr>
    </w:p>
    <w:p w14:paraId="5F79D859" w14:textId="397D5026" w:rsidR="00D04204" w:rsidRPr="00B033DE" w:rsidRDefault="00D04204" w:rsidP="00E721FB">
      <w:pPr>
        <w:pStyle w:val="Default"/>
        <w:jc w:val="both"/>
        <w:rPr>
          <w:rFonts w:eastAsia="Verdana"/>
          <w:color w:val="auto"/>
          <w:sz w:val="20"/>
          <w:szCs w:val="20"/>
        </w:rPr>
      </w:pPr>
      <w:r w:rsidRPr="00B033DE">
        <w:rPr>
          <w:rFonts w:eastAsia="Verdana"/>
          <w:color w:val="auto"/>
          <w:sz w:val="20"/>
          <w:szCs w:val="20"/>
        </w:rPr>
        <w:t>3.1. As vagas não preenchidas em chamada regular serão ocupadas pelos/as candidatos/as aprovados/as em lista de espera, respeitado o critério de seleção, curso</w:t>
      </w:r>
      <w:r w:rsidR="00352E81" w:rsidRPr="00B033DE">
        <w:rPr>
          <w:rFonts w:eastAsia="Verdana"/>
          <w:color w:val="auto"/>
          <w:sz w:val="20"/>
          <w:szCs w:val="20"/>
        </w:rPr>
        <w:t>/turno</w:t>
      </w:r>
      <w:r w:rsidRPr="00B033DE">
        <w:rPr>
          <w:rFonts w:eastAsia="Verdana"/>
          <w:color w:val="auto"/>
          <w:sz w:val="20"/>
          <w:szCs w:val="20"/>
        </w:rPr>
        <w:t xml:space="preserve"> de opção</w:t>
      </w:r>
      <w:r w:rsidR="004D1E88" w:rsidRPr="00B033DE">
        <w:rPr>
          <w:rFonts w:eastAsia="Verdana"/>
          <w:color w:val="auto"/>
          <w:sz w:val="20"/>
          <w:szCs w:val="20"/>
        </w:rPr>
        <w:t>,</w:t>
      </w:r>
      <w:r w:rsidRPr="00B033DE">
        <w:rPr>
          <w:rFonts w:eastAsia="Verdana"/>
          <w:color w:val="auto"/>
          <w:sz w:val="20"/>
          <w:szCs w:val="20"/>
        </w:rPr>
        <w:t xml:space="preserve"> ordem de classificação</w:t>
      </w:r>
      <w:r w:rsidR="004D1E88" w:rsidRPr="00B033DE">
        <w:rPr>
          <w:rFonts w:eastAsia="Verdana"/>
          <w:color w:val="auto"/>
          <w:sz w:val="20"/>
          <w:szCs w:val="20"/>
        </w:rPr>
        <w:t xml:space="preserve"> e</w:t>
      </w:r>
      <w:r w:rsidRPr="00B033DE">
        <w:rPr>
          <w:rFonts w:eastAsia="Verdana"/>
          <w:color w:val="auto"/>
          <w:sz w:val="20"/>
          <w:szCs w:val="20"/>
        </w:rPr>
        <w:t xml:space="preserve"> </w:t>
      </w:r>
      <w:r w:rsidR="004D1E88" w:rsidRPr="00B033DE">
        <w:rPr>
          <w:rFonts w:eastAsia="Verdana"/>
          <w:color w:val="auto"/>
          <w:sz w:val="20"/>
          <w:szCs w:val="20"/>
        </w:rPr>
        <w:t>a</w:t>
      </w:r>
      <w:r w:rsidRPr="00B033DE">
        <w:rPr>
          <w:rFonts w:eastAsia="Verdana"/>
          <w:color w:val="auto"/>
          <w:sz w:val="20"/>
          <w:szCs w:val="20"/>
        </w:rPr>
        <w:t xml:space="preserve"> opção no Programa de Ações Afirmativas. </w:t>
      </w:r>
    </w:p>
    <w:p w14:paraId="606DC371" w14:textId="77777777" w:rsidR="00D04204" w:rsidRPr="00B033DE" w:rsidRDefault="00D04204" w:rsidP="00E721FB">
      <w:pPr>
        <w:pStyle w:val="Default"/>
        <w:jc w:val="both"/>
        <w:rPr>
          <w:color w:val="auto"/>
          <w:sz w:val="20"/>
          <w:szCs w:val="20"/>
        </w:rPr>
      </w:pPr>
    </w:p>
    <w:p w14:paraId="6DEFC294" w14:textId="058D5E39" w:rsidR="00D04204" w:rsidRPr="00B033DE" w:rsidRDefault="00D04204" w:rsidP="00E721FB">
      <w:pPr>
        <w:pStyle w:val="Default"/>
        <w:jc w:val="both"/>
        <w:rPr>
          <w:color w:val="auto"/>
          <w:sz w:val="20"/>
          <w:szCs w:val="20"/>
        </w:rPr>
      </w:pPr>
      <w:r w:rsidRPr="00B033DE">
        <w:rPr>
          <w:color w:val="auto"/>
          <w:sz w:val="20"/>
          <w:szCs w:val="20"/>
        </w:rPr>
        <w:t>3.2. O processo de matrícula da</w:t>
      </w:r>
      <w:r w:rsidR="0030488C" w:rsidRPr="00B033DE">
        <w:rPr>
          <w:color w:val="auto"/>
          <w:sz w:val="20"/>
          <w:szCs w:val="20"/>
        </w:rPr>
        <w:t>s</w:t>
      </w:r>
      <w:r w:rsidRPr="00B033DE">
        <w:rPr>
          <w:color w:val="auto"/>
          <w:sz w:val="20"/>
          <w:szCs w:val="20"/>
        </w:rPr>
        <w:t xml:space="preserve"> chamada</w:t>
      </w:r>
      <w:r w:rsidR="0030488C" w:rsidRPr="00B033DE">
        <w:rPr>
          <w:color w:val="auto"/>
          <w:sz w:val="20"/>
          <w:szCs w:val="20"/>
        </w:rPr>
        <w:t>s</w:t>
      </w:r>
      <w:r w:rsidRPr="00B033DE">
        <w:rPr>
          <w:color w:val="auto"/>
          <w:sz w:val="20"/>
          <w:szCs w:val="20"/>
        </w:rPr>
        <w:t xml:space="preserve"> subsequente</w:t>
      </w:r>
      <w:r w:rsidR="00006C57" w:rsidRPr="00B033DE">
        <w:rPr>
          <w:color w:val="auto"/>
          <w:sz w:val="20"/>
          <w:szCs w:val="20"/>
        </w:rPr>
        <w:t>s</w:t>
      </w:r>
      <w:r w:rsidR="00EF0573" w:rsidRPr="00B033DE">
        <w:rPr>
          <w:color w:val="auto"/>
          <w:sz w:val="20"/>
          <w:szCs w:val="20"/>
        </w:rPr>
        <w:t xml:space="preserve"> </w:t>
      </w:r>
      <w:r w:rsidRPr="00B033DE">
        <w:rPr>
          <w:color w:val="auto"/>
          <w:sz w:val="20"/>
          <w:szCs w:val="20"/>
        </w:rPr>
        <w:t xml:space="preserve">atenderá </w:t>
      </w:r>
      <w:r w:rsidR="00FA706E" w:rsidRPr="00B033DE">
        <w:rPr>
          <w:color w:val="auto"/>
          <w:sz w:val="20"/>
          <w:szCs w:val="20"/>
        </w:rPr>
        <w:t>calendário próprio</w:t>
      </w:r>
      <w:r w:rsidR="004D1E88" w:rsidRPr="00B033DE">
        <w:rPr>
          <w:color w:val="auto"/>
          <w:sz w:val="20"/>
          <w:szCs w:val="20"/>
        </w:rPr>
        <w:t>, que está anexo a este edital e</w:t>
      </w:r>
      <w:r w:rsidR="00FA706E" w:rsidRPr="00B033DE">
        <w:rPr>
          <w:color w:val="auto"/>
          <w:sz w:val="20"/>
          <w:szCs w:val="20"/>
        </w:rPr>
        <w:t xml:space="preserve"> publicado no site </w:t>
      </w:r>
      <w:hyperlink r:id="rId12" w:history="1">
        <w:r w:rsidR="00FA706E" w:rsidRPr="00B033DE">
          <w:rPr>
            <w:rStyle w:val="Hyperlink"/>
            <w:sz w:val="20"/>
            <w:szCs w:val="20"/>
          </w:rPr>
          <w:t>www.udesc.br/vestibular</w:t>
        </w:r>
      </w:hyperlink>
      <w:r w:rsidR="004D1E88" w:rsidRPr="00B033DE">
        <w:rPr>
          <w:rStyle w:val="Hyperlink"/>
          <w:sz w:val="20"/>
          <w:szCs w:val="20"/>
        </w:rPr>
        <w:t>,</w:t>
      </w:r>
      <w:r w:rsidR="00FA706E" w:rsidRPr="00B033DE">
        <w:rPr>
          <w:color w:val="auto"/>
          <w:sz w:val="20"/>
          <w:szCs w:val="20"/>
        </w:rPr>
        <w:t xml:space="preserve"> e </w:t>
      </w:r>
      <w:r w:rsidRPr="00B033DE">
        <w:rPr>
          <w:color w:val="auto"/>
          <w:sz w:val="20"/>
          <w:szCs w:val="20"/>
        </w:rPr>
        <w:t>ao</w:t>
      </w:r>
      <w:r w:rsidR="00FA706E" w:rsidRPr="00B033DE">
        <w:rPr>
          <w:color w:val="auto"/>
          <w:sz w:val="20"/>
          <w:szCs w:val="20"/>
        </w:rPr>
        <w:t>s</w:t>
      </w:r>
      <w:r w:rsidRPr="00B033DE">
        <w:rPr>
          <w:color w:val="auto"/>
          <w:sz w:val="20"/>
          <w:szCs w:val="20"/>
        </w:rPr>
        <w:t xml:space="preserve"> procedimento</w:t>
      </w:r>
      <w:r w:rsidR="00FA706E" w:rsidRPr="00B033DE">
        <w:rPr>
          <w:color w:val="auto"/>
          <w:sz w:val="20"/>
          <w:szCs w:val="20"/>
        </w:rPr>
        <w:t>s</w:t>
      </w:r>
      <w:r w:rsidRPr="00B033DE">
        <w:rPr>
          <w:color w:val="auto"/>
          <w:sz w:val="20"/>
          <w:szCs w:val="20"/>
        </w:rPr>
        <w:t xml:space="preserve"> e as exigências de documentação </w:t>
      </w:r>
      <w:r w:rsidR="00FA706E" w:rsidRPr="00B033DE">
        <w:rPr>
          <w:color w:val="auto"/>
          <w:sz w:val="20"/>
          <w:szCs w:val="20"/>
        </w:rPr>
        <w:t>n</w:t>
      </w:r>
      <w:r w:rsidRPr="00B033DE">
        <w:rPr>
          <w:color w:val="auto"/>
          <w:sz w:val="20"/>
          <w:szCs w:val="20"/>
        </w:rPr>
        <w:t>os itens</w:t>
      </w:r>
      <w:r w:rsidR="00EF0573" w:rsidRPr="00B033DE">
        <w:rPr>
          <w:color w:val="auto"/>
          <w:sz w:val="20"/>
          <w:szCs w:val="20"/>
        </w:rPr>
        <w:t xml:space="preserve"> e/ou subitens apontados n</w:t>
      </w:r>
      <w:r w:rsidR="00FA706E" w:rsidRPr="00B033DE">
        <w:rPr>
          <w:color w:val="auto"/>
          <w:sz w:val="20"/>
          <w:szCs w:val="20"/>
        </w:rPr>
        <w:t>esse Edital de Matrícula</w:t>
      </w:r>
      <w:r w:rsidRPr="00B033DE">
        <w:rPr>
          <w:color w:val="auto"/>
          <w:sz w:val="20"/>
          <w:szCs w:val="20"/>
        </w:rPr>
        <w:t xml:space="preserve">. </w:t>
      </w:r>
    </w:p>
    <w:p w14:paraId="07212FBE" w14:textId="4D4E4F90" w:rsidR="00A70600" w:rsidRPr="00B033DE" w:rsidRDefault="00A70600" w:rsidP="00E721FB">
      <w:pPr>
        <w:pStyle w:val="Default"/>
        <w:jc w:val="both"/>
        <w:rPr>
          <w:color w:val="auto"/>
          <w:sz w:val="20"/>
          <w:szCs w:val="20"/>
        </w:rPr>
      </w:pPr>
    </w:p>
    <w:p w14:paraId="04849E97" w14:textId="77777777" w:rsidR="00715AB4" w:rsidRDefault="00715AB4" w:rsidP="00E721FB">
      <w:pPr>
        <w:spacing w:after="0" w:line="240" w:lineRule="auto"/>
        <w:jc w:val="both"/>
        <w:rPr>
          <w:rFonts w:ascii="Verdana" w:hAnsi="Verdana"/>
          <w:sz w:val="20"/>
          <w:szCs w:val="20"/>
        </w:rPr>
      </w:pPr>
    </w:p>
    <w:p w14:paraId="0D6C3233" w14:textId="77777777" w:rsidR="00715AB4" w:rsidRDefault="00715AB4" w:rsidP="00E721FB">
      <w:pPr>
        <w:spacing w:after="0" w:line="240" w:lineRule="auto"/>
        <w:jc w:val="both"/>
        <w:rPr>
          <w:rFonts w:ascii="Verdana" w:hAnsi="Verdana"/>
          <w:sz w:val="20"/>
          <w:szCs w:val="20"/>
        </w:rPr>
      </w:pPr>
    </w:p>
    <w:p w14:paraId="2FBFEDA4" w14:textId="77777777" w:rsidR="00715AB4" w:rsidRDefault="00715AB4" w:rsidP="00E721FB">
      <w:pPr>
        <w:spacing w:after="0" w:line="240" w:lineRule="auto"/>
        <w:jc w:val="both"/>
        <w:rPr>
          <w:rFonts w:ascii="Verdana" w:hAnsi="Verdana"/>
          <w:sz w:val="20"/>
          <w:szCs w:val="20"/>
        </w:rPr>
      </w:pPr>
    </w:p>
    <w:p w14:paraId="016043B8" w14:textId="0ACE848E" w:rsidR="00715AB4" w:rsidRDefault="00352E81" w:rsidP="00E721FB">
      <w:pPr>
        <w:spacing w:after="0" w:line="240" w:lineRule="auto"/>
        <w:jc w:val="both"/>
        <w:rPr>
          <w:rFonts w:ascii="Verdana" w:hAnsi="Verdana"/>
          <w:sz w:val="20"/>
          <w:szCs w:val="20"/>
        </w:rPr>
      </w:pPr>
      <w:r w:rsidRPr="00394DAD">
        <w:rPr>
          <w:rFonts w:ascii="Verdana" w:hAnsi="Verdana"/>
          <w:sz w:val="20"/>
          <w:szCs w:val="20"/>
        </w:rPr>
        <w:t xml:space="preserve">3.3. </w:t>
      </w:r>
      <w:r w:rsidR="002B3E8F" w:rsidRPr="00394DAD">
        <w:rPr>
          <w:rFonts w:ascii="Verdana" w:hAnsi="Verdana"/>
          <w:sz w:val="20"/>
          <w:szCs w:val="20"/>
        </w:rPr>
        <w:t xml:space="preserve">A partir da </w:t>
      </w:r>
      <w:r w:rsidR="002B3E8F" w:rsidRPr="00394DAD">
        <w:rPr>
          <w:rFonts w:ascii="Verdana" w:hAnsi="Verdana"/>
          <w:b/>
          <w:bCs/>
          <w:sz w:val="20"/>
          <w:szCs w:val="20"/>
        </w:rPr>
        <w:t>2ª chamada</w:t>
      </w:r>
      <w:r w:rsidR="002B3E8F" w:rsidRPr="00394DAD">
        <w:rPr>
          <w:rFonts w:ascii="Verdana" w:hAnsi="Verdana"/>
          <w:sz w:val="20"/>
          <w:szCs w:val="20"/>
        </w:rPr>
        <w:t xml:space="preserve">, a convocação </w:t>
      </w:r>
      <w:r w:rsidRPr="00394DAD">
        <w:rPr>
          <w:rFonts w:ascii="Verdana" w:hAnsi="Verdana"/>
          <w:sz w:val="20"/>
          <w:szCs w:val="20"/>
        </w:rPr>
        <w:t xml:space="preserve">realizada pela COVEST </w:t>
      </w:r>
      <w:r w:rsidR="002B3E8F" w:rsidRPr="00394DAD">
        <w:rPr>
          <w:rFonts w:ascii="Verdana" w:hAnsi="Verdana"/>
          <w:sz w:val="20"/>
          <w:szCs w:val="20"/>
        </w:rPr>
        <w:t xml:space="preserve">será composta por </w:t>
      </w:r>
      <w:r w:rsidR="00A779AB" w:rsidRPr="00394DAD">
        <w:rPr>
          <w:rFonts w:ascii="Verdana" w:hAnsi="Verdana"/>
          <w:sz w:val="20"/>
          <w:szCs w:val="20"/>
        </w:rPr>
        <w:t xml:space="preserve">quantitativo de </w:t>
      </w:r>
      <w:r w:rsidR="002B3E8F" w:rsidRPr="00394DAD">
        <w:rPr>
          <w:rFonts w:ascii="Verdana" w:hAnsi="Verdana"/>
          <w:sz w:val="20"/>
          <w:szCs w:val="20"/>
        </w:rPr>
        <w:t xml:space="preserve">candidatos/as em número superior ao de vagas </w:t>
      </w:r>
      <w:r w:rsidR="00727B82" w:rsidRPr="00394DAD">
        <w:rPr>
          <w:rFonts w:ascii="Verdana" w:hAnsi="Verdana"/>
          <w:sz w:val="20"/>
          <w:szCs w:val="20"/>
        </w:rPr>
        <w:t xml:space="preserve">ainda </w:t>
      </w:r>
      <w:r w:rsidR="00706341" w:rsidRPr="00394DAD">
        <w:rPr>
          <w:rFonts w:ascii="Verdana" w:hAnsi="Verdana"/>
          <w:sz w:val="20"/>
          <w:szCs w:val="20"/>
        </w:rPr>
        <w:t>não ocupadas na</w:t>
      </w:r>
      <w:r w:rsidR="00727B82" w:rsidRPr="00394DAD">
        <w:rPr>
          <w:rFonts w:ascii="Verdana" w:hAnsi="Verdana"/>
          <w:sz w:val="20"/>
          <w:szCs w:val="20"/>
        </w:rPr>
        <w:t>(s)</w:t>
      </w:r>
      <w:r w:rsidR="00706341" w:rsidRPr="00394DAD">
        <w:rPr>
          <w:rFonts w:ascii="Verdana" w:hAnsi="Verdana"/>
          <w:sz w:val="20"/>
          <w:szCs w:val="20"/>
        </w:rPr>
        <w:t xml:space="preserve"> </w:t>
      </w:r>
    </w:p>
    <w:p w14:paraId="160D65C2" w14:textId="77777777" w:rsidR="00715AB4" w:rsidRDefault="00715AB4" w:rsidP="00E721FB">
      <w:pPr>
        <w:spacing w:after="0" w:line="240" w:lineRule="auto"/>
        <w:jc w:val="both"/>
        <w:rPr>
          <w:rFonts w:ascii="Verdana" w:hAnsi="Verdana"/>
          <w:sz w:val="20"/>
          <w:szCs w:val="20"/>
        </w:rPr>
      </w:pPr>
    </w:p>
    <w:p w14:paraId="3DC50863" w14:textId="77777777" w:rsidR="00715AB4" w:rsidRDefault="00715AB4" w:rsidP="00E721FB">
      <w:pPr>
        <w:spacing w:after="0" w:line="240" w:lineRule="auto"/>
        <w:jc w:val="both"/>
        <w:rPr>
          <w:rFonts w:ascii="Verdana" w:hAnsi="Verdana"/>
          <w:sz w:val="20"/>
          <w:szCs w:val="20"/>
        </w:rPr>
      </w:pPr>
    </w:p>
    <w:p w14:paraId="1732E76D" w14:textId="1B0584D1" w:rsidR="002B3E8F" w:rsidRDefault="00706341" w:rsidP="00E721FB">
      <w:pPr>
        <w:spacing w:after="0" w:line="240" w:lineRule="auto"/>
        <w:jc w:val="both"/>
        <w:rPr>
          <w:rFonts w:ascii="Verdana" w:eastAsia="Verdana" w:hAnsi="Verdana"/>
          <w:sz w:val="20"/>
          <w:szCs w:val="20"/>
        </w:rPr>
      </w:pPr>
      <w:r w:rsidRPr="00394DAD">
        <w:rPr>
          <w:rFonts w:ascii="Verdana" w:hAnsi="Verdana"/>
          <w:sz w:val="20"/>
          <w:szCs w:val="20"/>
        </w:rPr>
        <w:t>chamada</w:t>
      </w:r>
      <w:r w:rsidR="00727B82" w:rsidRPr="00394DAD">
        <w:rPr>
          <w:rFonts w:ascii="Verdana" w:hAnsi="Verdana"/>
          <w:sz w:val="20"/>
          <w:szCs w:val="20"/>
        </w:rPr>
        <w:t>(s)</w:t>
      </w:r>
      <w:r w:rsidRPr="00394DAD">
        <w:rPr>
          <w:rFonts w:ascii="Verdana" w:hAnsi="Verdana"/>
          <w:sz w:val="20"/>
          <w:szCs w:val="20"/>
        </w:rPr>
        <w:t xml:space="preserve"> anterior</w:t>
      </w:r>
      <w:r w:rsidR="00727B82" w:rsidRPr="00394DAD">
        <w:rPr>
          <w:rFonts w:ascii="Verdana" w:hAnsi="Verdana"/>
          <w:sz w:val="20"/>
          <w:szCs w:val="20"/>
        </w:rPr>
        <w:t>(es)</w:t>
      </w:r>
      <w:r w:rsidR="002B3E8F" w:rsidRPr="00394DAD">
        <w:rPr>
          <w:rFonts w:ascii="Verdana" w:hAnsi="Verdana"/>
          <w:sz w:val="20"/>
          <w:szCs w:val="20"/>
        </w:rPr>
        <w:t xml:space="preserve">, objetivando acelerar </w:t>
      </w:r>
      <w:r w:rsidRPr="00394DAD">
        <w:rPr>
          <w:rFonts w:ascii="Verdana" w:hAnsi="Verdana"/>
          <w:sz w:val="20"/>
          <w:szCs w:val="20"/>
        </w:rPr>
        <w:t>o seu</w:t>
      </w:r>
      <w:r w:rsidR="002D382D" w:rsidRPr="00394DAD">
        <w:rPr>
          <w:rFonts w:ascii="Verdana" w:hAnsi="Verdana"/>
          <w:sz w:val="20"/>
          <w:szCs w:val="20"/>
        </w:rPr>
        <w:t xml:space="preserve"> </w:t>
      </w:r>
      <w:r w:rsidR="002B3E8F" w:rsidRPr="00394DAD">
        <w:rPr>
          <w:rFonts w:ascii="Verdana" w:hAnsi="Verdana"/>
          <w:sz w:val="20"/>
          <w:szCs w:val="20"/>
        </w:rPr>
        <w:t>preenchimento em benefício do/a aluno/a ingressante. O preenchimento d</w:t>
      </w:r>
      <w:r w:rsidRPr="00394DAD">
        <w:rPr>
          <w:rFonts w:ascii="Verdana" w:hAnsi="Verdana"/>
          <w:sz w:val="20"/>
          <w:szCs w:val="20"/>
        </w:rPr>
        <w:t>essas</w:t>
      </w:r>
      <w:r w:rsidR="002B3E8F" w:rsidRPr="00394DAD">
        <w:rPr>
          <w:rFonts w:ascii="Verdana" w:hAnsi="Verdana"/>
          <w:sz w:val="20"/>
          <w:szCs w:val="20"/>
        </w:rPr>
        <w:t xml:space="preserve"> vagas </w:t>
      </w:r>
      <w:proofErr w:type="gramStart"/>
      <w:r w:rsidR="002B3E8F" w:rsidRPr="00394DAD">
        <w:rPr>
          <w:rFonts w:ascii="Verdana" w:hAnsi="Verdana"/>
          <w:sz w:val="20"/>
          <w:szCs w:val="20"/>
        </w:rPr>
        <w:t xml:space="preserve">obedecerá rigorosamente </w:t>
      </w:r>
      <w:r w:rsidR="002B3E8F" w:rsidRPr="00394DAD">
        <w:rPr>
          <w:rFonts w:ascii="Verdana" w:eastAsia="Verdana" w:hAnsi="Verdana"/>
          <w:sz w:val="20"/>
          <w:szCs w:val="20"/>
        </w:rPr>
        <w:t>o</w:t>
      </w:r>
      <w:proofErr w:type="gramEnd"/>
      <w:r w:rsidR="002B3E8F" w:rsidRPr="00394DAD">
        <w:rPr>
          <w:rFonts w:ascii="Verdana" w:eastAsia="Verdana" w:hAnsi="Verdana"/>
          <w:sz w:val="20"/>
          <w:szCs w:val="20"/>
        </w:rPr>
        <w:t xml:space="preserve"> </w:t>
      </w:r>
      <w:r w:rsidR="00352E81" w:rsidRPr="00394DAD">
        <w:rPr>
          <w:rFonts w:ascii="Verdana" w:eastAsia="Verdana" w:hAnsi="Verdana"/>
          <w:sz w:val="20"/>
          <w:szCs w:val="20"/>
        </w:rPr>
        <w:t xml:space="preserve">curso/turno de opção, </w:t>
      </w:r>
      <w:r w:rsidR="002B3E8F" w:rsidRPr="00394DAD">
        <w:rPr>
          <w:rFonts w:ascii="Verdana" w:eastAsia="Verdana" w:hAnsi="Verdana"/>
          <w:sz w:val="20"/>
          <w:szCs w:val="20"/>
        </w:rPr>
        <w:t>critério de seleção, ordem de classificação e a opção no Programa de Ações Afirmativas.</w:t>
      </w:r>
      <w:r w:rsidR="002B3E8F" w:rsidRPr="00B033DE">
        <w:rPr>
          <w:rFonts w:ascii="Verdana" w:eastAsia="Verdana" w:hAnsi="Verdana"/>
          <w:sz w:val="20"/>
          <w:szCs w:val="20"/>
        </w:rPr>
        <w:t> </w:t>
      </w:r>
    </w:p>
    <w:p w14:paraId="579B17D6" w14:textId="77777777" w:rsidR="002B3E8F" w:rsidRPr="00B033DE" w:rsidRDefault="002B3E8F" w:rsidP="00E721FB">
      <w:pPr>
        <w:spacing w:after="0" w:line="240" w:lineRule="auto"/>
        <w:jc w:val="both"/>
        <w:rPr>
          <w:rFonts w:ascii="Verdana" w:hAnsi="Verdana"/>
          <w:sz w:val="20"/>
          <w:szCs w:val="20"/>
          <w:shd w:val="clear" w:color="auto" w:fill="FFFFFF"/>
        </w:rPr>
      </w:pPr>
    </w:p>
    <w:p w14:paraId="39ED5EA9" w14:textId="64D0BF97" w:rsidR="00394DAD" w:rsidRPr="00715AB4" w:rsidRDefault="00D04204" w:rsidP="00715AB4">
      <w:pPr>
        <w:spacing w:line="240" w:lineRule="auto"/>
        <w:jc w:val="both"/>
        <w:rPr>
          <w:rFonts w:ascii="Verdana" w:hAnsi="Verdana"/>
          <w:sz w:val="20"/>
          <w:szCs w:val="20"/>
        </w:rPr>
      </w:pPr>
      <w:r w:rsidRPr="00B033DE">
        <w:rPr>
          <w:rFonts w:ascii="Verdana" w:hAnsi="Verdana"/>
          <w:sz w:val="20"/>
          <w:szCs w:val="20"/>
        </w:rPr>
        <w:t>3.3.1. A convocação de candidatos/as excedentes para efetivação de matrícula não assegura direito à vaga.</w:t>
      </w:r>
    </w:p>
    <w:p w14:paraId="7AB26125" w14:textId="77777777" w:rsidR="00394DAD" w:rsidRPr="00B033DE" w:rsidRDefault="00394DAD" w:rsidP="00144C23">
      <w:pPr>
        <w:pStyle w:val="Default"/>
        <w:jc w:val="both"/>
        <w:rPr>
          <w:sz w:val="20"/>
          <w:szCs w:val="20"/>
        </w:rPr>
      </w:pPr>
    </w:p>
    <w:p w14:paraId="23486551" w14:textId="08DB0BD7" w:rsidR="00612C3F" w:rsidRPr="00B033DE" w:rsidRDefault="00DC1632" w:rsidP="00762E06">
      <w:pPr>
        <w:pStyle w:val="Default"/>
        <w:shd w:val="clear" w:color="auto" w:fill="C5E0B3" w:themeFill="accent6" w:themeFillTint="66"/>
        <w:jc w:val="both"/>
        <w:rPr>
          <w:sz w:val="20"/>
          <w:szCs w:val="20"/>
        </w:rPr>
      </w:pPr>
      <w:r w:rsidRPr="00B033DE">
        <w:rPr>
          <w:b/>
          <w:bCs/>
          <w:sz w:val="20"/>
          <w:szCs w:val="20"/>
        </w:rPr>
        <w:t>4</w:t>
      </w:r>
      <w:r w:rsidR="00612C3F" w:rsidRPr="00B033DE">
        <w:rPr>
          <w:b/>
          <w:bCs/>
          <w:sz w:val="20"/>
          <w:szCs w:val="20"/>
        </w:rPr>
        <w:t>. PRÉ</w:t>
      </w:r>
      <w:r w:rsidR="00F75263" w:rsidRPr="00B033DE">
        <w:rPr>
          <w:b/>
          <w:bCs/>
          <w:sz w:val="20"/>
          <w:szCs w:val="20"/>
        </w:rPr>
        <w:t>-</w:t>
      </w:r>
      <w:r w:rsidR="00612C3F" w:rsidRPr="00B033DE">
        <w:rPr>
          <w:b/>
          <w:bCs/>
          <w:sz w:val="20"/>
          <w:szCs w:val="20"/>
        </w:rPr>
        <w:t xml:space="preserve">HOMOLOGAÇÃO DA MATRÍCULA </w:t>
      </w:r>
    </w:p>
    <w:p w14:paraId="41C8F396" w14:textId="37D2DCF6" w:rsidR="00612C3F" w:rsidRPr="00B033DE" w:rsidRDefault="00612C3F" w:rsidP="00144C23">
      <w:pPr>
        <w:pStyle w:val="Default"/>
        <w:jc w:val="both"/>
        <w:rPr>
          <w:sz w:val="20"/>
          <w:szCs w:val="20"/>
        </w:rPr>
      </w:pPr>
    </w:p>
    <w:p w14:paraId="7A89704B" w14:textId="56CAAF28" w:rsidR="00687373" w:rsidRPr="00B033DE" w:rsidRDefault="00DC1632" w:rsidP="00FC3E0E">
      <w:pPr>
        <w:spacing w:after="0" w:line="240" w:lineRule="auto"/>
        <w:jc w:val="both"/>
        <w:rPr>
          <w:rFonts w:ascii="Verdana" w:hAnsi="Verdana"/>
          <w:sz w:val="20"/>
          <w:szCs w:val="20"/>
        </w:rPr>
      </w:pPr>
      <w:r w:rsidRPr="00B033DE">
        <w:rPr>
          <w:rFonts w:ascii="Verdana" w:hAnsi="Verdana"/>
          <w:sz w:val="20"/>
          <w:szCs w:val="20"/>
        </w:rPr>
        <w:t>4</w:t>
      </w:r>
      <w:r w:rsidR="003C6100" w:rsidRPr="00B033DE">
        <w:rPr>
          <w:rFonts w:ascii="Verdana" w:hAnsi="Verdana"/>
          <w:sz w:val="20"/>
          <w:szCs w:val="20"/>
        </w:rPr>
        <w:t xml:space="preserve">.1. </w:t>
      </w:r>
      <w:r w:rsidR="003C6100" w:rsidRPr="00B033DE">
        <w:rPr>
          <w:rFonts w:ascii="Verdana" w:eastAsia="Verdana" w:hAnsi="Verdana" w:cs="Verdana"/>
          <w:sz w:val="20"/>
          <w:szCs w:val="20"/>
        </w:rPr>
        <w:t xml:space="preserve">A </w:t>
      </w:r>
      <w:proofErr w:type="spellStart"/>
      <w:r w:rsidR="003C6100" w:rsidRPr="00B033DE">
        <w:rPr>
          <w:rFonts w:ascii="Verdana" w:eastAsia="Verdana" w:hAnsi="Verdana" w:cs="Verdana"/>
          <w:sz w:val="20"/>
          <w:szCs w:val="20"/>
        </w:rPr>
        <w:t>pré</w:t>
      </w:r>
      <w:proofErr w:type="spellEnd"/>
      <w:r w:rsidR="003C6100" w:rsidRPr="00B033DE">
        <w:rPr>
          <w:rFonts w:ascii="Verdana" w:eastAsia="Verdana" w:hAnsi="Verdana" w:cs="Verdana"/>
          <w:sz w:val="20"/>
          <w:szCs w:val="20"/>
        </w:rPr>
        <w:t xml:space="preserve">-homologação das matrículas do </w:t>
      </w:r>
      <w:r w:rsidR="00881B13" w:rsidRPr="00B033DE">
        <w:rPr>
          <w:rFonts w:ascii="Verdana" w:eastAsia="Verdana" w:hAnsi="Verdana" w:cs="Verdana"/>
          <w:sz w:val="20"/>
          <w:szCs w:val="20"/>
        </w:rPr>
        <w:t>V</w:t>
      </w:r>
      <w:r w:rsidR="008A2B9A" w:rsidRPr="00B033DE">
        <w:rPr>
          <w:rFonts w:ascii="Verdana" w:eastAsia="Verdana" w:hAnsi="Verdana" w:cs="Verdana"/>
          <w:sz w:val="20"/>
          <w:szCs w:val="20"/>
        </w:rPr>
        <w:t xml:space="preserve">estibular de Inverno </w:t>
      </w:r>
      <w:r w:rsidR="00881B13" w:rsidRPr="00B033DE">
        <w:rPr>
          <w:rFonts w:ascii="Verdana" w:eastAsia="Verdana" w:hAnsi="Verdana" w:cs="Verdana"/>
          <w:sz w:val="20"/>
          <w:szCs w:val="20"/>
        </w:rPr>
        <w:t>UDESC 2022/2</w:t>
      </w:r>
      <w:r w:rsidR="007829B0" w:rsidRPr="00B033DE">
        <w:rPr>
          <w:rFonts w:ascii="Verdana" w:eastAsia="Verdana" w:hAnsi="Verdana" w:cs="Verdana"/>
          <w:sz w:val="20"/>
          <w:szCs w:val="20"/>
        </w:rPr>
        <w:t xml:space="preserve"> - Processo Seletivo </w:t>
      </w:r>
      <w:r w:rsidR="00A67C22" w:rsidRPr="00B033DE">
        <w:rPr>
          <w:rFonts w:ascii="Verdana" w:eastAsia="Verdana" w:hAnsi="Verdana" w:cs="Verdana"/>
          <w:sz w:val="20"/>
          <w:szCs w:val="20"/>
        </w:rPr>
        <w:t>Especial</w:t>
      </w:r>
      <w:r w:rsidR="003C6100" w:rsidRPr="00B033DE">
        <w:rPr>
          <w:rFonts w:ascii="Verdana" w:eastAsia="Verdana" w:hAnsi="Verdana" w:cs="Verdana"/>
          <w:sz w:val="20"/>
          <w:szCs w:val="20"/>
        </w:rPr>
        <w:t xml:space="preserve"> será publicada pela </w:t>
      </w:r>
      <w:r w:rsidR="4A8EAACA" w:rsidRPr="00B033DE">
        <w:rPr>
          <w:rFonts w:ascii="Verdana" w:eastAsia="Verdana" w:hAnsi="Verdana" w:cs="Verdana"/>
          <w:color w:val="000000" w:themeColor="text1"/>
          <w:sz w:val="20"/>
          <w:szCs w:val="20"/>
        </w:rPr>
        <w:t>Coordenadoria de Vestibulares e Concursos</w:t>
      </w:r>
      <w:r w:rsidR="4A8EAACA" w:rsidRPr="00B033DE">
        <w:rPr>
          <w:rFonts w:ascii="Verdana" w:eastAsia="Verdana" w:hAnsi="Verdana" w:cs="Verdana"/>
          <w:sz w:val="20"/>
          <w:szCs w:val="20"/>
        </w:rPr>
        <w:t xml:space="preserve"> </w:t>
      </w:r>
      <w:r w:rsidR="004A42D6" w:rsidRPr="00B033DE">
        <w:rPr>
          <w:rFonts w:ascii="Verdana" w:eastAsia="Verdana" w:hAnsi="Verdana" w:cs="Verdana"/>
          <w:sz w:val="20"/>
          <w:szCs w:val="20"/>
        </w:rPr>
        <w:t>–</w:t>
      </w:r>
      <w:r w:rsidR="4A8EAACA" w:rsidRPr="00B033DE">
        <w:rPr>
          <w:rFonts w:ascii="Verdana" w:eastAsia="Verdana" w:hAnsi="Verdana" w:cs="Verdana"/>
          <w:sz w:val="20"/>
          <w:szCs w:val="20"/>
        </w:rPr>
        <w:t xml:space="preserve"> </w:t>
      </w:r>
      <w:r w:rsidR="003C6100" w:rsidRPr="00B033DE">
        <w:rPr>
          <w:rFonts w:ascii="Verdana" w:eastAsia="Verdana" w:hAnsi="Verdana" w:cs="Verdana"/>
          <w:sz w:val="20"/>
          <w:szCs w:val="20"/>
        </w:rPr>
        <w:t>COVEST</w:t>
      </w:r>
      <w:r w:rsidR="6571B1DA" w:rsidRPr="00B033DE">
        <w:rPr>
          <w:rFonts w:ascii="Verdana" w:eastAsia="Verdana" w:hAnsi="Verdana" w:cs="Verdana"/>
          <w:sz w:val="20"/>
          <w:szCs w:val="20"/>
        </w:rPr>
        <w:t>/UDESC</w:t>
      </w:r>
      <w:r w:rsidR="00A92F37" w:rsidRPr="00B033DE">
        <w:rPr>
          <w:rFonts w:ascii="Verdana" w:eastAsia="Verdana" w:hAnsi="Verdana" w:cs="Verdana"/>
          <w:sz w:val="20"/>
          <w:szCs w:val="20"/>
        </w:rPr>
        <w:t>,</w:t>
      </w:r>
      <w:r w:rsidR="00815739" w:rsidRPr="00B033DE">
        <w:rPr>
          <w:rFonts w:ascii="Verdana" w:eastAsia="Verdana" w:hAnsi="Verdana" w:cs="Verdana"/>
          <w:sz w:val="20"/>
          <w:szCs w:val="20"/>
        </w:rPr>
        <w:t xml:space="preserve"> </w:t>
      </w:r>
      <w:r w:rsidR="003C6100" w:rsidRPr="00B033DE">
        <w:rPr>
          <w:rFonts w:ascii="Verdana" w:eastAsia="Verdana" w:hAnsi="Verdana" w:cs="Verdana"/>
          <w:sz w:val="20"/>
          <w:szCs w:val="20"/>
        </w:rPr>
        <w:t>observando o calendário de matrícula</w:t>
      </w:r>
      <w:r w:rsidR="0B9A9CB9" w:rsidRPr="00B033DE">
        <w:rPr>
          <w:rFonts w:ascii="Verdana" w:eastAsia="Verdana" w:hAnsi="Verdana" w:cs="Verdana"/>
          <w:sz w:val="20"/>
          <w:szCs w:val="20"/>
        </w:rPr>
        <w:t>,</w:t>
      </w:r>
      <w:r w:rsidR="003C6100" w:rsidRPr="00B033DE">
        <w:rPr>
          <w:rFonts w:ascii="Verdana" w:eastAsia="Verdana" w:hAnsi="Verdana" w:cs="Verdana"/>
          <w:sz w:val="20"/>
          <w:szCs w:val="20"/>
        </w:rPr>
        <w:t xml:space="preserve"> exclusivamente no </w:t>
      </w:r>
      <w:r w:rsidR="007829B0" w:rsidRPr="00B033DE">
        <w:rPr>
          <w:rFonts w:ascii="Verdana" w:eastAsia="Verdana" w:hAnsi="Verdana" w:cs="Verdana"/>
          <w:sz w:val="20"/>
          <w:szCs w:val="20"/>
        </w:rPr>
        <w:t>site www.udesc.br</w:t>
      </w:r>
      <w:r w:rsidR="008A2B9A" w:rsidRPr="00B033DE">
        <w:rPr>
          <w:rFonts w:ascii="Verdana" w:eastAsia="Verdana" w:hAnsi="Verdana" w:cs="Verdana"/>
          <w:sz w:val="20"/>
          <w:szCs w:val="20"/>
        </w:rPr>
        <w:t>/vestibular</w:t>
      </w:r>
      <w:r w:rsidR="007829B0" w:rsidRPr="00B033DE">
        <w:rPr>
          <w:rFonts w:ascii="Verdana" w:eastAsia="Verdana" w:hAnsi="Verdana" w:cs="Verdana"/>
          <w:sz w:val="20"/>
          <w:szCs w:val="20"/>
        </w:rPr>
        <w:t>.</w:t>
      </w:r>
    </w:p>
    <w:p w14:paraId="465A2B91" w14:textId="77777777" w:rsidR="00687373" w:rsidRPr="00B033DE" w:rsidRDefault="00687373" w:rsidP="008A2B9A">
      <w:pPr>
        <w:pStyle w:val="Default"/>
        <w:jc w:val="both"/>
        <w:rPr>
          <w:sz w:val="20"/>
          <w:szCs w:val="20"/>
        </w:rPr>
      </w:pPr>
    </w:p>
    <w:p w14:paraId="3DFFF681" w14:textId="05A5D7F3" w:rsidR="008A2B9A" w:rsidRPr="00B033DE" w:rsidRDefault="00DC1632" w:rsidP="008A2B9A">
      <w:pPr>
        <w:pStyle w:val="Default"/>
        <w:jc w:val="both"/>
        <w:rPr>
          <w:sz w:val="20"/>
          <w:szCs w:val="20"/>
        </w:rPr>
      </w:pPr>
      <w:r w:rsidRPr="00B033DE">
        <w:rPr>
          <w:sz w:val="20"/>
          <w:szCs w:val="20"/>
        </w:rPr>
        <w:t>4</w:t>
      </w:r>
      <w:r w:rsidR="00612C3F" w:rsidRPr="00B033DE">
        <w:rPr>
          <w:sz w:val="20"/>
          <w:szCs w:val="20"/>
        </w:rPr>
        <w:t xml:space="preserve">.1.2. Caso a documentação </w:t>
      </w:r>
      <w:r w:rsidR="001E191F" w:rsidRPr="00B033DE">
        <w:rPr>
          <w:sz w:val="20"/>
          <w:szCs w:val="20"/>
        </w:rPr>
        <w:t xml:space="preserve">não seja </w:t>
      </w:r>
      <w:r w:rsidR="00612C3F" w:rsidRPr="00B033DE">
        <w:rPr>
          <w:sz w:val="20"/>
          <w:szCs w:val="20"/>
        </w:rPr>
        <w:t>enviada pelo</w:t>
      </w:r>
      <w:r w:rsidR="00082698" w:rsidRPr="00B033DE">
        <w:rPr>
          <w:sz w:val="20"/>
          <w:szCs w:val="20"/>
        </w:rPr>
        <w:t>/a</w:t>
      </w:r>
      <w:r w:rsidR="00612C3F" w:rsidRPr="00B033DE">
        <w:rPr>
          <w:sz w:val="20"/>
          <w:szCs w:val="20"/>
        </w:rPr>
        <w:t xml:space="preserve"> candidato</w:t>
      </w:r>
      <w:r w:rsidR="00082698" w:rsidRPr="00B033DE">
        <w:rPr>
          <w:sz w:val="20"/>
          <w:szCs w:val="20"/>
        </w:rPr>
        <w:t>/a</w:t>
      </w:r>
      <w:r w:rsidR="00612C3F" w:rsidRPr="00B033DE">
        <w:rPr>
          <w:sz w:val="20"/>
          <w:szCs w:val="20"/>
        </w:rPr>
        <w:t xml:space="preserve"> </w:t>
      </w:r>
      <w:r w:rsidR="001E191F" w:rsidRPr="00B033DE">
        <w:rPr>
          <w:sz w:val="20"/>
          <w:szCs w:val="20"/>
        </w:rPr>
        <w:t xml:space="preserve">ou </w:t>
      </w:r>
      <w:r w:rsidR="00612C3F" w:rsidRPr="00B033DE">
        <w:rPr>
          <w:sz w:val="20"/>
          <w:szCs w:val="20"/>
        </w:rPr>
        <w:t xml:space="preserve">não atenda as exigências do Edital, caberá </w:t>
      </w:r>
      <w:r w:rsidR="00612C3F" w:rsidRPr="00B033DE">
        <w:rPr>
          <w:b/>
          <w:bCs/>
          <w:sz w:val="20"/>
          <w:szCs w:val="20"/>
        </w:rPr>
        <w:t xml:space="preserve">retificação </w:t>
      </w:r>
      <w:r w:rsidR="00612C3F" w:rsidRPr="00B033DE">
        <w:rPr>
          <w:sz w:val="20"/>
          <w:szCs w:val="20"/>
        </w:rPr>
        <w:t xml:space="preserve">nos </w:t>
      </w:r>
      <w:r w:rsidR="00612C3F" w:rsidRPr="00B033DE">
        <w:rPr>
          <w:b/>
          <w:bCs/>
          <w:sz w:val="20"/>
          <w:szCs w:val="20"/>
        </w:rPr>
        <w:t>prazos previstos no calendário de matrícula</w:t>
      </w:r>
      <w:r w:rsidR="006E3AB8" w:rsidRPr="00B033DE">
        <w:rPr>
          <w:b/>
          <w:bCs/>
          <w:sz w:val="20"/>
          <w:szCs w:val="20"/>
        </w:rPr>
        <w:t xml:space="preserve"> </w:t>
      </w:r>
      <w:r w:rsidR="006E3AB8" w:rsidRPr="00B033DE">
        <w:rPr>
          <w:bCs/>
          <w:sz w:val="20"/>
          <w:szCs w:val="20"/>
        </w:rPr>
        <w:t>(calendário anexo a este Edital)</w:t>
      </w:r>
      <w:r w:rsidR="00612C3F" w:rsidRPr="00B033DE">
        <w:rPr>
          <w:sz w:val="20"/>
          <w:szCs w:val="20"/>
        </w:rPr>
        <w:t>. A matrícula somente será efetivada caso o</w:t>
      </w:r>
      <w:r w:rsidR="00082698" w:rsidRPr="00B033DE">
        <w:rPr>
          <w:sz w:val="20"/>
          <w:szCs w:val="20"/>
        </w:rPr>
        <w:t>/a</w:t>
      </w:r>
      <w:r w:rsidR="00612C3F" w:rsidRPr="00B033DE">
        <w:rPr>
          <w:sz w:val="20"/>
          <w:szCs w:val="20"/>
        </w:rPr>
        <w:t xml:space="preserve"> candidato</w:t>
      </w:r>
      <w:r w:rsidR="00082698" w:rsidRPr="00B033DE">
        <w:rPr>
          <w:sz w:val="20"/>
          <w:szCs w:val="20"/>
        </w:rPr>
        <w:t>/a</w:t>
      </w:r>
      <w:r w:rsidR="00612C3F" w:rsidRPr="00B033DE">
        <w:rPr>
          <w:sz w:val="20"/>
          <w:szCs w:val="20"/>
        </w:rPr>
        <w:t xml:space="preserve"> cumpra as retificações solicitadas nos prazos previstos. </w:t>
      </w:r>
    </w:p>
    <w:p w14:paraId="6AC483C5" w14:textId="77777777" w:rsidR="008A2B9A" w:rsidRPr="00B033DE" w:rsidRDefault="008A2B9A" w:rsidP="008A2B9A">
      <w:pPr>
        <w:pStyle w:val="Default"/>
        <w:jc w:val="both"/>
        <w:rPr>
          <w:sz w:val="20"/>
          <w:szCs w:val="20"/>
        </w:rPr>
      </w:pPr>
    </w:p>
    <w:p w14:paraId="06DFA70B" w14:textId="5138139E" w:rsidR="008A2B9A" w:rsidRPr="00B033DE" w:rsidRDefault="00DC1632" w:rsidP="008A2B9A">
      <w:pPr>
        <w:pStyle w:val="Default"/>
        <w:jc w:val="both"/>
        <w:rPr>
          <w:sz w:val="20"/>
          <w:szCs w:val="20"/>
        </w:rPr>
      </w:pPr>
      <w:r w:rsidRPr="00B033DE">
        <w:rPr>
          <w:sz w:val="20"/>
          <w:szCs w:val="20"/>
        </w:rPr>
        <w:t>4</w:t>
      </w:r>
      <w:r w:rsidR="006A1940" w:rsidRPr="00B033DE">
        <w:rPr>
          <w:sz w:val="20"/>
          <w:szCs w:val="20"/>
        </w:rPr>
        <w:t>.1.</w:t>
      </w:r>
      <w:r w:rsidR="001E191F" w:rsidRPr="00B033DE">
        <w:rPr>
          <w:sz w:val="20"/>
          <w:szCs w:val="20"/>
        </w:rPr>
        <w:t>2.1.</w:t>
      </w:r>
      <w:r w:rsidR="00612C3F" w:rsidRPr="00B033DE">
        <w:rPr>
          <w:sz w:val="20"/>
          <w:szCs w:val="20"/>
        </w:rPr>
        <w:t xml:space="preserve"> Os</w:t>
      </w:r>
      <w:r w:rsidR="00082698" w:rsidRPr="00B033DE">
        <w:rPr>
          <w:sz w:val="20"/>
          <w:szCs w:val="20"/>
        </w:rPr>
        <w:t>/As</w:t>
      </w:r>
      <w:r w:rsidR="00612C3F" w:rsidRPr="00B033DE">
        <w:rPr>
          <w:sz w:val="20"/>
          <w:szCs w:val="20"/>
        </w:rPr>
        <w:t xml:space="preserve"> candidatos</w:t>
      </w:r>
      <w:r w:rsidR="00082698" w:rsidRPr="00B033DE">
        <w:rPr>
          <w:sz w:val="20"/>
          <w:szCs w:val="20"/>
        </w:rPr>
        <w:t>/as</w:t>
      </w:r>
      <w:r w:rsidR="00612C3F" w:rsidRPr="00B033DE">
        <w:rPr>
          <w:sz w:val="20"/>
          <w:szCs w:val="20"/>
        </w:rPr>
        <w:t xml:space="preserve"> convocados</w:t>
      </w:r>
      <w:r w:rsidR="00082698" w:rsidRPr="00B033DE">
        <w:rPr>
          <w:sz w:val="20"/>
          <w:szCs w:val="20"/>
        </w:rPr>
        <w:t>/as</w:t>
      </w:r>
      <w:r w:rsidR="00612C3F" w:rsidRPr="00B033DE">
        <w:rPr>
          <w:sz w:val="20"/>
          <w:szCs w:val="20"/>
        </w:rPr>
        <w:t xml:space="preserve"> para </w:t>
      </w:r>
      <w:r w:rsidR="001E191F" w:rsidRPr="00B033DE">
        <w:rPr>
          <w:sz w:val="20"/>
          <w:szCs w:val="20"/>
        </w:rPr>
        <w:t xml:space="preserve">retificação de </w:t>
      </w:r>
      <w:r w:rsidR="00612C3F" w:rsidRPr="00B033DE">
        <w:rPr>
          <w:sz w:val="20"/>
          <w:szCs w:val="20"/>
        </w:rPr>
        <w:t xml:space="preserve">matrícula que não atenderem os prazos previstos no calendário de matrícula perderão o direito </w:t>
      </w:r>
      <w:r w:rsidR="00B905BF" w:rsidRPr="00B033DE">
        <w:rPr>
          <w:sz w:val="20"/>
          <w:szCs w:val="20"/>
        </w:rPr>
        <w:t>à</w:t>
      </w:r>
      <w:r w:rsidR="00612C3F" w:rsidRPr="00B033DE">
        <w:rPr>
          <w:sz w:val="20"/>
          <w:szCs w:val="20"/>
        </w:rPr>
        <w:t xml:space="preserve"> vaga. </w:t>
      </w:r>
    </w:p>
    <w:p w14:paraId="204ACF11" w14:textId="77777777" w:rsidR="008A2B9A" w:rsidRPr="00B033DE" w:rsidRDefault="008A2B9A" w:rsidP="008A2B9A">
      <w:pPr>
        <w:pStyle w:val="Default"/>
        <w:jc w:val="both"/>
        <w:rPr>
          <w:sz w:val="20"/>
          <w:szCs w:val="20"/>
        </w:rPr>
      </w:pPr>
    </w:p>
    <w:p w14:paraId="0F71E361" w14:textId="1F2CBE48" w:rsidR="00715AB4" w:rsidRPr="00715AB4" w:rsidRDefault="00DC1632" w:rsidP="008A2B9A">
      <w:pPr>
        <w:pStyle w:val="Default"/>
        <w:spacing w:after="335"/>
        <w:jc w:val="both"/>
        <w:rPr>
          <w:b/>
          <w:bCs/>
          <w:sz w:val="20"/>
          <w:szCs w:val="20"/>
        </w:rPr>
      </w:pPr>
      <w:r w:rsidRPr="00B033DE">
        <w:rPr>
          <w:color w:val="auto"/>
          <w:sz w:val="20"/>
          <w:szCs w:val="20"/>
        </w:rPr>
        <w:t>4</w:t>
      </w:r>
      <w:r w:rsidR="006A1940" w:rsidRPr="00B033DE">
        <w:rPr>
          <w:color w:val="auto"/>
          <w:sz w:val="20"/>
          <w:szCs w:val="20"/>
        </w:rPr>
        <w:t>.1.</w:t>
      </w:r>
      <w:r w:rsidR="001E191F" w:rsidRPr="00B033DE">
        <w:rPr>
          <w:color w:val="auto"/>
          <w:sz w:val="20"/>
          <w:szCs w:val="20"/>
        </w:rPr>
        <w:t>3</w:t>
      </w:r>
      <w:r w:rsidR="00612C3F" w:rsidRPr="00B033DE">
        <w:rPr>
          <w:color w:val="auto"/>
          <w:sz w:val="20"/>
          <w:szCs w:val="20"/>
        </w:rPr>
        <w:t>. Para</w:t>
      </w:r>
      <w:r w:rsidR="00F474CB" w:rsidRPr="00B033DE">
        <w:rPr>
          <w:color w:val="auto"/>
          <w:sz w:val="20"/>
          <w:szCs w:val="20"/>
        </w:rPr>
        <w:t xml:space="preserve"> </w:t>
      </w:r>
      <w:r w:rsidR="00612C3F" w:rsidRPr="00B033DE">
        <w:rPr>
          <w:color w:val="auto"/>
          <w:sz w:val="20"/>
          <w:szCs w:val="20"/>
        </w:rPr>
        <w:t>a solicitação de</w:t>
      </w:r>
      <w:r w:rsidR="00F474CB" w:rsidRPr="00B033DE">
        <w:rPr>
          <w:color w:val="auto"/>
          <w:sz w:val="20"/>
          <w:szCs w:val="20"/>
        </w:rPr>
        <w:t xml:space="preserve"> </w:t>
      </w:r>
      <w:r w:rsidR="00612C3F" w:rsidRPr="00B033DE">
        <w:rPr>
          <w:color w:val="auto"/>
          <w:sz w:val="20"/>
          <w:szCs w:val="20"/>
        </w:rPr>
        <w:t>retificação</w:t>
      </w:r>
      <w:r w:rsidR="00F474CB" w:rsidRPr="00B033DE">
        <w:rPr>
          <w:color w:val="auto"/>
          <w:sz w:val="20"/>
          <w:szCs w:val="20"/>
        </w:rPr>
        <w:t xml:space="preserve"> </w:t>
      </w:r>
      <w:r w:rsidR="00612C3F" w:rsidRPr="00B033DE">
        <w:rPr>
          <w:color w:val="auto"/>
          <w:sz w:val="20"/>
          <w:szCs w:val="20"/>
        </w:rPr>
        <w:t>do processo de matrícula</w:t>
      </w:r>
      <w:r w:rsidR="00D04204" w:rsidRPr="00B033DE">
        <w:rPr>
          <w:color w:val="auto"/>
          <w:sz w:val="20"/>
          <w:szCs w:val="20"/>
        </w:rPr>
        <w:t xml:space="preserve"> </w:t>
      </w:r>
      <w:r w:rsidR="00612C3F" w:rsidRPr="00B033DE">
        <w:rPr>
          <w:color w:val="auto"/>
          <w:sz w:val="20"/>
          <w:szCs w:val="20"/>
        </w:rPr>
        <w:t>o</w:t>
      </w:r>
      <w:r w:rsidR="00082698" w:rsidRPr="00B033DE">
        <w:rPr>
          <w:color w:val="auto"/>
          <w:sz w:val="20"/>
          <w:szCs w:val="20"/>
        </w:rPr>
        <w:t>/a</w:t>
      </w:r>
      <w:r w:rsidR="00612C3F" w:rsidRPr="00B033DE">
        <w:rPr>
          <w:color w:val="auto"/>
          <w:sz w:val="20"/>
          <w:szCs w:val="20"/>
        </w:rPr>
        <w:t xml:space="preserve"> candidato</w:t>
      </w:r>
      <w:r w:rsidR="00082698" w:rsidRPr="00B033DE">
        <w:rPr>
          <w:color w:val="auto"/>
          <w:sz w:val="20"/>
          <w:szCs w:val="20"/>
        </w:rPr>
        <w:t>/a</w:t>
      </w:r>
      <w:r w:rsidR="00612C3F" w:rsidRPr="00B033DE">
        <w:rPr>
          <w:color w:val="auto"/>
          <w:sz w:val="20"/>
          <w:szCs w:val="20"/>
        </w:rPr>
        <w:t xml:space="preserve"> </w:t>
      </w:r>
      <w:r w:rsidR="00F474CB" w:rsidRPr="00B033DE">
        <w:rPr>
          <w:b/>
          <w:bCs/>
          <w:sz w:val="20"/>
          <w:szCs w:val="20"/>
        </w:rPr>
        <w:t xml:space="preserve">receberá um e-mail com um </w:t>
      </w:r>
      <w:r w:rsidR="00F474CB" w:rsidRPr="00B033DE">
        <w:rPr>
          <w:b/>
          <w:bCs/>
          <w:sz w:val="20"/>
          <w:szCs w:val="20"/>
          <w:u w:val="single"/>
        </w:rPr>
        <w:t>novo</w:t>
      </w:r>
      <w:r w:rsidR="00F474CB" w:rsidRPr="00B033DE">
        <w:rPr>
          <w:b/>
          <w:bCs/>
          <w:sz w:val="20"/>
          <w:szCs w:val="20"/>
        </w:rPr>
        <w:t xml:space="preserve"> link e deverá observar as instruções enviadas.</w:t>
      </w:r>
    </w:p>
    <w:p w14:paraId="0A79D184" w14:textId="58092079" w:rsidR="00612C3F" w:rsidRPr="00B033DE" w:rsidRDefault="001E191F" w:rsidP="00762E06">
      <w:pPr>
        <w:pStyle w:val="Default"/>
        <w:shd w:val="clear" w:color="auto" w:fill="C5E0B3" w:themeFill="accent6" w:themeFillTint="66"/>
        <w:jc w:val="both"/>
        <w:rPr>
          <w:color w:val="auto"/>
          <w:sz w:val="20"/>
          <w:szCs w:val="20"/>
        </w:rPr>
      </w:pPr>
      <w:r w:rsidRPr="00B033DE">
        <w:rPr>
          <w:b/>
          <w:bCs/>
          <w:color w:val="auto"/>
          <w:sz w:val="20"/>
          <w:szCs w:val="20"/>
        </w:rPr>
        <w:t>5</w:t>
      </w:r>
      <w:r w:rsidR="00612C3F" w:rsidRPr="00B033DE">
        <w:rPr>
          <w:b/>
          <w:bCs/>
          <w:color w:val="auto"/>
          <w:sz w:val="20"/>
          <w:szCs w:val="20"/>
        </w:rPr>
        <w:t xml:space="preserve">. HOMOLOGAÇÃO FINAL DA MATRÍCULA </w:t>
      </w:r>
    </w:p>
    <w:p w14:paraId="4B94D5A5" w14:textId="77777777" w:rsidR="00612C3F" w:rsidRPr="00B033DE" w:rsidRDefault="00612C3F" w:rsidP="00144C23">
      <w:pPr>
        <w:pStyle w:val="Default"/>
        <w:jc w:val="both"/>
        <w:rPr>
          <w:color w:val="auto"/>
          <w:sz w:val="20"/>
          <w:szCs w:val="20"/>
        </w:rPr>
      </w:pPr>
    </w:p>
    <w:p w14:paraId="7D5F2797" w14:textId="56A7A6C9" w:rsidR="00332D44" w:rsidRDefault="001E191F" w:rsidP="00332D44">
      <w:pPr>
        <w:pStyle w:val="Default"/>
        <w:jc w:val="both"/>
        <w:rPr>
          <w:rFonts w:cs="Arial"/>
          <w:sz w:val="20"/>
          <w:szCs w:val="20"/>
        </w:rPr>
      </w:pPr>
      <w:r w:rsidRPr="00B033DE">
        <w:rPr>
          <w:color w:val="auto"/>
          <w:sz w:val="20"/>
          <w:szCs w:val="20"/>
        </w:rPr>
        <w:t>5</w:t>
      </w:r>
      <w:r w:rsidR="00612C3F" w:rsidRPr="00B033DE">
        <w:rPr>
          <w:color w:val="auto"/>
          <w:sz w:val="20"/>
          <w:szCs w:val="20"/>
        </w:rPr>
        <w:t xml:space="preserve">.1. Será publicada a homologação final do processo de matrícula, exclusivamente no </w:t>
      </w:r>
      <w:r w:rsidR="007829B0" w:rsidRPr="00B033DE">
        <w:rPr>
          <w:sz w:val="20"/>
          <w:szCs w:val="20"/>
        </w:rPr>
        <w:t>site www.udesc.br</w:t>
      </w:r>
      <w:r w:rsidR="008A2B9A" w:rsidRPr="00B033DE">
        <w:rPr>
          <w:sz w:val="20"/>
          <w:szCs w:val="20"/>
        </w:rPr>
        <w:t>/vestibular</w:t>
      </w:r>
      <w:r w:rsidR="007829B0" w:rsidRPr="00B033DE">
        <w:rPr>
          <w:sz w:val="20"/>
          <w:szCs w:val="20"/>
        </w:rPr>
        <w:t xml:space="preserve">, </w:t>
      </w:r>
      <w:r w:rsidR="00612C3F" w:rsidRPr="00B033DE">
        <w:rPr>
          <w:color w:val="auto"/>
          <w:sz w:val="20"/>
          <w:szCs w:val="20"/>
        </w:rPr>
        <w:t xml:space="preserve">observado o calendário de matrícula e o item 1.1 deste Edital, </w:t>
      </w:r>
      <w:r w:rsidR="008A2B9A" w:rsidRPr="00B033DE">
        <w:rPr>
          <w:color w:val="auto"/>
          <w:sz w:val="20"/>
          <w:szCs w:val="20"/>
        </w:rPr>
        <w:t>especial</w:t>
      </w:r>
      <w:r w:rsidR="00612C3F" w:rsidRPr="00B033DE">
        <w:rPr>
          <w:color w:val="auto"/>
          <w:sz w:val="20"/>
          <w:szCs w:val="20"/>
        </w:rPr>
        <w:t>mente a apresentação da documentação original,</w:t>
      </w:r>
      <w:r w:rsidR="007A1324" w:rsidRPr="00B033DE">
        <w:rPr>
          <w:color w:val="auto"/>
          <w:sz w:val="20"/>
          <w:szCs w:val="20"/>
        </w:rPr>
        <w:t xml:space="preserve"> </w:t>
      </w:r>
      <w:r w:rsidR="007A1324" w:rsidRPr="00B033DE">
        <w:rPr>
          <w:rFonts w:cs="Arial"/>
          <w:sz w:val="20"/>
          <w:szCs w:val="20"/>
        </w:rPr>
        <w:t>na Secretaria de Ensino</w:t>
      </w:r>
      <w:r w:rsidR="00941670" w:rsidRPr="00B033DE">
        <w:rPr>
          <w:rFonts w:cs="Arial"/>
          <w:sz w:val="20"/>
          <w:szCs w:val="20"/>
        </w:rPr>
        <w:t xml:space="preserve"> </w:t>
      </w:r>
      <w:r w:rsidR="007A1324" w:rsidRPr="00B033DE">
        <w:rPr>
          <w:rFonts w:cs="Arial"/>
          <w:sz w:val="20"/>
          <w:szCs w:val="20"/>
        </w:rPr>
        <w:t>de Graduação do curso</w:t>
      </w:r>
      <w:r w:rsidR="00352E81" w:rsidRPr="00B033DE">
        <w:rPr>
          <w:rFonts w:cs="Arial"/>
          <w:sz w:val="20"/>
          <w:szCs w:val="20"/>
        </w:rPr>
        <w:t>/turno</w:t>
      </w:r>
      <w:r w:rsidR="007A1324" w:rsidRPr="00B033DE">
        <w:rPr>
          <w:rFonts w:cs="Arial"/>
          <w:sz w:val="20"/>
          <w:szCs w:val="20"/>
        </w:rPr>
        <w:t xml:space="preserve"> de opção, seguindo convocação e calendário da referida secretaria. </w:t>
      </w:r>
    </w:p>
    <w:p w14:paraId="3DEEC669" w14:textId="77777777" w:rsidR="007A1324" w:rsidRPr="00B033DE" w:rsidRDefault="007A1324" w:rsidP="00332D44">
      <w:pPr>
        <w:pStyle w:val="Default"/>
        <w:jc w:val="both"/>
        <w:rPr>
          <w:color w:val="auto"/>
          <w:sz w:val="20"/>
          <w:szCs w:val="20"/>
        </w:rPr>
      </w:pPr>
    </w:p>
    <w:p w14:paraId="71AF5656" w14:textId="3FBB7B73" w:rsidR="00941670" w:rsidRPr="00B033DE" w:rsidRDefault="001E191F" w:rsidP="59D27F4B">
      <w:pPr>
        <w:pStyle w:val="Default"/>
        <w:jc w:val="both"/>
        <w:rPr>
          <w:color w:val="auto"/>
          <w:sz w:val="20"/>
          <w:szCs w:val="20"/>
        </w:rPr>
      </w:pPr>
      <w:r w:rsidRPr="00B033DE">
        <w:rPr>
          <w:color w:val="auto"/>
          <w:sz w:val="20"/>
          <w:szCs w:val="20"/>
        </w:rPr>
        <w:t>5</w:t>
      </w:r>
      <w:r w:rsidR="00612C3F" w:rsidRPr="00B033DE">
        <w:rPr>
          <w:color w:val="auto"/>
          <w:sz w:val="20"/>
          <w:szCs w:val="20"/>
        </w:rPr>
        <w:t xml:space="preserve">.2. </w:t>
      </w:r>
      <w:r w:rsidR="00612C3F" w:rsidRPr="00B033DE">
        <w:rPr>
          <w:b/>
          <w:bCs/>
          <w:color w:val="auto"/>
          <w:sz w:val="20"/>
          <w:szCs w:val="20"/>
        </w:rPr>
        <w:t xml:space="preserve">Após a homologação final não serão admitidos recursos </w:t>
      </w:r>
      <w:r w:rsidR="00612C3F" w:rsidRPr="00B033DE">
        <w:rPr>
          <w:color w:val="auto"/>
          <w:sz w:val="20"/>
          <w:szCs w:val="20"/>
        </w:rPr>
        <w:t>para candidatos</w:t>
      </w:r>
      <w:r w:rsidR="00082698" w:rsidRPr="00B033DE">
        <w:rPr>
          <w:color w:val="auto"/>
          <w:sz w:val="20"/>
          <w:szCs w:val="20"/>
        </w:rPr>
        <w:t>/as</w:t>
      </w:r>
      <w:r w:rsidR="00612C3F" w:rsidRPr="00B033DE">
        <w:rPr>
          <w:color w:val="auto"/>
          <w:sz w:val="20"/>
          <w:szCs w:val="20"/>
        </w:rPr>
        <w:t xml:space="preserve"> que deixaram de efetivar a matrícula no prazo determinado ou não apresentaram a documentação exigida durante</w:t>
      </w:r>
      <w:r w:rsidR="00686E15" w:rsidRPr="00B033DE">
        <w:rPr>
          <w:color w:val="auto"/>
          <w:sz w:val="20"/>
          <w:szCs w:val="20"/>
        </w:rPr>
        <w:t xml:space="preserve"> </w:t>
      </w:r>
      <w:r w:rsidR="00612C3F" w:rsidRPr="00B033DE">
        <w:rPr>
          <w:color w:val="auto"/>
          <w:sz w:val="20"/>
          <w:szCs w:val="20"/>
        </w:rPr>
        <w:t>o período</w:t>
      </w:r>
      <w:r w:rsidR="00686E15" w:rsidRPr="00B033DE">
        <w:rPr>
          <w:color w:val="auto"/>
          <w:sz w:val="20"/>
          <w:szCs w:val="20"/>
        </w:rPr>
        <w:t xml:space="preserve"> </w:t>
      </w:r>
      <w:r w:rsidR="00612C3F" w:rsidRPr="00B033DE">
        <w:rPr>
          <w:color w:val="auto"/>
          <w:sz w:val="20"/>
          <w:szCs w:val="20"/>
        </w:rPr>
        <w:t>de</w:t>
      </w:r>
      <w:r w:rsidR="00686E15" w:rsidRPr="00B033DE">
        <w:rPr>
          <w:color w:val="auto"/>
          <w:sz w:val="20"/>
          <w:szCs w:val="20"/>
        </w:rPr>
        <w:t xml:space="preserve"> </w:t>
      </w:r>
      <w:r w:rsidR="008A2B9A" w:rsidRPr="00B033DE">
        <w:rPr>
          <w:color w:val="auto"/>
          <w:sz w:val="20"/>
          <w:szCs w:val="20"/>
        </w:rPr>
        <w:t>r</w:t>
      </w:r>
      <w:r w:rsidR="00612C3F" w:rsidRPr="00B033DE">
        <w:rPr>
          <w:color w:val="auto"/>
          <w:sz w:val="20"/>
          <w:szCs w:val="20"/>
        </w:rPr>
        <w:t xml:space="preserve">etificação </w:t>
      </w:r>
      <w:r w:rsidR="00686E15" w:rsidRPr="00B033DE">
        <w:rPr>
          <w:color w:val="auto"/>
          <w:sz w:val="20"/>
          <w:szCs w:val="20"/>
        </w:rPr>
        <w:t>previsto no item</w:t>
      </w:r>
      <w:r w:rsidR="00612C3F" w:rsidRPr="00B033DE">
        <w:rPr>
          <w:color w:val="auto"/>
          <w:sz w:val="20"/>
          <w:szCs w:val="20"/>
        </w:rPr>
        <w:t xml:space="preserve"> 2, </w:t>
      </w:r>
      <w:r w:rsidR="00686E15" w:rsidRPr="00B033DE">
        <w:rPr>
          <w:color w:val="auto"/>
          <w:sz w:val="20"/>
          <w:szCs w:val="20"/>
        </w:rPr>
        <w:t>perdendo o direito à</w:t>
      </w:r>
      <w:r w:rsidR="00612C3F" w:rsidRPr="00B033DE">
        <w:rPr>
          <w:color w:val="auto"/>
          <w:sz w:val="20"/>
          <w:szCs w:val="20"/>
        </w:rPr>
        <w:t xml:space="preserve"> vaga, sendo </w:t>
      </w:r>
    </w:p>
    <w:p w14:paraId="1BB55C6B" w14:textId="550DA7E7" w:rsidR="0086282F" w:rsidRPr="00B033DE" w:rsidRDefault="00612C3F" w:rsidP="59D27F4B">
      <w:pPr>
        <w:pStyle w:val="Default"/>
        <w:jc w:val="both"/>
        <w:rPr>
          <w:color w:val="auto"/>
          <w:sz w:val="20"/>
          <w:szCs w:val="20"/>
        </w:rPr>
      </w:pPr>
      <w:r w:rsidRPr="00B033DE">
        <w:rPr>
          <w:color w:val="auto"/>
          <w:sz w:val="20"/>
          <w:szCs w:val="20"/>
        </w:rPr>
        <w:t>substituído</w:t>
      </w:r>
      <w:r w:rsidR="00082698" w:rsidRPr="00B033DE">
        <w:rPr>
          <w:color w:val="auto"/>
          <w:sz w:val="20"/>
          <w:szCs w:val="20"/>
        </w:rPr>
        <w:t>/a</w:t>
      </w:r>
      <w:r w:rsidRPr="00B033DE">
        <w:rPr>
          <w:color w:val="auto"/>
          <w:sz w:val="20"/>
          <w:szCs w:val="20"/>
        </w:rPr>
        <w:t xml:space="preserve"> pelo</w:t>
      </w:r>
      <w:r w:rsidR="00082698" w:rsidRPr="00B033DE">
        <w:rPr>
          <w:color w:val="auto"/>
          <w:sz w:val="20"/>
          <w:szCs w:val="20"/>
        </w:rPr>
        <w:t>/a</w:t>
      </w:r>
      <w:r w:rsidRPr="00B033DE">
        <w:rPr>
          <w:color w:val="auto"/>
          <w:sz w:val="20"/>
          <w:szCs w:val="20"/>
        </w:rPr>
        <w:t xml:space="preserve"> próximo</w:t>
      </w:r>
      <w:r w:rsidR="00082698" w:rsidRPr="00B033DE">
        <w:rPr>
          <w:color w:val="auto"/>
          <w:sz w:val="20"/>
          <w:szCs w:val="20"/>
        </w:rPr>
        <w:t>/a</w:t>
      </w:r>
      <w:r w:rsidRPr="00B033DE">
        <w:rPr>
          <w:color w:val="auto"/>
          <w:sz w:val="20"/>
          <w:szCs w:val="20"/>
        </w:rPr>
        <w:t xml:space="preserve"> candidato</w:t>
      </w:r>
      <w:r w:rsidR="00082698" w:rsidRPr="00B033DE">
        <w:rPr>
          <w:color w:val="auto"/>
          <w:sz w:val="20"/>
          <w:szCs w:val="20"/>
        </w:rPr>
        <w:t>/a</w:t>
      </w:r>
      <w:r w:rsidRPr="00B033DE">
        <w:rPr>
          <w:color w:val="auto"/>
          <w:sz w:val="20"/>
          <w:szCs w:val="20"/>
        </w:rPr>
        <w:t xml:space="preserve"> da lista de espera</w:t>
      </w:r>
      <w:r w:rsidR="1ADAFB82" w:rsidRPr="00B033DE">
        <w:rPr>
          <w:color w:val="auto"/>
          <w:sz w:val="20"/>
          <w:szCs w:val="20"/>
        </w:rPr>
        <w:t xml:space="preserve">, respeitado o critério de seleção, curso de opção, ordem de classificação e opção no </w:t>
      </w:r>
      <w:r w:rsidR="0CC795AD" w:rsidRPr="00B033DE">
        <w:rPr>
          <w:color w:val="auto"/>
          <w:sz w:val="20"/>
          <w:szCs w:val="20"/>
        </w:rPr>
        <w:t>Programa de Ações Afirmativas</w:t>
      </w:r>
      <w:r w:rsidR="1ADAFB82" w:rsidRPr="00B033DE">
        <w:rPr>
          <w:color w:val="auto"/>
          <w:sz w:val="20"/>
          <w:szCs w:val="20"/>
        </w:rPr>
        <w:t>.</w:t>
      </w:r>
    </w:p>
    <w:p w14:paraId="4909399D" w14:textId="01F405D8" w:rsidR="000C0146" w:rsidRPr="00B033DE" w:rsidRDefault="000C0146" w:rsidP="59D27F4B">
      <w:pPr>
        <w:pStyle w:val="Default"/>
        <w:jc w:val="both"/>
        <w:rPr>
          <w:rFonts w:eastAsia="Calibri"/>
          <w:color w:val="auto"/>
        </w:rPr>
      </w:pPr>
    </w:p>
    <w:p w14:paraId="27EEB37C" w14:textId="768ADCFE" w:rsidR="00612C3F" w:rsidRPr="00B033DE" w:rsidRDefault="001E191F" w:rsidP="00762E06">
      <w:pPr>
        <w:pStyle w:val="Default"/>
        <w:shd w:val="clear" w:color="auto" w:fill="C5E0B3" w:themeFill="accent6" w:themeFillTint="66"/>
        <w:jc w:val="both"/>
        <w:rPr>
          <w:color w:val="auto"/>
          <w:sz w:val="20"/>
          <w:szCs w:val="20"/>
        </w:rPr>
      </w:pPr>
      <w:r w:rsidRPr="00B033DE">
        <w:rPr>
          <w:b/>
          <w:bCs/>
          <w:color w:val="auto"/>
          <w:sz w:val="20"/>
          <w:szCs w:val="20"/>
        </w:rPr>
        <w:t>6</w:t>
      </w:r>
      <w:r w:rsidR="00612C3F" w:rsidRPr="00B033DE">
        <w:rPr>
          <w:b/>
          <w:bCs/>
          <w:color w:val="auto"/>
          <w:sz w:val="20"/>
          <w:szCs w:val="20"/>
        </w:rPr>
        <w:t xml:space="preserve">. DISPOSIÇÕES FINAIS </w:t>
      </w:r>
    </w:p>
    <w:p w14:paraId="3A0FF5F2" w14:textId="77777777" w:rsidR="00612C3F" w:rsidRPr="00B033DE" w:rsidRDefault="00612C3F" w:rsidP="00144C23">
      <w:pPr>
        <w:pStyle w:val="Default"/>
        <w:jc w:val="both"/>
        <w:rPr>
          <w:color w:val="auto"/>
          <w:sz w:val="20"/>
          <w:szCs w:val="20"/>
        </w:rPr>
      </w:pPr>
    </w:p>
    <w:p w14:paraId="09EACAC9" w14:textId="001C93F4" w:rsidR="00762E06" w:rsidRPr="00B033DE" w:rsidRDefault="001E191F" w:rsidP="00144C23">
      <w:pPr>
        <w:pStyle w:val="Default"/>
        <w:spacing w:after="299"/>
        <w:jc w:val="both"/>
        <w:rPr>
          <w:color w:val="auto"/>
          <w:sz w:val="20"/>
          <w:szCs w:val="20"/>
        </w:rPr>
      </w:pPr>
      <w:r w:rsidRPr="00B033DE">
        <w:rPr>
          <w:color w:val="auto"/>
          <w:sz w:val="20"/>
          <w:szCs w:val="20"/>
        </w:rPr>
        <w:t>6</w:t>
      </w:r>
      <w:r w:rsidR="00612C3F" w:rsidRPr="00B033DE">
        <w:rPr>
          <w:color w:val="auto"/>
          <w:sz w:val="20"/>
          <w:szCs w:val="20"/>
        </w:rPr>
        <w:t xml:space="preserve">.1. Os horários constantes </w:t>
      </w:r>
      <w:r w:rsidR="4DC209CD" w:rsidRPr="00B033DE">
        <w:rPr>
          <w:color w:val="auto"/>
          <w:sz w:val="20"/>
          <w:szCs w:val="20"/>
        </w:rPr>
        <w:t>n</w:t>
      </w:r>
      <w:r w:rsidR="00612C3F" w:rsidRPr="00B033DE">
        <w:rPr>
          <w:color w:val="auto"/>
          <w:sz w:val="20"/>
          <w:szCs w:val="20"/>
        </w:rPr>
        <w:t xml:space="preserve">este Edital </w:t>
      </w:r>
      <w:r w:rsidR="3032890F" w:rsidRPr="00B033DE">
        <w:rPr>
          <w:color w:val="auto"/>
          <w:sz w:val="20"/>
          <w:szCs w:val="20"/>
        </w:rPr>
        <w:t>e</w:t>
      </w:r>
      <w:r w:rsidR="0C3CCB74" w:rsidRPr="00B033DE">
        <w:rPr>
          <w:color w:val="auto"/>
          <w:sz w:val="20"/>
          <w:szCs w:val="20"/>
        </w:rPr>
        <w:t xml:space="preserve"> </w:t>
      </w:r>
      <w:r w:rsidR="1D7491FE" w:rsidRPr="00B033DE">
        <w:rPr>
          <w:color w:val="auto"/>
          <w:sz w:val="20"/>
          <w:szCs w:val="20"/>
        </w:rPr>
        <w:t>n</w:t>
      </w:r>
      <w:r w:rsidR="0C3CCB74" w:rsidRPr="00B033DE">
        <w:rPr>
          <w:color w:val="auto"/>
          <w:sz w:val="20"/>
          <w:szCs w:val="20"/>
        </w:rPr>
        <w:t>o</w:t>
      </w:r>
      <w:r w:rsidR="3032890F" w:rsidRPr="00B033DE">
        <w:rPr>
          <w:color w:val="auto"/>
          <w:sz w:val="20"/>
          <w:szCs w:val="20"/>
        </w:rPr>
        <w:t xml:space="preserve"> </w:t>
      </w:r>
      <w:r w:rsidR="07018C81" w:rsidRPr="00B033DE">
        <w:rPr>
          <w:color w:val="auto"/>
          <w:sz w:val="20"/>
          <w:szCs w:val="20"/>
        </w:rPr>
        <w:t>c</w:t>
      </w:r>
      <w:r w:rsidR="3032890F" w:rsidRPr="00B033DE">
        <w:rPr>
          <w:color w:val="auto"/>
          <w:sz w:val="20"/>
          <w:szCs w:val="20"/>
        </w:rPr>
        <w:t xml:space="preserve">alendário de </w:t>
      </w:r>
      <w:r w:rsidR="7FD6D0C2" w:rsidRPr="00B033DE">
        <w:rPr>
          <w:color w:val="auto"/>
          <w:sz w:val="20"/>
          <w:szCs w:val="20"/>
        </w:rPr>
        <w:t>m</w:t>
      </w:r>
      <w:r w:rsidR="3032890F" w:rsidRPr="00B033DE">
        <w:rPr>
          <w:color w:val="auto"/>
          <w:sz w:val="20"/>
          <w:szCs w:val="20"/>
        </w:rPr>
        <w:t xml:space="preserve">atrícula </w:t>
      </w:r>
      <w:r w:rsidR="00612C3F" w:rsidRPr="00B033DE">
        <w:rPr>
          <w:color w:val="auto"/>
          <w:sz w:val="20"/>
          <w:szCs w:val="20"/>
        </w:rPr>
        <w:t xml:space="preserve">referem-se à Hora Oficial de Brasília, disponível no </w:t>
      </w:r>
      <w:r w:rsidR="00612C3F" w:rsidRPr="00B033DE">
        <w:rPr>
          <w:i/>
          <w:iCs/>
          <w:color w:val="auto"/>
          <w:sz w:val="20"/>
          <w:szCs w:val="20"/>
        </w:rPr>
        <w:t xml:space="preserve">site </w:t>
      </w:r>
      <w:r w:rsidR="00612C3F" w:rsidRPr="00B033DE">
        <w:rPr>
          <w:color w:val="auto"/>
          <w:sz w:val="20"/>
          <w:szCs w:val="20"/>
        </w:rPr>
        <w:t xml:space="preserve">http://pcdsh01.on.br (link – acerte o seu relógio). </w:t>
      </w:r>
    </w:p>
    <w:p w14:paraId="5C449EC1" w14:textId="42442FCA" w:rsidR="00612C3F" w:rsidRPr="00B033DE" w:rsidRDefault="001E191F" w:rsidP="00144C23">
      <w:pPr>
        <w:pStyle w:val="Default"/>
        <w:spacing w:after="299"/>
        <w:jc w:val="both"/>
        <w:rPr>
          <w:color w:val="auto"/>
          <w:sz w:val="20"/>
          <w:szCs w:val="20"/>
        </w:rPr>
      </w:pPr>
      <w:r w:rsidRPr="00B033DE">
        <w:rPr>
          <w:color w:val="auto"/>
          <w:sz w:val="20"/>
          <w:szCs w:val="20"/>
        </w:rPr>
        <w:t>6</w:t>
      </w:r>
      <w:r w:rsidR="00612C3F" w:rsidRPr="00B033DE">
        <w:rPr>
          <w:color w:val="auto"/>
          <w:sz w:val="20"/>
          <w:szCs w:val="20"/>
        </w:rPr>
        <w:t xml:space="preserve">.2. Casos omissos serão resolvidos pela COVEST/UDESC. </w:t>
      </w:r>
    </w:p>
    <w:p w14:paraId="7CB56F37" w14:textId="735F39E6" w:rsidR="00612C3F" w:rsidRPr="00B033DE" w:rsidRDefault="001E191F" w:rsidP="00144C23">
      <w:pPr>
        <w:pStyle w:val="Default"/>
        <w:jc w:val="both"/>
        <w:rPr>
          <w:color w:val="auto"/>
          <w:sz w:val="20"/>
          <w:szCs w:val="20"/>
        </w:rPr>
      </w:pPr>
      <w:r w:rsidRPr="00B033DE">
        <w:rPr>
          <w:color w:val="auto"/>
          <w:sz w:val="20"/>
          <w:szCs w:val="20"/>
        </w:rPr>
        <w:t>6</w:t>
      </w:r>
      <w:r w:rsidR="00612C3F" w:rsidRPr="00B033DE">
        <w:rPr>
          <w:color w:val="auto"/>
          <w:sz w:val="20"/>
          <w:szCs w:val="20"/>
        </w:rPr>
        <w:t xml:space="preserve">.3. Fica eleito o Foro de Florianópolis, SC, para dirimir todo e qualquer problema decorrente do presente Edital. </w:t>
      </w:r>
    </w:p>
    <w:p w14:paraId="4B26F08A" w14:textId="77777777" w:rsidR="004A42D6" w:rsidRPr="00B033DE" w:rsidRDefault="004A42D6" w:rsidP="00144C23">
      <w:pPr>
        <w:pStyle w:val="Default"/>
        <w:jc w:val="both"/>
        <w:rPr>
          <w:color w:val="auto"/>
          <w:sz w:val="20"/>
          <w:szCs w:val="20"/>
        </w:rPr>
      </w:pPr>
    </w:p>
    <w:p w14:paraId="480032C0" w14:textId="6CA85616" w:rsidR="00D80F23" w:rsidRPr="00B033DE" w:rsidRDefault="001E191F" w:rsidP="008A2B9A">
      <w:pPr>
        <w:pStyle w:val="Default"/>
        <w:spacing w:after="297"/>
        <w:jc w:val="both"/>
        <w:rPr>
          <w:color w:val="auto"/>
          <w:sz w:val="20"/>
          <w:szCs w:val="20"/>
        </w:rPr>
      </w:pPr>
      <w:r w:rsidRPr="00B033DE">
        <w:rPr>
          <w:color w:val="auto"/>
          <w:sz w:val="20"/>
          <w:szCs w:val="20"/>
        </w:rPr>
        <w:t>6</w:t>
      </w:r>
      <w:r w:rsidR="00612C3F" w:rsidRPr="00B033DE">
        <w:rPr>
          <w:color w:val="auto"/>
          <w:sz w:val="20"/>
          <w:szCs w:val="20"/>
        </w:rPr>
        <w:t xml:space="preserve">.4. Este Edital entra em vigor nesta data. </w:t>
      </w:r>
    </w:p>
    <w:p w14:paraId="35ED1524" w14:textId="77777777" w:rsidR="00715AB4" w:rsidRDefault="00715AB4" w:rsidP="00FC3E0E">
      <w:pPr>
        <w:pStyle w:val="Default"/>
        <w:spacing w:after="297"/>
        <w:jc w:val="both"/>
        <w:rPr>
          <w:color w:val="auto"/>
          <w:sz w:val="20"/>
          <w:szCs w:val="20"/>
        </w:rPr>
      </w:pPr>
    </w:p>
    <w:p w14:paraId="31184721" w14:textId="77777777" w:rsidR="00715AB4" w:rsidRDefault="00715AB4" w:rsidP="00FC3E0E">
      <w:pPr>
        <w:pStyle w:val="Default"/>
        <w:spacing w:after="297"/>
        <w:jc w:val="both"/>
        <w:rPr>
          <w:color w:val="auto"/>
          <w:sz w:val="20"/>
          <w:szCs w:val="20"/>
        </w:rPr>
      </w:pPr>
    </w:p>
    <w:p w14:paraId="2FBD7CAF" w14:textId="6350E2C3" w:rsidR="00FC3E0E" w:rsidRDefault="001E191F" w:rsidP="00FC3E0E">
      <w:pPr>
        <w:pStyle w:val="Default"/>
        <w:spacing w:after="297"/>
        <w:jc w:val="both"/>
        <w:rPr>
          <w:color w:val="auto"/>
          <w:sz w:val="20"/>
          <w:szCs w:val="20"/>
        </w:rPr>
      </w:pPr>
      <w:r w:rsidRPr="00B033DE">
        <w:rPr>
          <w:color w:val="auto"/>
          <w:sz w:val="20"/>
          <w:szCs w:val="20"/>
        </w:rPr>
        <w:t>6</w:t>
      </w:r>
      <w:r w:rsidR="00612C3F" w:rsidRPr="00B033DE">
        <w:rPr>
          <w:color w:val="auto"/>
          <w:sz w:val="20"/>
          <w:szCs w:val="20"/>
        </w:rPr>
        <w:t xml:space="preserve">.5. Ficam revogadas as disposições em contrário. </w:t>
      </w:r>
    </w:p>
    <w:p w14:paraId="7BB32558" w14:textId="4A54783C" w:rsidR="00FC3E0E" w:rsidRPr="00324F93" w:rsidRDefault="00612C3F" w:rsidP="00FC3E0E">
      <w:pPr>
        <w:pStyle w:val="Default"/>
        <w:spacing w:after="297"/>
        <w:jc w:val="both"/>
        <w:rPr>
          <w:color w:val="auto"/>
          <w:sz w:val="20"/>
          <w:szCs w:val="20"/>
        </w:rPr>
      </w:pPr>
      <w:r w:rsidRPr="00324F93">
        <w:rPr>
          <w:color w:val="auto"/>
          <w:sz w:val="20"/>
          <w:szCs w:val="20"/>
        </w:rPr>
        <w:t xml:space="preserve">Florianópolis, </w:t>
      </w:r>
      <w:r w:rsidR="00715AB4" w:rsidRPr="00324F93">
        <w:rPr>
          <w:color w:val="auto"/>
          <w:sz w:val="20"/>
          <w:szCs w:val="20"/>
        </w:rPr>
        <w:t>04</w:t>
      </w:r>
      <w:r w:rsidR="00102453" w:rsidRPr="00324F93">
        <w:rPr>
          <w:color w:val="auto"/>
          <w:sz w:val="20"/>
          <w:szCs w:val="20"/>
        </w:rPr>
        <w:t xml:space="preserve"> </w:t>
      </w:r>
      <w:r w:rsidR="000C1AD7" w:rsidRPr="00324F93">
        <w:rPr>
          <w:color w:val="auto"/>
          <w:sz w:val="20"/>
          <w:szCs w:val="20"/>
        </w:rPr>
        <w:t xml:space="preserve">de </w:t>
      </w:r>
      <w:r w:rsidR="008A2B9A" w:rsidRPr="00324F93">
        <w:rPr>
          <w:color w:val="auto"/>
          <w:sz w:val="20"/>
          <w:szCs w:val="20"/>
        </w:rPr>
        <w:t>ju</w:t>
      </w:r>
      <w:r w:rsidR="003A0C04">
        <w:rPr>
          <w:color w:val="auto"/>
          <w:sz w:val="20"/>
          <w:szCs w:val="20"/>
        </w:rPr>
        <w:t>l</w:t>
      </w:r>
      <w:r w:rsidR="008A2B9A" w:rsidRPr="00324F93">
        <w:rPr>
          <w:color w:val="auto"/>
          <w:sz w:val="20"/>
          <w:szCs w:val="20"/>
        </w:rPr>
        <w:t>ho</w:t>
      </w:r>
      <w:r w:rsidR="000C1AD7" w:rsidRPr="00324F93">
        <w:rPr>
          <w:color w:val="auto"/>
          <w:sz w:val="20"/>
          <w:szCs w:val="20"/>
        </w:rPr>
        <w:t xml:space="preserve"> </w:t>
      </w:r>
      <w:r w:rsidR="00A06A84" w:rsidRPr="00324F93">
        <w:rPr>
          <w:color w:val="auto"/>
          <w:sz w:val="20"/>
          <w:szCs w:val="20"/>
        </w:rPr>
        <w:t>de 202</w:t>
      </w:r>
      <w:r w:rsidR="00941670" w:rsidRPr="00324F93">
        <w:rPr>
          <w:color w:val="auto"/>
          <w:sz w:val="20"/>
          <w:szCs w:val="20"/>
        </w:rPr>
        <w:t>2</w:t>
      </w:r>
      <w:r w:rsidR="009815E8" w:rsidRPr="00324F93">
        <w:rPr>
          <w:color w:val="auto"/>
          <w:sz w:val="20"/>
          <w:szCs w:val="20"/>
        </w:rPr>
        <w:t>.</w:t>
      </w:r>
    </w:p>
    <w:p w14:paraId="131F6D0E" w14:textId="77777777" w:rsidR="009815E8" w:rsidRDefault="00612C3F" w:rsidP="009815E8">
      <w:pPr>
        <w:pStyle w:val="Default"/>
        <w:spacing w:line="276" w:lineRule="auto"/>
        <w:jc w:val="both"/>
        <w:rPr>
          <w:color w:val="auto"/>
          <w:sz w:val="20"/>
          <w:szCs w:val="20"/>
        </w:rPr>
      </w:pPr>
      <w:r w:rsidRPr="00B033DE">
        <w:rPr>
          <w:b/>
          <w:color w:val="auto"/>
          <w:sz w:val="20"/>
          <w:szCs w:val="20"/>
        </w:rPr>
        <w:t>Coordenadoria de Vestibulares e Concursos</w:t>
      </w:r>
    </w:p>
    <w:p w14:paraId="7284B303" w14:textId="3E0B7413" w:rsidR="009815E8" w:rsidRDefault="00A04974" w:rsidP="00394DAD">
      <w:pPr>
        <w:pStyle w:val="Default"/>
        <w:spacing w:line="276" w:lineRule="auto"/>
        <w:jc w:val="both"/>
        <w:rPr>
          <w:b/>
          <w:bCs/>
          <w:sz w:val="20"/>
          <w:szCs w:val="20"/>
        </w:rPr>
      </w:pPr>
      <w:r w:rsidRPr="00B033DE">
        <w:rPr>
          <w:b/>
          <w:color w:val="auto"/>
          <w:sz w:val="20"/>
          <w:szCs w:val="20"/>
        </w:rPr>
        <w:t>COVEST/</w:t>
      </w:r>
      <w:r w:rsidR="00612C3F" w:rsidRPr="00B033DE">
        <w:rPr>
          <w:b/>
          <w:bCs/>
          <w:sz w:val="20"/>
          <w:szCs w:val="20"/>
        </w:rPr>
        <w:t>UDESC</w:t>
      </w:r>
      <w:bookmarkStart w:id="0" w:name="_Hlk94713524"/>
      <w:r w:rsidR="009815E8">
        <w:rPr>
          <w:b/>
          <w:bCs/>
          <w:sz w:val="20"/>
          <w:szCs w:val="20"/>
        </w:rPr>
        <w:br w:type="page"/>
      </w:r>
    </w:p>
    <w:p w14:paraId="0F2F99E2" w14:textId="77777777" w:rsidR="00AE67D2" w:rsidRDefault="00AE67D2" w:rsidP="00FC3E0E">
      <w:pPr>
        <w:spacing w:after="0"/>
        <w:jc w:val="center"/>
        <w:rPr>
          <w:rFonts w:ascii="Verdana" w:hAnsi="Verdana"/>
          <w:b/>
          <w:bCs/>
          <w:sz w:val="20"/>
          <w:szCs w:val="20"/>
        </w:rPr>
      </w:pPr>
    </w:p>
    <w:p w14:paraId="1CD0A2F7" w14:textId="77777777" w:rsidR="00AE67D2" w:rsidRDefault="00AE67D2" w:rsidP="00FC3E0E">
      <w:pPr>
        <w:spacing w:after="0"/>
        <w:jc w:val="center"/>
        <w:rPr>
          <w:rFonts w:ascii="Verdana" w:hAnsi="Verdana"/>
          <w:b/>
          <w:bCs/>
          <w:sz w:val="20"/>
          <w:szCs w:val="20"/>
        </w:rPr>
      </w:pPr>
    </w:p>
    <w:p w14:paraId="4E4A8771" w14:textId="77777777" w:rsidR="00AE67D2" w:rsidRDefault="00AE67D2" w:rsidP="00FC3E0E">
      <w:pPr>
        <w:spacing w:after="0"/>
        <w:jc w:val="center"/>
        <w:rPr>
          <w:rFonts w:ascii="Verdana" w:hAnsi="Verdana"/>
          <w:b/>
          <w:bCs/>
          <w:sz w:val="20"/>
          <w:szCs w:val="20"/>
        </w:rPr>
      </w:pPr>
    </w:p>
    <w:p w14:paraId="6641A81F" w14:textId="04BC7E6B" w:rsidR="006E3AB8" w:rsidRPr="00B033DE" w:rsidRDefault="00881B13" w:rsidP="00FC3E0E">
      <w:pPr>
        <w:spacing w:after="0"/>
        <w:jc w:val="center"/>
        <w:rPr>
          <w:rFonts w:ascii="Verdana" w:hAnsi="Verdana"/>
          <w:b/>
          <w:bCs/>
          <w:sz w:val="20"/>
          <w:szCs w:val="20"/>
        </w:rPr>
      </w:pPr>
      <w:r w:rsidRPr="00B033DE">
        <w:rPr>
          <w:rFonts w:ascii="Verdana" w:hAnsi="Verdana"/>
          <w:b/>
          <w:bCs/>
          <w:sz w:val="20"/>
          <w:szCs w:val="20"/>
        </w:rPr>
        <w:t>VESTIBULAR DE INVERNO UDESC 2022/2</w:t>
      </w:r>
    </w:p>
    <w:p w14:paraId="7FDB8B4B" w14:textId="1787BF9B" w:rsidR="006E3AB8" w:rsidRPr="00B033DE" w:rsidRDefault="006E3AB8" w:rsidP="006E3AB8">
      <w:pPr>
        <w:spacing w:after="0"/>
        <w:jc w:val="center"/>
        <w:rPr>
          <w:rFonts w:ascii="Verdana" w:hAnsi="Verdana"/>
          <w:b/>
          <w:sz w:val="20"/>
          <w:szCs w:val="20"/>
        </w:rPr>
      </w:pPr>
      <w:r w:rsidRPr="00B033DE">
        <w:rPr>
          <w:rFonts w:ascii="Verdana" w:hAnsi="Verdana"/>
          <w:b/>
          <w:sz w:val="20"/>
          <w:szCs w:val="20"/>
        </w:rPr>
        <w:t xml:space="preserve">PROCESSO SELETIVO </w:t>
      </w:r>
      <w:r w:rsidR="00A67C22" w:rsidRPr="00B033DE">
        <w:rPr>
          <w:rFonts w:ascii="Verdana" w:hAnsi="Verdana"/>
          <w:b/>
          <w:sz w:val="20"/>
          <w:szCs w:val="20"/>
        </w:rPr>
        <w:t>ESPECIAL</w:t>
      </w:r>
    </w:p>
    <w:p w14:paraId="247BBAE0" w14:textId="77777777" w:rsidR="006E3AB8" w:rsidRPr="00B033DE" w:rsidRDefault="006E3AB8" w:rsidP="006E3AB8">
      <w:pPr>
        <w:pStyle w:val="Default"/>
      </w:pPr>
    </w:p>
    <w:p w14:paraId="71A526C8" w14:textId="77777777" w:rsidR="006E3AB8" w:rsidRPr="00B033DE" w:rsidRDefault="006E3AB8" w:rsidP="006E3AB8">
      <w:pPr>
        <w:pStyle w:val="Default"/>
        <w:jc w:val="center"/>
        <w:rPr>
          <w:b/>
          <w:bCs/>
          <w:sz w:val="20"/>
          <w:szCs w:val="20"/>
        </w:rPr>
      </w:pPr>
      <w:r w:rsidRPr="00B033DE">
        <w:rPr>
          <w:b/>
          <w:bCs/>
          <w:sz w:val="20"/>
          <w:szCs w:val="20"/>
        </w:rPr>
        <w:t xml:space="preserve">CALENDÁRIO DE MATRÍCULA E DAS </w:t>
      </w:r>
    </w:p>
    <w:p w14:paraId="39BCFC51" w14:textId="5A8D1681" w:rsidR="006E3AB8" w:rsidRPr="00B033DE" w:rsidRDefault="006E3AB8" w:rsidP="006E3AB8">
      <w:pPr>
        <w:pStyle w:val="Default"/>
        <w:jc w:val="center"/>
        <w:rPr>
          <w:sz w:val="20"/>
          <w:szCs w:val="20"/>
        </w:rPr>
      </w:pPr>
      <w:r w:rsidRPr="00B033DE">
        <w:rPr>
          <w:b/>
          <w:bCs/>
          <w:sz w:val="20"/>
          <w:szCs w:val="20"/>
        </w:rPr>
        <w:t xml:space="preserve">CHAMADAS SUBSEQUENTES </w:t>
      </w:r>
    </w:p>
    <w:p w14:paraId="6D2B9804" w14:textId="77777777" w:rsidR="00C549D3" w:rsidRDefault="00C549D3" w:rsidP="00C549D3">
      <w:pPr>
        <w:rPr>
          <w:rFonts w:ascii="Verdana" w:hAnsi="Verdana"/>
          <w:sz w:val="20"/>
          <w:szCs w:val="20"/>
        </w:rPr>
      </w:pPr>
    </w:p>
    <w:p w14:paraId="3C73BDE0" w14:textId="77777777" w:rsidR="00C549D3" w:rsidRPr="00C549D3" w:rsidRDefault="00C549D3" w:rsidP="00C549D3">
      <w:pPr>
        <w:spacing w:line="240" w:lineRule="auto"/>
        <w:ind w:right="-4059"/>
        <w:rPr>
          <w:rFonts w:ascii="Arial" w:hAnsi="Arial" w:cs="Arial"/>
          <w:bCs/>
          <w:lang w:eastAsia="pt-BR"/>
        </w:rPr>
      </w:pPr>
      <w:r w:rsidRPr="00C549D3">
        <w:rPr>
          <w:rFonts w:ascii="Arial" w:hAnsi="Arial" w:cs="Arial"/>
          <w:bCs/>
          <w:lang w:eastAsia="pt-BR"/>
        </w:rPr>
        <w:t xml:space="preserve">Início da descrição da tabela: </w:t>
      </w:r>
      <w:r w:rsidRPr="004E3268">
        <w:rPr>
          <w:rFonts w:ascii="Arial" w:hAnsi="Arial" w:cs="Arial"/>
          <w:b/>
          <w:bCs/>
          <w:lang w:eastAsia="pt-BR"/>
        </w:rPr>
        <w:t>Primeira Chamada (LISTÃO):</w:t>
      </w:r>
      <w:r w:rsidRPr="00C549D3">
        <w:rPr>
          <w:rFonts w:ascii="Arial" w:hAnsi="Arial" w:cs="Arial"/>
          <w:bCs/>
          <w:lang w:eastAsia="pt-BR"/>
        </w:rPr>
        <w:t xml:space="preserve"> </w:t>
      </w:r>
    </w:p>
    <w:p w14:paraId="3F480DEC" w14:textId="5370F2D9" w:rsidR="00C549D3" w:rsidRPr="00C549D3" w:rsidRDefault="00C549D3" w:rsidP="00C549D3">
      <w:pPr>
        <w:spacing w:line="240" w:lineRule="auto"/>
        <w:rPr>
          <w:rFonts w:ascii="Arial" w:hAnsi="Arial" w:cs="Arial"/>
          <w:bCs/>
          <w:lang w:eastAsia="pt-BR"/>
        </w:rPr>
      </w:pPr>
      <w:r w:rsidRPr="00C549D3">
        <w:rPr>
          <w:rFonts w:ascii="Arial" w:hAnsi="Arial" w:cs="Arial"/>
          <w:bCs/>
          <w:lang w:eastAsia="pt-BR"/>
        </w:rPr>
        <w:t>Convocação</w:t>
      </w:r>
      <w:r w:rsidRPr="00C549D3">
        <w:rPr>
          <w:rFonts w:ascii="Arial" w:hAnsi="Arial" w:cs="Arial"/>
          <w:bCs/>
          <w:lang w:eastAsia="pt-BR"/>
        </w:rPr>
        <w:t xml:space="preserve"> – 12/07.</w:t>
      </w:r>
    </w:p>
    <w:p w14:paraId="2F214A52" w14:textId="2B40F86A" w:rsidR="00C549D3" w:rsidRPr="00C549D3" w:rsidRDefault="00C549D3" w:rsidP="00C549D3">
      <w:pPr>
        <w:spacing w:line="240" w:lineRule="auto"/>
        <w:rPr>
          <w:rFonts w:ascii="Arial" w:hAnsi="Arial" w:cs="Arial"/>
          <w:bCs/>
        </w:rPr>
      </w:pPr>
      <w:r w:rsidRPr="00C549D3">
        <w:rPr>
          <w:rFonts w:ascii="Arial" w:hAnsi="Arial" w:cs="Arial"/>
          <w:bCs/>
        </w:rPr>
        <w:t>Período de matrícula</w:t>
      </w:r>
      <w:r w:rsidRPr="00C549D3">
        <w:rPr>
          <w:rFonts w:ascii="Arial" w:hAnsi="Arial" w:cs="Arial"/>
          <w:bCs/>
        </w:rPr>
        <w:t xml:space="preserve"> - </w:t>
      </w:r>
      <w:r w:rsidRPr="00C549D3">
        <w:rPr>
          <w:rFonts w:ascii="Arial" w:hAnsi="Arial" w:cs="Arial"/>
          <w:bCs/>
        </w:rPr>
        <w:t>12/07 a 15/07</w:t>
      </w:r>
    </w:p>
    <w:p w14:paraId="7686B40D" w14:textId="03B7BBFC" w:rsidR="00C549D3" w:rsidRPr="00C549D3" w:rsidRDefault="00C549D3" w:rsidP="00C549D3">
      <w:pPr>
        <w:spacing w:line="240" w:lineRule="auto"/>
        <w:rPr>
          <w:rFonts w:ascii="Arial" w:hAnsi="Arial" w:cs="Arial"/>
          <w:bCs/>
        </w:rPr>
      </w:pPr>
      <w:r w:rsidRPr="00C549D3">
        <w:rPr>
          <w:rFonts w:ascii="Arial" w:hAnsi="Arial" w:cs="Arial"/>
        </w:rPr>
        <w:t>Análise dos documentos</w:t>
      </w:r>
      <w:r w:rsidRPr="00C549D3">
        <w:rPr>
          <w:rFonts w:ascii="Arial" w:hAnsi="Arial" w:cs="Arial"/>
        </w:rPr>
        <w:t xml:space="preserve"> - </w:t>
      </w:r>
      <w:r w:rsidRPr="00C549D3">
        <w:rPr>
          <w:rFonts w:ascii="Arial" w:hAnsi="Arial" w:cs="Arial"/>
          <w:bCs/>
        </w:rPr>
        <w:t>12/07 a 19/07</w:t>
      </w:r>
      <w:r>
        <w:rPr>
          <w:rFonts w:ascii="Arial" w:hAnsi="Arial" w:cs="Arial"/>
          <w:bCs/>
        </w:rPr>
        <w:t>.</w:t>
      </w:r>
    </w:p>
    <w:p w14:paraId="279AA7EF" w14:textId="60930871" w:rsidR="00C549D3" w:rsidRPr="00C549D3" w:rsidRDefault="00C549D3" w:rsidP="00C549D3">
      <w:pPr>
        <w:spacing w:line="240" w:lineRule="auto"/>
        <w:rPr>
          <w:rFonts w:ascii="Arial" w:hAnsi="Arial" w:cs="Arial"/>
          <w:bCs/>
        </w:rPr>
      </w:pPr>
      <w:r w:rsidRPr="00C549D3">
        <w:rPr>
          <w:rFonts w:ascii="Arial" w:hAnsi="Arial" w:cs="Arial"/>
        </w:rPr>
        <w:t xml:space="preserve">Publicação da </w:t>
      </w:r>
      <w:proofErr w:type="spellStart"/>
      <w:r w:rsidRPr="00C549D3">
        <w:rPr>
          <w:rFonts w:ascii="Arial" w:hAnsi="Arial" w:cs="Arial"/>
        </w:rPr>
        <w:t>Pré</w:t>
      </w:r>
      <w:proofErr w:type="spellEnd"/>
      <w:r w:rsidRPr="00C549D3">
        <w:rPr>
          <w:rFonts w:ascii="Arial" w:hAnsi="Arial" w:cs="Arial"/>
        </w:rPr>
        <w:t>-Homologação da matrícula</w:t>
      </w:r>
      <w:r w:rsidRPr="00C549D3">
        <w:rPr>
          <w:rFonts w:ascii="Arial" w:hAnsi="Arial" w:cs="Arial"/>
        </w:rPr>
        <w:t xml:space="preserve"> - </w:t>
      </w:r>
      <w:r w:rsidRPr="00C549D3">
        <w:rPr>
          <w:rFonts w:ascii="Arial" w:hAnsi="Arial" w:cs="Arial"/>
          <w:bCs/>
        </w:rPr>
        <w:t>20/07</w:t>
      </w:r>
      <w:r>
        <w:rPr>
          <w:rFonts w:ascii="Arial" w:hAnsi="Arial" w:cs="Arial"/>
          <w:bCs/>
        </w:rPr>
        <w:t>.</w:t>
      </w:r>
    </w:p>
    <w:p w14:paraId="1F8A74FB" w14:textId="6CF07A5C" w:rsidR="00C549D3" w:rsidRPr="00C549D3" w:rsidRDefault="00C549D3" w:rsidP="00C549D3">
      <w:pPr>
        <w:spacing w:line="240" w:lineRule="auto"/>
        <w:rPr>
          <w:rFonts w:ascii="Arial" w:hAnsi="Arial" w:cs="Arial"/>
          <w:bCs/>
        </w:rPr>
      </w:pPr>
      <w:r w:rsidRPr="00C549D3">
        <w:rPr>
          <w:rFonts w:ascii="Arial" w:hAnsi="Arial" w:cs="Arial"/>
        </w:rPr>
        <w:t xml:space="preserve">Retificação da </w:t>
      </w:r>
      <w:proofErr w:type="spellStart"/>
      <w:r w:rsidRPr="00C549D3">
        <w:rPr>
          <w:rFonts w:ascii="Arial" w:hAnsi="Arial" w:cs="Arial"/>
        </w:rPr>
        <w:t>Pré</w:t>
      </w:r>
      <w:proofErr w:type="spellEnd"/>
      <w:r w:rsidRPr="00C549D3">
        <w:rPr>
          <w:rFonts w:ascii="Arial" w:hAnsi="Arial" w:cs="Arial"/>
        </w:rPr>
        <w:t>-Homologação da matrícula</w:t>
      </w:r>
      <w:r w:rsidRPr="00C549D3">
        <w:rPr>
          <w:rFonts w:ascii="Arial" w:hAnsi="Arial" w:cs="Arial"/>
        </w:rPr>
        <w:t xml:space="preserve"> - </w:t>
      </w:r>
      <w:r w:rsidRPr="00C549D3">
        <w:rPr>
          <w:rFonts w:ascii="Arial" w:hAnsi="Arial" w:cs="Arial"/>
          <w:bCs/>
        </w:rPr>
        <w:t>20/07 a 22/07</w:t>
      </w:r>
      <w:r>
        <w:rPr>
          <w:rFonts w:ascii="Arial" w:hAnsi="Arial" w:cs="Arial"/>
          <w:bCs/>
        </w:rPr>
        <w:t>.</w:t>
      </w:r>
    </w:p>
    <w:p w14:paraId="636C7F74" w14:textId="70C91326" w:rsidR="00C549D3" w:rsidRPr="00C549D3" w:rsidRDefault="00C549D3" w:rsidP="00C549D3">
      <w:pPr>
        <w:spacing w:line="240" w:lineRule="auto"/>
        <w:rPr>
          <w:rFonts w:ascii="Arial" w:hAnsi="Arial" w:cs="Arial"/>
          <w:bCs/>
        </w:rPr>
      </w:pPr>
      <w:r w:rsidRPr="00C549D3">
        <w:rPr>
          <w:rFonts w:ascii="Arial" w:hAnsi="Arial" w:cs="Arial"/>
        </w:rPr>
        <w:t>Análise dos documentos</w:t>
      </w:r>
      <w:r w:rsidRPr="00C549D3">
        <w:rPr>
          <w:rFonts w:ascii="Arial" w:hAnsi="Arial" w:cs="Arial"/>
        </w:rPr>
        <w:t xml:space="preserve"> - </w:t>
      </w:r>
      <w:r w:rsidRPr="00C549D3">
        <w:rPr>
          <w:rFonts w:ascii="Arial" w:hAnsi="Arial" w:cs="Arial"/>
          <w:bCs/>
        </w:rPr>
        <w:t>20/07 a 26/07</w:t>
      </w:r>
      <w:r>
        <w:rPr>
          <w:rFonts w:ascii="Arial" w:hAnsi="Arial" w:cs="Arial"/>
          <w:bCs/>
        </w:rPr>
        <w:t>.</w:t>
      </w:r>
    </w:p>
    <w:p w14:paraId="2C742A2C" w14:textId="4551DE47" w:rsidR="00C549D3" w:rsidRPr="00C549D3" w:rsidRDefault="00C549D3" w:rsidP="00C549D3">
      <w:pPr>
        <w:spacing w:line="240" w:lineRule="auto"/>
        <w:rPr>
          <w:rFonts w:ascii="Arial" w:hAnsi="Arial" w:cs="Arial"/>
        </w:rPr>
      </w:pPr>
      <w:r w:rsidRPr="00C549D3">
        <w:rPr>
          <w:rFonts w:ascii="Arial" w:hAnsi="Arial" w:cs="Arial"/>
        </w:rPr>
        <w:t>Homologação final da matrícula</w:t>
      </w:r>
      <w:r w:rsidRPr="00C549D3">
        <w:rPr>
          <w:rFonts w:ascii="Arial" w:hAnsi="Arial" w:cs="Arial"/>
        </w:rPr>
        <w:t xml:space="preserve"> - </w:t>
      </w:r>
      <w:r w:rsidRPr="00C549D3">
        <w:rPr>
          <w:rFonts w:ascii="Arial" w:hAnsi="Arial" w:cs="Arial"/>
          <w:bCs/>
        </w:rPr>
        <w:t>27/07</w:t>
      </w:r>
      <w:r>
        <w:rPr>
          <w:rFonts w:ascii="Arial" w:hAnsi="Arial" w:cs="Arial"/>
          <w:bCs/>
        </w:rPr>
        <w:t>.</w:t>
      </w:r>
      <w:r w:rsidRPr="00C549D3">
        <w:rPr>
          <w:rFonts w:ascii="Arial" w:hAnsi="Arial" w:cs="Arial"/>
          <w:bCs/>
        </w:rPr>
        <w:t xml:space="preserve"> Fim da descrição da tabela.</w:t>
      </w:r>
    </w:p>
    <w:p w14:paraId="44480DE6" w14:textId="77777777" w:rsidR="00A746EC" w:rsidRDefault="00A746EC" w:rsidP="00C549D3">
      <w:pPr>
        <w:rPr>
          <w:rFonts w:ascii="Arial" w:hAnsi="Arial" w:cs="Arial"/>
          <w:bCs/>
          <w:lang w:eastAsia="pt-BR"/>
        </w:rPr>
      </w:pPr>
    </w:p>
    <w:p w14:paraId="2F6BEAF8" w14:textId="67C144D3" w:rsidR="004E3268" w:rsidRPr="004E3268" w:rsidRDefault="00A746EC" w:rsidP="004E3268">
      <w:pPr>
        <w:rPr>
          <w:rFonts w:ascii="Arial" w:hAnsi="Arial" w:cs="Arial"/>
          <w:bCs/>
          <w:lang w:eastAsia="pt-BR"/>
        </w:rPr>
      </w:pPr>
      <w:r w:rsidRPr="004E3268">
        <w:rPr>
          <w:rFonts w:ascii="Arial" w:hAnsi="Arial" w:cs="Arial"/>
          <w:bCs/>
          <w:lang w:eastAsia="pt-BR"/>
        </w:rPr>
        <w:t>Início da descrição da tabela:</w:t>
      </w:r>
      <w:r w:rsidRPr="004E3268">
        <w:rPr>
          <w:rFonts w:ascii="Arial" w:hAnsi="Arial" w:cs="Arial"/>
          <w:bCs/>
          <w:lang w:eastAsia="pt-BR"/>
        </w:rPr>
        <w:t xml:space="preserve"> </w:t>
      </w:r>
      <w:r w:rsidRPr="004E3268">
        <w:rPr>
          <w:rFonts w:ascii="Arial" w:hAnsi="Arial" w:cs="Arial"/>
          <w:b/>
          <w:bCs/>
          <w:lang w:eastAsia="pt-BR"/>
        </w:rPr>
        <w:t>Segunda</w:t>
      </w:r>
      <w:r w:rsidRPr="004E3268">
        <w:rPr>
          <w:rFonts w:ascii="Arial" w:hAnsi="Arial" w:cs="Arial"/>
          <w:b/>
          <w:bCs/>
          <w:lang w:eastAsia="pt-BR"/>
        </w:rPr>
        <w:t xml:space="preserve"> Chamada</w:t>
      </w:r>
      <w:r w:rsidR="004E3268" w:rsidRPr="004E3268">
        <w:rPr>
          <w:rFonts w:ascii="Arial" w:hAnsi="Arial" w:cs="Arial"/>
          <w:b/>
          <w:bCs/>
          <w:lang w:eastAsia="pt-BR"/>
        </w:rPr>
        <w:t>:</w:t>
      </w:r>
    </w:p>
    <w:p w14:paraId="02D353E3" w14:textId="5A220495" w:rsidR="00A746EC" w:rsidRPr="004E3268" w:rsidRDefault="004E3268" w:rsidP="004E3268">
      <w:pPr>
        <w:rPr>
          <w:rFonts w:ascii="Arial" w:hAnsi="Arial" w:cs="Arial"/>
        </w:rPr>
      </w:pPr>
      <w:r w:rsidRPr="004E3268">
        <w:rPr>
          <w:rFonts w:ascii="Arial" w:hAnsi="Arial" w:cs="Arial"/>
          <w:bCs/>
          <w:lang w:eastAsia="pt-BR"/>
        </w:rPr>
        <w:t>C</w:t>
      </w:r>
      <w:r w:rsidR="00A746EC" w:rsidRPr="004E3268">
        <w:rPr>
          <w:rFonts w:ascii="Arial" w:hAnsi="Arial" w:cs="Arial"/>
          <w:bCs/>
          <w:lang w:eastAsia="pt-BR"/>
        </w:rPr>
        <w:t>onvocação –</w:t>
      </w:r>
      <w:r w:rsidR="00A746EC" w:rsidRPr="004E3268">
        <w:rPr>
          <w:rFonts w:ascii="Arial" w:hAnsi="Arial" w:cs="Arial"/>
          <w:bCs/>
          <w:lang w:eastAsia="pt-BR"/>
        </w:rPr>
        <w:t xml:space="preserve"> 28</w:t>
      </w:r>
      <w:r w:rsidR="00A746EC" w:rsidRPr="004E3268">
        <w:rPr>
          <w:rFonts w:ascii="Arial" w:hAnsi="Arial" w:cs="Arial"/>
          <w:bCs/>
          <w:lang w:eastAsia="pt-BR"/>
        </w:rPr>
        <w:t>/07.</w:t>
      </w:r>
    </w:p>
    <w:p w14:paraId="0045D43B" w14:textId="5DBF2A06" w:rsidR="00A746EC" w:rsidRPr="004E3268" w:rsidRDefault="00A746EC" w:rsidP="00A746EC">
      <w:pPr>
        <w:spacing w:line="240" w:lineRule="auto"/>
        <w:rPr>
          <w:rFonts w:ascii="Arial" w:hAnsi="Arial" w:cs="Arial"/>
          <w:bCs/>
        </w:rPr>
      </w:pPr>
      <w:r w:rsidRPr="004E3268">
        <w:rPr>
          <w:rFonts w:ascii="Arial" w:hAnsi="Arial" w:cs="Arial"/>
          <w:bCs/>
        </w:rPr>
        <w:t>Prazo de matrícula e/ou manifestação de interesse 28/07 a 01/08.</w:t>
      </w:r>
    </w:p>
    <w:p w14:paraId="11EB87B9" w14:textId="79FF99E0" w:rsidR="00A746EC" w:rsidRPr="004E3268" w:rsidRDefault="00A746EC" w:rsidP="00A746EC">
      <w:pPr>
        <w:spacing w:line="240" w:lineRule="auto"/>
        <w:rPr>
          <w:rFonts w:ascii="Arial" w:hAnsi="Arial" w:cs="Arial"/>
          <w:bCs/>
        </w:rPr>
      </w:pPr>
      <w:r w:rsidRPr="004E3268">
        <w:rPr>
          <w:rFonts w:ascii="Arial" w:hAnsi="Arial" w:cs="Arial"/>
        </w:rPr>
        <w:t xml:space="preserve">Análise dos documentos - </w:t>
      </w:r>
      <w:r w:rsidRPr="004E3268">
        <w:rPr>
          <w:rFonts w:ascii="Arial" w:hAnsi="Arial" w:cs="Arial"/>
          <w:bCs/>
        </w:rPr>
        <w:t>28/07 a 03/08.</w:t>
      </w:r>
    </w:p>
    <w:p w14:paraId="13C275BB" w14:textId="701EFCCE" w:rsidR="00A746EC" w:rsidRPr="004E3268" w:rsidRDefault="00A746EC" w:rsidP="00A746EC">
      <w:pPr>
        <w:spacing w:line="240" w:lineRule="auto"/>
        <w:rPr>
          <w:rFonts w:ascii="Arial" w:hAnsi="Arial" w:cs="Arial"/>
          <w:bCs/>
        </w:rPr>
      </w:pPr>
      <w:r w:rsidRPr="004E3268">
        <w:rPr>
          <w:rFonts w:ascii="Arial" w:hAnsi="Arial" w:cs="Arial"/>
        </w:rPr>
        <w:t xml:space="preserve">Publicação da </w:t>
      </w:r>
      <w:proofErr w:type="spellStart"/>
      <w:r w:rsidRPr="004E3268">
        <w:rPr>
          <w:rFonts w:ascii="Arial" w:hAnsi="Arial" w:cs="Arial"/>
        </w:rPr>
        <w:t>Pré</w:t>
      </w:r>
      <w:proofErr w:type="spellEnd"/>
      <w:r w:rsidRPr="004E3268">
        <w:rPr>
          <w:rFonts w:ascii="Arial" w:hAnsi="Arial" w:cs="Arial"/>
        </w:rPr>
        <w:t>-Homologação da matrícula</w:t>
      </w:r>
      <w:r w:rsidR="004E3268" w:rsidRPr="004E3268">
        <w:rPr>
          <w:rFonts w:ascii="Arial" w:hAnsi="Arial" w:cs="Arial"/>
        </w:rPr>
        <w:t xml:space="preserve"> e/ou manifestação de interesse</w:t>
      </w:r>
      <w:r w:rsidRPr="004E3268">
        <w:rPr>
          <w:rFonts w:ascii="Arial" w:hAnsi="Arial" w:cs="Arial"/>
        </w:rPr>
        <w:t xml:space="preserve"> - </w:t>
      </w:r>
      <w:r w:rsidR="004E3268" w:rsidRPr="004E3268">
        <w:rPr>
          <w:rFonts w:ascii="Arial" w:hAnsi="Arial" w:cs="Arial"/>
          <w:bCs/>
        </w:rPr>
        <w:t>04/08</w:t>
      </w:r>
      <w:r w:rsidRPr="004E3268">
        <w:rPr>
          <w:rFonts w:ascii="Arial" w:hAnsi="Arial" w:cs="Arial"/>
          <w:bCs/>
        </w:rPr>
        <w:t>.</w:t>
      </w:r>
    </w:p>
    <w:p w14:paraId="262B52FD" w14:textId="65AF74AD" w:rsidR="00A746EC" w:rsidRPr="004E3268" w:rsidRDefault="00A746EC" w:rsidP="00A746EC">
      <w:pPr>
        <w:spacing w:line="240" w:lineRule="auto"/>
        <w:rPr>
          <w:rFonts w:ascii="Arial" w:hAnsi="Arial" w:cs="Arial"/>
          <w:bCs/>
        </w:rPr>
      </w:pPr>
      <w:r w:rsidRPr="004E3268">
        <w:rPr>
          <w:rFonts w:ascii="Arial" w:hAnsi="Arial" w:cs="Arial"/>
        </w:rPr>
        <w:t xml:space="preserve">Retificação da </w:t>
      </w:r>
      <w:proofErr w:type="spellStart"/>
      <w:r w:rsidRPr="004E3268">
        <w:rPr>
          <w:rFonts w:ascii="Arial" w:hAnsi="Arial" w:cs="Arial"/>
        </w:rPr>
        <w:t>Pré</w:t>
      </w:r>
      <w:proofErr w:type="spellEnd"/>
      <w:r w:rsidRPr="004E3268">
        <w:rPr>
          <w:rFonts w:ascii="Arial" w:hAnsi="Arial" w:cs="Arial"/>
        </w:rPr>
        <w:t xml:space="preserve">-Homologação da matrícula </w:t>
      </w:r>
      <w:r w:rsidR="004E3268" w:rsidRPr="004E3268">
        <w:rPr>
          <w:rFonts w:ascii="Arial" w:hAnsi="Arial" w:cs="Arial"/>
        </w:rPr>
        <w:t xml:space="preserve">e/ou manifestação de interesse </w:t>
      </w:r>
      <w:r w:rsidRPr="004E3268">
        <w:rPr>
          <w:rFonts w:ascii="Arial" w:hAnsi="Arial" w:cs="Arial"/>
        </w:rPr>
        <w:t xml:space="preserve">- </w:t>
      </w:r>
      <w:r w:rsidR="004E3268" w:rsidRPr="004E3268">
        <w:rPr>
          <w:rFonts w:ascii="Arial" w:hAnsi="Arial" w:cs="Arial"/>
          <w:bCs/>
        </w:rPr>
        <w:t>04/08</w:t>
      </w:r>
      <w:r w:rsidR="004E3268" w:rsidRPr="004E3268">
        <w:rPr>
          <w:rFonts w:ascii="Arial" w:hAnsi="Arial" w:cs="Arial"/>
          <w:bCs/>
        </w:rPr>
        <w:t xml:space="preserve"> </w:t>
      </w:r>
      <w:r w:rsidRPr="004E3268">
        <w:rPr>
          <w:rFonts w:ascii="Arial" w:hAnsi="Arial" w:cs="Arial"/>
          <w:bCs/>
        </w:rPr>
        <w:t xml:space="preserve">a </w:t>
      </w:r>
      <w:r w:rsidR="004E3268" w:rsidRPr="004E3268">
        <w:rPr>
          <w:rFonts w:ascii="Arial" w:hAnsi="Arial" w:cs="Arial"/>
          <w:bCs/>
        </w:rPr>
        <w:t>08</w:t>
      </w:r>
      <w:r w:rsidR="004E3268" w:rsidRPr="004E3268">
        <w:rPr>
          <w:rFonts w:ascii="Arial" w:hAnsi="Arial" w:cs="Arial"/>
          <w:bCs/>
        </w:rPr>
        <w:t>/08</w:t>
      </w:r>
      <w:r w:rsidRPr="004E3268">
        <w:rPr>
          <w:rFonts w:ascii="Arial" w:hAnsi="Arial" w:cs="Arial"/>
          <w:bCs/>
        </w:rPr>
        <w:t>.</w:t>
      </w:r>
    </w:p>
    <w:p w14:paraId="671B7565" w14:textId="04C46E2C" w:rsidR="00A746EC" w:rsidRPr="004E3268" w:rsidRDefault="00A746EC" w:rsidP="00A746EC">
      <w:pPr>
        <w:spacing w:line="240" w:lineRule="auto"/>
        <w:rPr>
          <w:rFonts w:ascii="Arial" w:hAnsi="Arial" w:cs="Arial"/>
          <w:bCs/>
        </w:rPr>
      </w:pPr>
      <w:r w:rsidRPr="004E3268">
        <w:rPr>
          <w:rFonts w:ascii="Arial" w:hAnsi="Arial" w:cs="Arial"/>
        </w:rPr>
        <w:t xml:space="preserve">Análise dos documentos - </w:t>
      </w:r>
      <w:r w:rsidR="004E3268" w:rsidRPr="004E3268">
        <w:rPr>
          <w:rFonts w:ascii="Arial" w:hAnsi="Arial" w:cs="Arial"/>
          <w:bCs/>
        </w:rPr>
        <w:t>04/08</w:t>
      </w:r>
      <w:r w:rsidR="004E3268" w:rsidRPr="004E3268">
        <w:rPr>
          <w:rFonts w:ascii="Arial" w:hAnsi="Arial" w:cs="Arial"/>
          <w:bCs/>
        </w:rPr>
        <w:t xml:space="preserve"> </w:t>
      </w:r>
      <w:r w:rsidRPr="004E3268">
        <w:rPr>
          <w:rFonts w:ascii="Arial" w:hAnsi="Arial" w:cs="Arial"/>
          <w:bCs/>
        </w:rPr>
        <w:t xml:space="preserve">a </w:t>
      </w:r>
      <w:r w:rsidR="004E3268" w:rsidRPr="004E3268">
        <w:rPr>
          <w:rFonts w:ascii="Arial" w:hAnsi="Arial" w:cs="Arial"/>
          <w:bCs/>
        </w:rPr>
        <w:t>11</w:t>
      </w:r>
      <w:r w:rsidR="004E3268" w:rsidRPr="004E3268">
        <w:rPr>
          <w:rFonts w:ascii="Arial" w:hAnsi="Arial" w:cs="Arial"/>
          <w:bCs/>
        </w:rPr>
        <w:t>/08</w:t>
      </w:r>
      <w:r w:rsidRPr="004E3268">
        <w:rPr>
          <w:rFonts w:ascii="Arial" w:hAnsi="Arial" w:cs="Arial"/>
          <w:bCs/>
        </w:rPr>
        <w:t>.</w:t>
      </w:r>
    </w:p>
    <w:p w14:paraId="56DEED0B" w14:textId="614503DA" w:rsidR="00C549D3" w:rsidRDefault="00A746EC" w:rsidP="00A746EC">
      <w:pPr>
        <w:rPr>
          <w:rFonts w:ascii="Arial" w:hAnsi="Arial" w:cs="Arial"/>
          <w:bCs/>
        </w:rPr>
      </w:pPr>
      <w:r w:rsidRPr="004E3268">
        <w:rPr>
          <w:rFonts w:ascii="Arial" w:hAnsi="Arial" w:cs="Arial"/>
        </w:rPr>
        <w:t xml:space="preserve">Homologação final da matrícula - </w:t>
      </w:r>
      <w:r w:rsidR="004E3268" w:rsidRPr="004E3268">
        <w:rPr>
          <w:rFonts w:ascii="Arial" w:hAnsi="Arial" w:cs="Arial"/>
          <w:bCs/>
        </w:rPr>
        <w:t>12</w:t>
      </w:r>
      <w:r w:rsidR="004E3268" w:rsidRPr="004E3268">
        <w:rPr>
          <w:rFonts w:ascii="Arial" w:hAnsi="Arial" w:cs="Arial"/>
          <w:bCs/>
        </w:rPr>
        <w:t>/08</w:t>
      </w:r>
      <w:r w:rsidRPr="004E3268">
        <w:rPr>
          <w:rFonts w:ascii="Arial" w:hAnsi="Arial" w:cs="Arial"/>
          <w:bCs/>
        </w:rPr>
        <w:t>. Fim da descrição da tabela</w:t>
      </w:r>
      <w:r w:rsidR="004E3268">
        <w:rPr>
          <w:rFonts w:ascii="Arial" w:hAnsi="Arial" w:cs="Arial"/>
          <w:bCs/>
        </w:rPr>
        <w:t>.</w:t>
      </w:r>
    </w:p>
    <w:p w14:paraId="2FB1B656" w14:textId="7985CD33" w:rsidR="004E3268" w:rsidRDefault="004E3268" w:rsidP="00A746EC">
      <w:pPr>
        <w:rPr>
          <w:rFonts w:ascii="Verdana" w:hAnsi="Verdana"/>
          <w:bCs/>
          <w:sz w:val="20"/>
          <w:szCs w:val="20"/>
        </w:rPr>
      </w:pPr>
    </w:p>
    <w:p w14:paraId="2064DDB1" w14:textId="77777777" w:rsidR="004E3268" w:rsidRDefault="004E3268" w:rsidP="004E3268">
      <w:pPr>
        <w:rPr>
          <w:rFonts w:ascii="Verdana" w:hAnsi="Verdana"/>
          <w:bCs/>
          <w:sz w:val="20"/>
          <w:szCs w:val="20"/>
        </w:rPr>
      </w:pPr>
    </w:p>
    <w:p w14:paraId="56498837" w14:textId="00643C2B" w:rsidR="004E3268" w:rsidRPr="004E3268" w:rsidRDefault="004E3268" w:rsidP="004E3268">
      <w:pPr>
        <w:rPr>
          <w:rFonts w:ascii="Arial" w:hAnsi="Arial" w:cs="Arial"/>
          <w:bCs/>
          <w:lang w:eastAsia="pt-BR"/>
        </w:rPr>
      </w:pPr>
      <w:r w:rsidRPr="004E3268">
        <w:rPr>
          <w:rFonts w:ascii="Arial" w:hAnsi="Arial" w:cs="Arial"/>
          <w:bCs/>
          <w:lang w:eastAsia="pt-BR"/>
        </w:rPr>
        <w:t xml:space="preserve">Início da descrição da tabela: </w:t>
      </w:r>
      <w:r w:rsidRPr="004E3268">
        <w:rPr>
          <w:rFonts w:ascii="Arial" w:hAnsi="Arial" w:cs="Arial"/>
          <w:b/>
          <w:bCs/>
          <w:lang w:eastAsia="pt-BR"/>
        </w:rPr>
        <w:t>Última</w:t>
      </w:r>
      <w:r w:rsidRPr="004E3268">
        <w:rPr>
          <w:rFonts w:ascii="Arial" w:hAnsi="Arial" w:cs="Arial"/>
          <w:b/>
          <w:bCs/>
          <w:lang w:eastAsia="pt-BR"/>
        </w:rPr>
        <w:t xml:space="preserve"> Chamada</w:t>
      </w:r>
      <w:r w:rsidRPr="004E3268">
        <w:rPr>
          <w:rFonts w:ascii="Arial" w:hAnsi="Arial" w:cs="Arial"/>
          <w:b/>
          <w:bCs/>
          <w:lang w:eastAsia="pt-BR"/>
        </w:rPr>
        <w:t>:</w:t>
      </w:r>
    </w:p>
    <w:p w14:paraId="5DFB95FF" w14:textId="6D6020A3" w:rsidR="004E3268" w:rsidRPr="004E3268" w:rsidRDefault="004E3268" w:rsidP="004E3268">
      <w:pPr>
        <w:rPr>
          <w:rFonts w:ascii="Arial" w:hAnsi="Arial" w:cs="Arial"/>
        </w:rPr>
      </w:pPr>
      <w:r w:rsidRPr="004E3268">
        <w:rPr>
          <w:rFonts w:ascii="Arial" w:hAnsi="Arial" w:cs="Arial"/>
          <w:bCs/>
          <w:lang w:eastAsia="pt-BR"/>
        </w:rPr>
        <w:t>Convocação –</w:t>
      </w:r>
      <w:r w:rsidRPr="004E3268">
        <w:rPr>
          <w:rFonts w:ascii="Arial" w:hAnsi="Arial" w:cs="Arial"/>
          <w:bCs/>
          <w:lang w:eastAsia="pt-BR"/>
        </w:rPr>
        <w:t xml:space="preserve"> 29</w:t>
      </w:r>
      <w:r w:rsidRPr="004E3268">
        <w:rPr>
          <w:rFonts w:ascii="Arial" w:hAnsi="Arial" w:cs="Arial"/>
          <w:bCs/>
          <w:lang w:eastAsia="pt-BR"/>
        </w:rPr>
        <w:t>/</w:t>
      </w:r>
      <w:r w:rsidRPr="004E3268">
        <w:rPr>
          <w:rFonts w:ascii="Arial" w:hAnsi="Arial" w:cs="Arial"/>
          <w:bCs/>
          <w:lang w:eastAsia="pt-BR"/>
        </w:rPr>
        <w:t>08</w:t>
      </w:r>
      <w:r w:rsidRPr="004E3268">
        <w:rPr>
          <w:rFonts w:ascii="Arial" w:hAnsi="Arial" w:cs="Arial"/>
          <w:bCs/>
          <w:lang w:eastAsia="pt-BR"/>
        </w:rPr>
        <w:t>.</w:t>
      </w:r>
    </w:p>
    <w:p w14:paraId="17B646AF" w14:textId="4EBE7970" w:rsidR="004E3268" w:rsidRPr="004E3268" w:rsidRDefault="004E3268" w:rsidP="004E3268">
      <w:pPr>
        <w:spacing w:line="240" w:lineRule="auto"/>
        <w:rPr>
          <w:rFonts w:ascii="Arial" w:hAnsi="Arial" w:cs="Arial"/>
          <w:bCs/>
        </w:rPr>
      </w:pPr>
      <w:r w:rsidRPr="004E3268">
        <w:rPr>
          <w:rFonts w:ascii="Arial" w:hAnsi="Arial" w:cs="Arial"/>
          <w:bCs/>
        </w:rPr>
        <w:t xml:space="preserve">Prazo de matrícula e/ou manifestação de interesse </w:t>
      </w:r>
      <w:r w:rsidRPr="004E3268">
        <w:rPr>
          <w:rFonts w:ascii="Arial" w:hAnsi="Arial" w:cs="Arial"/>
          <w:bCs/>
        </w:rPr>
        <w:t>29/08</w:t>
      </w:r>
      <w:r w:rsidRPr="004E3268">
        <w:rPr>
          <w:rFonts w:ascii="Arial" w:hAnsi="Arial" w:cs="Arial"/>
          <w:bCs/>
        </w:rPr>
        <w:t xml:space="preserve"> a </w:t>
      </w:r>
      <w:r w:rsidRPr="004E3268">
        <w:rPr>
          <w:rFonts w:ascii="Arial" w:hAnsi="Arial" w:cs="Arial"/>
          <w:bCs/>
        </w:rPr>
        <w:t>30</w:t>
      </w:r>
      <w:r w:rsidRPr="004E3268">
        <w:rPr>
          <w:rFonts w:ascii="Arial" w:hAnsi="Arial" w:cs="Arial"/>
          <w:bCs/>
        </w:rPr>
        <w:t>/08.</w:t>
      </w:r>
    </w:p>
    <w:p w14:paraId="46C26265" w14:textId="0B2020B1" w:rsidR="004E3268" w:rsidRPr="004E3268" w:rsidRDefault="004E3268" w:rsidP="004E3268">
      <w:pPr>
        <w:spacing w:line="240" w:lineRule="auto"/>
        <w:rPr>
          <w:rFonts w:ascii="Arial" w:hAnsi="Arial" w:cs="Arial"/>
          <w:bCs/>
        </w:rPr>
      </w:pPr>
      <w:r w:rsidRPr="004E3268">
        <w:rPr>
          <w:rFonts w:ascii="Arial" w:hAnsi="Arial" w:cs="Arial"/>
        </w:rPr>
        <w:t xml:space="preserve">Análise dos documentos - </w:t>
      </w:r>
      <w:r w:rsidRPr="004E3268">
        <w:rPr>
          <w:rFonts w:ascii="Arial" w:hAnsi="Arial" w:cs="Arial"/>
          <w:bCs/>
        </w:rPr>
        <w:t xml:space="preserve">29/08 </w:t>
      </w:r>
      <w:r w:rsidRPr="004E3268">
        <w:rPr>
          <w:rFonts w:ascii="Arial" w:hAnsi="Arial" w:cs="Arial"/>
          <w:bCs/>
        </w:rPr>
        <w:t>a 02/09</w:t>
      </w:r>
      <w:r w:rsidRPr="004E3268">
        <w:rPr>
          <w:rFonts w:ascii="Arial" w:hAnsi="Arial" w:cs="Arial"/>
          <w:bCs/>
        </w:rPr>
        <w:t>.</w:t>
      </w:r>
    </w:p>
    <w:p w14:paraId="2A4586B9" w14:textId="5581E4A3" w:rsidR="004E3268" w:rsidRPr="004E3268" w:rsidRDefault="004E3268" w:rsidP="004E3268">
      <w:pPr>
        <w:spacing w:line="240" w:lineRule="auto"/>
        <w:rPr>
          <w:rFonts w:ascii="Arial" w:hAnsi="Arial" w:cs="Arial"/>
          <w:bCs/>
        </w:rPr>
      </w:pPr>
      <w:r w:rsidRPr="004E3268">
        <w:rPr>
          <w:rFonts w:ascii="Arial" w:hAnsi="Arial" w:cs="Arial"/>
        </w:rPr>
        <w:t xml:space="preserve">Publicação da </w:t>
      </w:r>
      <w:proofErr w:type="spellStart"/>
      <w:r w:rsidRPr="004E3268">
        <w:rPr>
          <w:rFonts w:ascii="Arial" w:hAnsi="Arial" w:cs="Arial"/>
        </w:rPr>
        <w:t>Pré</w:t>
      </w:r>
      <w:proofErr w:type="spellEnd"/>
      <w:r w:rsidRPr="004E3268">
        <w:rPr>
          <w:rFonts w:ascii="Arial" w:hAnsi="Arial" w:cs="Arial"/>
        </w:rPr>
        <w:t xml:space="preserve">-Homologação da matrícula e/ou manifestação de interesse - </w:t>
      </w:r>
      <w:r w:rsidRPr="004E3268">
        <w:rPr>
          <w:rFonts w:ascii="Arial" w:hAnsi="Arial" w:cs="Arial"/>
          <w:bCs/>
        </w:rPr>
        <w:t>02/09</w:t>
      </w:r>
      <w:r w:rsidRPr="004E3268">
        <w:rPr>
          <w:rFonts w:ascii="Arial" w:hAnsi="Arial" w:cs="Arial"/>
          <w:bCs/>
        </w:rPr>
        <w:t>.</w:t>
      </w:r>
    </w:p>
    <w:p w14:paraId="484E2C5E" w14:textId="35604A3F" w:rsidR="004E3268" w:rsidRPr="004E3268" w:rsidRDefault="004E3268" w:rsidP="004E3268">
      <w:pPr>
        <w:spacing w:line="240" w:lineRule="auto"/>
        <w:rPr>
          <w:rFonts w:ascii="Arial" w:hAnsi="Arial" w:cs="Arial"/>
          <w:bCs/>
        </w:rPr>
      </w:pPr>
      <w:r w:rsidRPr="004E3268">
        <w:rPr>
          <w:rFonts w:ascii="Arial" w:hAnsi="Arial" w:cs="Arial"/>
        </w:rPr>
        <w:t xml:space="preserve">Retificação da </w:t>
      </w:r>
      <w:proofErr w:type="spellStart"/>
      <w:r w:rsidRPr="004E3268">
        <w:rPr>
          <w:rFonts w:ascii="Arial" w:hAnsi="Arial" w:cs="Arial"/>
        </w:rPr>
        <w:t>Pré</w:t>
      </w:r>
      <w:proofErr w:type="spellEnd"/>
      <w:r w:rsidRPr="004E3268">
        <w:rPr>
          <w:rFonts w:ascii="Arial" w:hAnsi="Arial" w:cs="Arial"/>
        </w:rPr>
        <w:t xml:space="preserve">-Homologação da matrícula e/ou manifestação de interesse - </w:t>
      </w:r>
      <w:r w:rsidRPr="004E3268">
        <w:rPr>
          <w:rFonts w:ascii="Arial" w:hAnsi="Arial" w:cs="Arial"/>
          <w:bCs/>
        </w:rPr>
        <w:t>02/09</w:t>
      </w:r>
      <w:r w:rsidRPr="004E3268">
        <w:rPr>
          <w:rFonts w:ascii="Arial" w:hAnsi="Arial" w:cs="Arial"/>
          <w:bCs/>
        </w:rPr>
        <w:t xml:space="preserve"> a </w:t>
      </w:r>
      <w:r w:rsidRPr="004E3268">
        <w:rPr>
          <w:rFonts w:ascii="Arial" w:hAnsi="Arial" w:cs="Arial"/>
          <w:bCs/>
        </w:rPr>
        <w:t>05/09</w:t>
      </w:r>
      <w:r w:rsidRPr="004E3268">
        <w:rPr>
          <w:rFonts w:ascii="Arial" w:hAnsi="Arial" w:cs="Arial"/>
          <w:bCs/>
        </w:rPr>
        <w:t>.</w:t>
      </w:r>
    </w:p>
    <w:p w14:paraId="7A08DEB9" w14:textId="519BFCEC" w:rsidR="004E3268" w:rsidRPr="004E3268" w:rsidRDefault="004E3268" w:rsidP="004E3268">
      <w:pPr>
        <w:spacing w:line="240" w:lineRule="auto"/>
        <w:rPr>
          <w:rFonts w:ascii="Arial" w:hAnsi="Arial" w:cs="Arial"/>
          <w:bCs/>
        </w:rPr>
      </w:pPr>
      <w:r w:rsidRPr="004E3268">
        <w:rPr>
          <w:rFonts w:ascii="Arial" w:hAnsi="Arial" w:cs="Arial"/>
        </w:rPr>
        <w:t xml:space="preserve">Análise dos documentos - </w:t>
      </w:r>
      <w:r w:rsidRPr="004E3268">
        <w:rPr>
          <w:rFonts w:ascii="Arial" w:hAnsi="Arial" w:cs="Arial"/>
          <w:bCs/>
        </w:rPr>
        <w:t>02/09</w:t>
      </w:r>
      <w:r w:rsidRPr="004E3268">
        <w:rPr>
          <w:rFonts w:ascii="Arial" w:hAnsi="Arial" w:cs="Arial"/>
          <w:bCs/>
        </w:rPr>
        <w:t xml:space="preserve"> a </w:t>
      </w:r>
      <w:r w:rsidRPr="004E3268">
        <w:rPr>
          <w:rFonts w:ascii="Arial" w:hAnsi="Arial" w:cs="Arial"/>
          <w:bCs/>
        </w:rPr>
        <w:t>08/09</w:t>
      </w:r>
      <w:r w:rsidRPr="004E3268">
        <w:rPr>
          <w:rFonts w:ascii="Arial" w:hAnsi="Arial" w:cs="Arial"/>
          <w:bCs/>
        </w:rPr>
        <w:t>.</w:t>
      </w:r>
    </w:p>
    <w:p w14:paraId="303849EC" w14:textId="187F3B36" w:rsidR="009628A3" w:rsidRPr="004E3268" w:rsidRDefault="004E3268" w:rsidP="008A2B9A">
      <w:pPr>
        <w:rPr>
          <w:rFonts w:ascii="Arial" w:hAnsi="Arial" w:cs="Arial"/>
          <w:bCs/>
        </w:rPr>
      </w:pPr>
      <w:r w:rsidRPr="004E3268">
        <w:rPr>
          <w:rFonts w:ascii="Arial" w:hAnsi="Arial" w:cs="Arial"/>
        </w:rPr>
        <w:t xml:space="preserve">Homologação final da matrícula - </w:t>
      </w:r>
      <w:r w:rsidRPr="004E3268">
        <w:rPr>
          <w:rFonts w:ascii="Arial" w:hAnsi="Arial" w:cs="Arial"/>
          <w:bCs/>
        </w:rPr>
        <w:t>08/09</w:t>
      </w:r>
      <w:r w:rsidRPr="004E3268">
        <w:rPr>
          <w:rFonts w:ascii="Arial" w:hAnsi="Arial" w:cs="Arial"/>
          <w:bCs/>
        </w:rPr>
        <w:t>. Fim da descrição da tabela.</w:t>
      </w:r>
      <w:bookmarkStart w:id="1" w:name="_GoBack"/>
      <w:bookmarkEnd w:id="0"/>
      <w:bookmarkEnd w:id="1"/>
    </w:p>
    <w:sectPr w:rsidR="009628A3" w:rsidRPr="004E3268" w:rsidSect="00986B8F">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A592" w14:textId="77777777" w:rsidR="00557789" w:rsidRDefault="00557789" w:rsidP="00986B8F">
      <w:pPr>
        <w:spacing w:after="0" w:line="240" w:lineRule="auto"/>
      </w:pPr>
      <w:r>
        <w:separator/>
      </w:r>
    </w:p>
  </w:endnote>
  <w:endnote w:type="continuationSeparator" w:id="0">
    <w:p w14:paraId="1D45E787" w14:textId="77777777" w:rsidR="00557789" w:rsidRDefault="00557789" w:rsidP="0098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B5D2" w14:textId="77777777" w:rsidR="00557789" w:rsidRDefault="00557789" w:rsidP="00986B8F">
      <w:pPr>
        <w:spacing w:after="0" w:line="240" w:lineRule="auto"/>
      </w:pPr>
      <w:r>
        <w:separator/>
      </w:r>
    </w:p>
  </w:footnote>
  <w:footnote w:type="continuationSeparator" w:id="0">
    <w:p w14:paraId="318FA669" w14:textId="77777777" w:rsidR="00557789" w:rsidRDefault="00557789" w:rsidP="0098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FAE1" w14:textId="77777777" w:rsidR="00986B8F" w:rsidRDefault="00986B8F">
    <w:pPr>
      <w:pStyle w:val="Cabealho"/>
    </w:pPr>
    <w:r>
      <w:rPr>
        <w:noProof/>
        <w:color w:val="2B579A"/>
        <w:shd w:val="clear" w:color="auto" w:fill="E6E6E6"/>
        <w:lang w:eastAsia="pt-BR"/>
      </w:rPr>
      <w:drawing>
        <wp:anchor distT="0" distB="0" distL="114300" distR="114300" simplePos="0" relativeHeight="251657216" behindDoc="0" locked="0" layoutInCell="1" allowOverlap="1" wp14:anchorId="1C269C5D" wp14:editId="10495F99">
          <wp:simplePos x="0" y="0"/>
          <wp:positionH relativeFrom="margin">
            <wp:posOffset>0</wp:posOffset>
          </wp:positionH>
          <wp:positionV relativeFrom="margin">
            <wp:posOffset>-279400</wp:posOffset>
          </wp:positionV>
          <wp:extent cx="1417955" cy="486410"/>
          <wp:effectExtent l="0" t="0" r="0" b="0"/>
          <wp:wrapSquare wrapText="bothSides"/>
          <wp:docPr id="1" name="Imagem 1" descr="horizontal_com_assinatura U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orizontal_com_assinatura UD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486410"/>
                  </a:xfrm>
                  <a:prstGeom prst="rect">
                    <a:avLst/>
                  </a:prstGeom>
                  <a:noFill/>
                  <a:ln>
                    <a:noFill/>
                  </a:ln>
                </pic:spPr>
              </pic:pic>
            </a:graphicData>
          </a:graphic>
        </wp:anchor>
      </w:drawing>
    </w:r>
  </w:p>
  <w:p w14:paraId="1231BE67" w14:textId="77777777" w:rsidR="00986B8F" w:rsidRDefault="00986B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C81C22"/>
    <w:multiLevelType w:val="hybridMultilevel"/>
    <w:tmpl w:val="ABC84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EFCCD2"/>
    <w:multiLevelType w:val="hybridMultilevel"/>
    <w:tmpl w:val="CEFD5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A4543"/>
    <w:multiLevelType w:val="hybridMultilevel"/>
    <w:tmpl w:val="D43C9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3C7762"/>
    <w:multiLevelType w:val="multilevel"/>
    <w:tmpl w:val="66FC64B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E17937"/>
    <w:multiLevelType w:val="multilevel"/>
    <w:tmpl w:val="29F637F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4210E0"/>
    <w:multiLevelType w:val="hybridMultilevel"/>
    <w:tmpl w:val="5B7C1A80"/>
    <w:lvl w:ilvl="0" w:tplc="F0B01052">
      <w:start w:val="1"/>
      <w:numFmt w:val="decimal"/>
      <w:lvlText w:val="(%1)"/>
      <w:lvlJc w:val="left"/>
      <w:pPr>
        <w:ind w:left="502" w:hanging="360"/>
      </w:pPr>
      <w:rPr>
        <w:rFonts w:hint="default"/>
        <w:vertAlign w:val="superscrip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1A172A4A"/>
    <w:multiLevelType w:val="hybridMultilevel"/>
    <w:tmpl w:val="101090E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8B27BD9"/>
    <w:multiLevelType w:val="hybridMultilevel"/>
    <w:tmpl w:val="08BEE2C8"/>
    <w:lvl w:ilvl="0" w:tplc="E5F46F46">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323042"/>
    <w:multiLevelType w:val="hybridMultilevel"/>
    <w:tmpl w:val="B2BFF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8277C0"/>
    <w:multiLevelType w:val="hybridMultilevel"/>
    <w:tmpl w:val="E6C493E6"/>
    <w:lvl w:ilvl="0" w:tplc="45F417C0">
      <w:start w:val="1"/>
      <w:numFmt w:val="decimal"/>
      <w:lvlText w:val="(%1)"/>
      <w:lvlJc w:val="left"/>
      <w:pPr>
        <w:ind w:left="502" w:hanging="360"/>
      </w:pPr>
      <w:rPr>
        <w:rFonts w:hint="default"/>
        <w:vertAlign w:val="superscrip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46557C7A"/>
    <w:multiLevelType w:val="multilevel"/>
    <w:tmpl w:val="66FC64B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strike w:val="0"/>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F302625"/>
    <w:multiLevelType w:val="hybridMultilevel"/>
    <w:tmpl w:val="7E3EA26A"/>
    <w:lvl w:ilvl="0" w:tplc="0416000F">
      <w:start w:val="1"/>
      <w:numFmt w:val="decimal"/>
      <w:lvlText w:val="%1."/>
      <w:lvlJc w:val="left"/>
      <w:pPr>
        <w:ind w:left="720" w:hanging="360"/>
      </w:pPr>
      <w:rPr>
        <w:rFonts w:hint="default"/>
      </w:rPr>
    </w:lvl>
    <w:lvl w:ilvl="1" w:tplc="57827C3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5935DD"/>
    <w:multiLevelType w:val="hybridMultilevel"/>
    <w:tmpl w:val="36525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6D286B"/>
    <w:multiLevelType w:val="hybridMultilevel"/>
    <w:tmpl w:val="7404417E"/>
    <w:lvl w:ilvl="0" w:tplc="9AFE93C8">
      <w:start w:val="1"/>
      <w:numFmt w:val="decimal"/>
      <w:lvlText w:val="(%1)"/>
      <w:lvlJc w:val="left"/>
      <w:pPr>
        <w:ind w:left="502"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410061"/>
    <w:multiLevelType w:val="hybridMultilevel"/>
    <w:tmpl w:val="1318E3B4"/>
    <w:lvl w:ilvl="0" w:tplc="A9CA1B1E">
      <w:start w:val="1"/>
      <w:numFmt w:val="decimal"/>
      <w:lvlText w:val="(%1)"/>
      <w:lvlJc w:val="left"/>
      <w:pPr>
        <w:ind w:left="720" w:hanging="360"/>
      </w:pPr>
      <w:rPr>
        <w:rFonts w:hint="default"/>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0316A97"/>
    <w:multiLevelType w:val="hybridMultilevel"/>
    <w:tmpl w:val="B47C78E0"/>
    <w:lvl w:ilvl="0" w:tplc="E9DC1E4C">
      <w:start w:val="1"/>
      <w:numFmt w:val="decimal"/>
      <w:lvlText w:val="%1)"/>
      <w:lvlJc w:val="left"/>
      <w:pPr>
        <w:ind w:left="720" w:hanging="360"/>
      </w:pPr>
      <w:rPr>
        <w:rFonts w:cs="Verdan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9"/>
  </w:num>
  <w:num w:numId="6">
    <w:abstractNumId w:val="11"/>
  </w:num>
  <w:num w:numId="7">
    <w:abstractNumId w:val="3"/>
  </w:num>
  <w:num w:numId="8">
    <w:abstractNumId w:val="2"/>
  </w:num>
  <w:num w:numId="9">
    <w:abstractNumId w:val="4"/>
  </w:num>
  <w:num w:numId="10">
    <w:abstractNumId w:val="10"/>
  </w:num>
  <w:num w:numId="11">
    <w:abstractNumId w:val="5"/>
  </w:num>
  <w:num w:numId="12">
    <w:abstractNumId w:val="6"/>
  </w:num>
  <w:num w:numId="13">
    <w:abstractNumId w:val="14"/>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3F"/>
    <w:rsid w:val="00005275"/>
    <w:rsid w:val="00006C57"/>
    <w:rsid w:val="0001350B"/>
    <w:rsid w:val="00037A05"/>
    <w:rsid w:val="000432E7"/>
    <w:rsid w:val="0004345B"/>
    <w:rsid w:val="00082698"/>
    <w:rsid w:val="000B3D79"/>
    <w:rsid w:val="000C0146"/>
    <w:rsid w:val="000C1AD7"/>
    <w:rsid w:val="000D630B"/>
    <w:rsid w:val="000E083A"/>
    <w:rsid w:val="000E67D3"/>
    <w:rsid w:val="00102453"/>
    <w:rsid w:val="00112D9D"/>
    <w:rsid w:val="001148B2"/>
    <w:rsid w:val="001153B7"/>
    <w:rsid w:val="00117C3D"/>
    <w:rsid w:val="001435E9"/>
    <w:rsid w:val="00144C23"/>
    <w:rsid w:val="0015169C"/>
    <w:rsid w:val="001717F3"/>
    <w:rsid w:val="0019033C"/>
    <w:rsid w:val="001D0711"/>
    <w:rsid w:val="001E191F"/>
    <w:rsid w:val="00200451"/>
    <w:rsid w:val="00205A2C"/>
    <w:rsid w:val="00216472"/>
    <w:rsid w:val="00226743"/>
    <w:rsid w:val="002443A0"/>
    <w:rsid w:val="002609F0"/>
    <w:rsid w:val="00273FCA"/>
    <w:rsid w:val="00275648"/>
    <w:rsid w:val="00295DAF"/>
    <w:rsid w:val="002A5503"/>
    <w:rsid w:val="002B3E8F"/>
    <w:rsid w:val="002C0D48"/>
    <w:rsid w:val="002C6FED"/>
    <w:rsid w:val="002D382D"/>
    <w:rsid w:val="002D754E"/>
    <w:rsid w:val="0030488C"/>
    <w:rsid w:val="00306EF4"/>
    <w:rsid w:val="00324F93"/>
    <w:rsid w:val="00326DD6"/>
    <w:rsid w:val="003311B1"/>
    <w:rsid w:val="00332D44"/>
    <w:rsid w:val="00343FE8"/>
    <w:rsid w:val="00352E81"/>
    <w:rsid w:val="003728A4"/>
    <w:rsid w:val="00394DAD"/>
    <w:rsid w:val="003A0C04"/>
    <w:rsid w:val="003B511A"/>
    <w:rsid w:val="003B60A5"/>
    <w:rsid w:val="003C6100"/>
    <w:rsid w:val="003D517B"/>
    <w:rsid w:val="003D727C"/>
    <w:rsid w:val="003E7437"/>
    <w:rsid w:val="003F02B7"/>
    <w:rsid w:val="003F06A3"/>
    <w:rsid w:val="003F4AFD"/>
    <w:rsid w:val="004031F3"/>
    <w:rsid w:val="004154C6"/>
    <w:rsid w:val="00432802"/>
    <w:rsid w:val="00465E82"/>
    <w:rsid w:val="0048557B"/>
    <w:rsid w:val="004A42D6"/>
    <w:rsid w:val="004C4552"/>
    <w:rsid w:val="004C7925"/>
    <w:rsid w:val="004D1E88"/>
    <w:rsid w:val="004E3268"/>
    <w:rsid w:val="004F147D"/>
    <w:rsid w:val="004F606A"/>
    <w:rsid w:val="005010AF"/>
    <w:rsid w:val="00514389"/>
    <w:rsid w:val="00517FA2"/>
    <w:rsid w:val="0052767E"/>
    <w:rsid w:val="00530407"/>
    <w:rsid w:val="00557789"/>
    <w:rsid w:val="00575BFD"/>
    <w:rsid w:val="00593160"/>
    <w:rsid w:val="005933FC"/>
    <w:rsid w:val="005977F6"/>
    <w:rsid w:val="005A0EFA"/>
    <w:rsid w:val="005A5D43"/>
    <w:rsid w:val="005A7608"/>
    <w:rsid w:val="005D08CB"/>
    <w:rsid w:val="005D0C07"/>
    <w:rsid w:val="005D780B"/>
    <w:rsid w:val="00612C3F"/>
    <w:rsid w:val="00616B16"/>
    <w:rsid w:val="0064BB13"/>
    <w:rsid w:val="006523A7"/>
    <w:rsid w:val="00660FCA"/>
    <w:rsid w:val="00675F25"/>
    <w:rsid w:val="00686E15"/>
    <w:rsid w:val="00687373"/>
    <w:rsid w:val="006A1940"/>
    <w:rsid w:val="006A51FA"/>
    <w:rsid w:val="006C3DEA"/>
    <w:rsid w:val="006E3AB8"/>
    <w:rsid w:val="00706341"/>
    <w:rsid w:val="00710B89"/>
    <w:rsid w:val="00715AB4"/>
    <w:rsid w:val="00727B82"/>
    <w:rsid w:val="00752B31"/>
    <w:rsid w:val="00753354"/>
    <w:rsid w:val="00762E06"/>
    <w:rsid w:val="00775A19"/>
    <w:rsid w:val="007829B0"/>
    <w:rsid w:val="00794228"/>
    <w:rsid w:val="00794807"/>
    <w:rsid w:val="0079680C"/>
    <w:rsid w:val="007A1324"/>
    <w:rsid w:val="007A7247"/>
    <w:rsid w:val="007B33AF"/>
    <w:rsid w:val="007B51EC"/>
    <w:rsid w:val="007C68FD"/>
    <w:rsid w:val="00815739"/>
    <w:rsid w:val="008232D7"/>
    <w:rsid w:val="00831356"/>
    <w:rsid w:val="008331B5"/>
    <w:rsid w:val="0084414F"/>
    <w:rsid w:val="00850C61"/>
    <w:rsid w:val="0086282F"/>
    <w:rsid w:val="00874CE4"/>
    <w:rsid w:val="00881B13"/>
    <w:rsid w:val="00883F24"/>
    <w:rsid w:val="008A0367"/>
    <w:rsid w:val="008A2B9A"/>
    <w:rsid w:val="008D065E"/>
    <w:rsid w:val="008D0FEA"/>
    <w:rsid w:val="008D1CAD"/>
    <w:rsid w:val="00923357"/>
    <w:rsid w:val="00941670"/>
    <w:rsid w:val="00942126"/>
    <w:rsid w:val="009628A3"/>
    <w:rsid w:val="009673FE"/>
    <w:rsid w:val="00974430"/>
    <w:rsid w:val="009779F6"/>
    <w:rsid w:val="009815E8"/>
    <w:rsid w:val="009823AB"/>
    <w:rsid w:val="00986B8F"/>
    <w:rsid w:val="009A2B82"/>
    <w:rsid w:val="009B0639"/>
    <w:rsid w:val="009B5512"/>
    <w:rsid w:val="009C41C1"/>
    <w:rsid w:val="009D7922"/>
    <w:rsid w:val="009F52A5"/>
    <w:rsid w:val="00A04974"/>
    <w:rsid w:val="00A06A84"/>
    <w:rsid w:val="00A162FC"/>
    <w:rsid w:val="00A32FA1"/>
    <w:rsid w:val="00A358DC"/>
    <w:rsid w:val="00A56C45"/>
    <w:rsid w:val="00A646B7"/>
    <w:rsid w:val="00A6471B"/>
    <w:rsid w:val="00A67C22"/>
    <w:rsid w:val="00A70600"/>
    <w:rsid w:val="00A746EC"/>
    <w:rsid w:val="00A779AB"/>
    <w:rsid w:val="00A858FA"/>
    <w:rsid w:val="00A92F37"/>
    <w:rsid w:val="00AA5695"/>
    <w:rsid w:val="00AB2E8E"/>
    <w:rsid w:val="00AC5A2B"/>
    <w:rsid w:val="00AD2562"/>
    <w:rsid w:val="00AE67D2"/>
    <w:rsid w:val="00AF6C42"/>
    <w:rsid w:val="00AF6C5E"/>
    <w:rsid w:val="00B033DE"/>
    <w:rsid w:val="00B409A7"/>
    <w:rsid w:val="00B42433"/>
    <w:rsid w:val="00B47923"/>
    <w:rsid w:val="00B52280"/>
    <w:rsid w:val="00B575B3"/>
    <w:rsid w:val="00B631D3"/>
    <w:rsid w:val="00B67FB7"/>
    <w:rsid w:val="00B826A3"/>
    <w:rsid w:val="00B84532"/>
    <w:rsid w:val="00B905BF"/>
    <w:rsid w:val="00BA1BA2"/>
    <w:rsid w:val="00BA7123"/>
    <w:rsid w:val="00BC6AFC"/>
    <w:rsid w:val="00BD17EC"/>
    <w:rsid w:val="00BD2CF9"/>
    <w:rsid w:val="00C00394"/>
    <w:rsid w:val="00C036DF"/>
    <w:rsid w:val="00C34552"/>
    <w:rsid w:val="00C549D3"/>
    <w:rsid w:val="00C564EF"/>
    <w:rsid w:val="00C577FD"/>
    <w:rsid w:val="00C87626"/>
    <w:rsid w:val="00C95072"/>
    <w:rsid w:val="00CD1402"/>
    <w:rsid w:val="00CD29CB"/>
    <w:rsid w:val="00CF0A05"/>
    <w:rsid w:val="00D04204"/>
    <w:rsid w:val="00D15EE5"/>
    <w:rsid w:val="00D17362"/>
    <w:rsid w:val="00D436BC"/>
    <w:rsid w:val="00D52303"/>
    <w:rsid w:val="00D76377"/>
    <w:rsid w:val="00D80F23"/>
    <w:rsid w:val="00D82344"/>
    <w:rsid w:val="00D86DEF"/>
    <w:rsid w:val="00DB2092"/>
    <w:rsid w:val="00DC1632"/>
    <w:rsid w:val="00DD5D3C"/>
    <w:rsid w:val="00DE441F"/>
    <w:rsid w:val="00DF38F9"/>
    <w:rsid w:val="00E35146"/>
    <w:rsid w:val="00E37F1A"/>
    <w:rsid w:val="00E7179A"/>
    <w:rsid w:val="00E721FB"/>
    <w:rsid w:val="00EA1DCD"/>
    <w:rsid w:val="00EE7445"/>
    <w:rsid w:val="00EF03B4"/>
    <w:rsid w:val="00EF0573"/>
    <w:rsid w:val="00EF5DE0"/>
    <w:rsid w:val="00F00890"/>
    <w:rsid w:val="00F01D31"/>
    <w:rsid w:val="00F032B6"/>
    <w:rsid w:val="00F474CB"/>
    <w:rsid w:val="00F543EA"/>
    <w:rsid w:val="00F711F6"/>
    <w:rsid w:val="00F73C0F"/>
    <w:rsid w:val="00F75263"/>
    <w:rsid w:val="00F85121"/>
    <w:rsid w:val="00F915C5"/>
    <w:rsid w:val="00F916A6"/>
    <w:rsid w:val="00FA706E"/>
    <w:rsid w:val="00FB69D5"/>
    <w:rsid w:val="00FC247E"/>
    <w:rsid w:val="00FC3E0E"/>
    <w:rsid w:val="00FF0C59"/>
    <w:rsid w:val="00FF0CF6"/>
    <w:rsid w:val="02D33884"/>
    <w:rsid w:val="04724FFC"/>
    <w:rsid w:val="06006FB9"/>
    <w:rsid w:val="07018C81"/>
    <w:rsid w:val="08574816"/>
    <w:rsid w:val="092C9E5E"/>
    <w:rsid w:val="0AA26FF0"/>
    <w:rsid w:val="0B9A9CB9"/>
    <w:rsid w:val="0C3CCB74"/>
    <w:rsid w:val="0CC795AD"/>
    <w:rsid w:val="0D290D08"/>
    <w:rsid w:val="14B9D457"/>
    <w:rsid w:val="14F68AA3"/>
    <w:rsid w:val="1600BCC4"/>
    <w:rsid w:val="1ADAFB82"/>
    <w:rsid w:val="1CC612D3"/>
    <w:rsid w:val="1D54F7E4"/>
    <w:rsid w:val="1D7491FE"/>
    <w:rsid w:val="1E84448C"/>
    <w:rsid w:val="21BBE54E"/>
    <w:rsid w:val="253A1096"/>
    <w:rsid w:val="256009C9"/>
    <w:rsid w:val="25ACC93A"/>
    <w:rsid w:val="26BFFFB1"/>
    <w:rsid w:val="27A93182"/>
    <w:rsid w:val="281B812E"/>
    <w:rsid w:val="2BFF50DF"/>
    <w:rsid w:val="2D35DFE2"/>
    <w:rsid w:val="2D917E2A"/>
    <w:rsid w:val="3032890F"/>
    <w:rsid w:val="30643E5B"/>
    <w:rsid w:val="34CE2025"/>
    <w:rsid w:val="37EE475F"/>
    <w:rsid w:val="394FDE57"/>
    <w:rsid w:val="39C4A618"/>
    <w:rsid w:val="3A676D82"/>
    <w:rsid w:val="3B1A7604"/>
    <w:rsid w:val="3DC27287"/>
    <w:rsid w:val="3FA081FC"/>
    <w:rsid w:val="406F2DC2"/>
    <w:rsid w:val="4082E7E8"/>
    <w:rsid w:val="4446D70C"/>
    <w:rsid w:val="463A3525"/>
    <w:rsid w:val="4687E3FF"/>
    <w:rsid w:val="475AAEE6"/>
    <w:rsid w:val="47D1B77C"/>
    <w:rsid w:val="4A8EAACA"/>
    <w:rsid w:val="4AFBDF01"/>
    <w:rsid w:val="4C05D7B8"/>
    <w:rsid w:val="4D7B9844"/>
    <w:rsid w:val="4DC209CD"/>
    <w:rsid w:val="4E8FCCA4"/>
    <w:rsid w:val="4F7F08C5"/>
    <w:rsid w:val="4FE57821"/>
    <w:rsid w:val="4FFB54C4"/>
    <w:rsid w:val="502B9D05"/>
    <w:rsid w:val="50888D61"/>
    <w:rsid w:val="50DCB0F0"/>
    <w:rsid w:val="51797350"/>
    <w:rsid w:val="525A63D7"/>
    <w:rsid w:val="549CF6CA"/>
    <w:rsid w:val="56D72AA7"/>
    <w:rsid w:val="5973320A"/>
    <w:rsid w:val="59D27F4B"/>
    <w:rsid w:val="5A6951E2"/>
    <w:rsid w:val="5ADF6A9B"/>
    <w:rsid w:val="5CFBF3AC"/>
    <w:rsid w:val="61B9FCB4"/>
    <w:rsid w:val="61E57EB6"/>
    <w:rsid w:val="646D2484"/>
    <w:rsid w:val="6571B1DA"/>
    <w:rsid w:val="687F10F6"/>
    <w:rsid w:val="69C186F8"/>
    <w:rsid w:val="6DF36253"/>
    <w:rsid w:val="6EFEA9FE"/>
    <w:rsid w:val="6FC49587"/>
    <w:rsid w:val="774515B5"/>
    <w:rsid w:val="7746AEAE"/>
    <w:rsid w:val="787FA260"/>
    <w:rsid w:val="78C47A46"/>
    <w:rsid w:val="7D0B9EC8"/>
    <w:rsid w:val="7DD784BB"/>
    <w:rsid w:val="7E3BC4DC"/>
    <w:rsid w:val="7ED5BB87"/>
    <w:rsid w:val="7F3F4AE0"/>
    <w:rsid w:val="7F616360"/>
    <w:rsid w:val="7FC95F8C"/>
    <w:rsid w:val="7FD6D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BEE0"/>
  <w15:docId w15:val="{E621CAF7-1110-4AB9-AA3B-F0E3C6F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2C3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Fontepargpadro"/>
    <w:uiPriority w:val="99"/>
    <w:unhideWhenUsed/>
    <w:rsid w:val="00612C3F"/>
    <w:rPr>
      <w:color w:val="0563C1" w:themeColor="hyperlink"/>
      <w:u w:val="single"/>
    </w:rPr>
  </w:style>
  <w:style w:type="character" w:customStyle="1" w:styleId="MenoPendente1">
    <w:name w:val="Menção Pendente1"/>
    <w:basedOn w:val="Fontepargpadro"/>
    <w:uiPriority w:val="99"/>
    <w:semiHidden/>
    <w:unhideWhenUsed/>
    <w:rsid w:val="00612C3F"/>
    <w:rPr>
      <w:color w:val="605E5C"/>
      <w:shd w:val="clear" w:color="auto" w:fill="E1DFDD"/>
    </w:rPr>
  </w:style>
  <w:style w:type="paragraph" w:styleId="Textodebalo">
    <w:name w:val="Balloon Text"/>
    <w:basedOn w:val="Normal"/>
    <w:link w:val="TextodebaloChar"/>
    <w:uiPriority w:val="99"/>
    <w:semiHidden/>
    <w:unhideWhenUsed/>
    <w:rsid w:val="00B905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05BF"/>
    <w:rPr>
      <w:rFonts w:ascii="Segoe UI" w:hAnsi="Segoe UI" w:cs="Segoe UI"/>
      <w:sz w:val="18"/>
      <w:szCs w:val="18"/>
    </w:rPr>
  </w:style>
  <w:style w:type="paragraph" w:styleId="Cabealho">
    <w:name w:val="header"/>
    <w:basedOn w:val="Normal"/>
    <w:link w:val="CabealhoChar"/>
    <w:uiPriority w:val="99"/>
    <w:unhideWhenUsed/>
    <w:rsid w:val="00986B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B8F"/>
  </w:style>
  <w:style w:type="paragraph" w:styleId="Rodap">
    <w:name w:val="footer"/>
    <w:basedOn w:val="Normal"/>
    <w:link w:val="RodapChar"/>
    <w:uiPriority w:val="99"/>
    <w:unhideWhenUsed/>
    <w:rsid w:val="00986B8F"/>
    <w:pPr>
      <w:tabs>
        <w:tab w:val="center" w:pos="4252"/>
        <w:tab w:val="right" w:pos="8504"/>
      </w:tabs>
      <w:spacing w:after="0" w:line="240" w:lineRule="auto"/>
    </w:pPr>
  </w:style>
  <w:style w:type="character" w:customStyle="1" w:styleId="RodapChar">
    <w:name w:val="Rodapé Char"/>
    <w:basedOn w:val="Fontepargpadro"/>
    <w:link w:val="Rodap"/>
    <w:uiPriority w:val="99"/>
    <w:rsid w:val="00986B8F"/>
  </w:style>
  <w:style w:type="paragraph" w:styleId="Corpodetexto">
    <w:name w:val="Body Text"/>
    <w:basedOn w:val="Normal"/>
    <w:link w:val="CorpodetextoChar"/>
    <w:rsid w:val="00C87626"/>
    <w:pPr>
      <w:suppressAutoHyphens/>
      <w:spacing w:after="0" w:line="240" w:lineRule="auto"/>
      <w:jc w:val="both"/>
    </w:pPr>
    <w:rPr>
      <w:rFonts w:ascii="Times New Roman" w:eastAsia="Times New Roman" w:hAnsi="Times New Roman" w:cs="Times New Roman"/>
      <w:sz w:val="18"/>
      <w:szCs w:val="20"/>
      <w:lang w:eastAsia="ar-SA"/>
    </w:rPr>
  </w:style>
  <w:style w:type="character" w:customStyle="1" w:styleId="CorpodetextoChar">
    <w:name w:val="Corpo de texto Char"/>
    <w:basedOn w:val="Fontepargpadro"/>
    <w:link w:val="Corpodetexto"/>
    <w:rsid w:val="00C87626"/>
    <w:rPr>
      <w:rFonts w:ascii="Times New Roman" w:eastAsia="Times New Roman" w:hAnsi="Times New Roman" w:cs="Times New Roman"/>
      <w:sz w:val="18"/>
      <w:szCs w:val="20"/>
      <w:lang w:eastAsia="ar-SA"/>
    </w:rPr>
  </w:style>
  <w:style w:type="table" w:styleId="Tabelacomgrade">
    <w:name w:val="Table Grid"/>
    <w:basedOn w:val="Tabelanormal"/>
    <w:uiPriority w:val="39"/>
    <w:rsid w:val="0096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32">
    <w:name w:val="Recuo de corpo de texto 32"/>
    <w:basedOn w:val="Normal"/>
    <w:rsid w:val="00F01D31"/>
    <w:pPr>
      <w:suppressAutoHyphens/>
      <w:spacing w:after="0" w:line="240" w:lineRule="auto"/>
      <w:ind w:left="142" w:hanging="142"/>
      <w:jc w:val="both"/>
    </w:pPr>
    <w:rPr>
      <w:rFonts w:ascii="Times New Roman" w:eastAsia="Times New Roman" w:hAnsi="Times New Roman" w:cs="Times New Roman"/>
      <w:sz w:val="18"/>
      <w:szCs w:val="20"/>
      <w:lang w:eastAsia="ar-SA"/>
    </w:rPr>
  </w:style>
  <w:style w:type="character" w:customStyle="1" w:styleId="apple-converted-space">
    <w:name w:val="apple-converted-space"/>
    <w:rsid w:val="00F01D31"/>
  </w:style>
  <w:style w:type="paragraph" w:styleId="PargrafodaLista">
    <w:name w:val="List Paragraph"/>
    <w:basedOn w:val="Normal"/>
    <w:uiPriority w:val="34"/>
    <w:qFormat/>
    <w:rsid w:val="00F01D3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rsid w:val="00675F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32">
    <w:name w:val="Corpo de texto 32"/>
    <w:basedOn w:val="Normal"/>
    <w:rsid w:val="00675F25"/>
    <w:pPr>
      <w:suppressAutoHyphens/>
      <w:spacing w:before="60" w:after="0" w:line="240" w:lineRule="auto"/>
      <w:jc w:val="both"/>
    </w:pPr>
    <w:rPr>
      <w:rFonts w:ascii="Times New Roman" w:eastAsia="Times New Roman" w:hAnsi="Times New Roman" w:cs="Times New Roman"/>
      <w:color w:val="FF0000"/>
      <w:sz w:val="18"/>
      <w:szCs w:val="20"/>
      <w:lang w:eastAsia="ar-SA"/>
    </w:rPr>
  </w:style>
  <w:style w:type="paragraph" w:customStyle="1" w:styleId="paragraph">
    <w:name w:val="paragraph"/>
    <w:basedOn w:val="Normal"/>
    <w:rsid w:val="00A358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358DC"/>
  </w:style>
  <w:style w:type="character" w:customStyle="1" w:styleId="eop">
    <w:name w:val="eop"/>
    <w:basedOn w:val="Fontepargpadro"/>
    <w:rsid w:val="00A358DC"/>
  </w:style>
  <w:style w:type="character" w:customStyle="1" w:styleId="UnresolvedMention">
    <w:name w:val="Unresolved Mention"/>
    <w:basedOn w:val="Fontepargpadro"/>
    <w:uiPriority w:val="99"/>
    <w:semiHidden/>
    <w:unhideWhenUsed/>
    <w:rsid w:val="000C0146"/>
    <w:rPr>
      <w:color w:val="605E5C"/>
      <w:shd w:val="clear" w:color="auto" w:fill="E1DFDD"/>
    </w:rPr>
  </w:style>
  <w:style w:type="character" w:customStyle="1" w:styleId="markedcontent">
    <w:name w:val="markedcontent"/>
    <w:basedOn w:val="Fontepargpadro"/>
    <w:rsid w:val="00005275"/>
  </w:style>
  <w:style w:type="character" w:styleId="nfase">
    <w:name w:val="Emphasis"/>
    <w:basedOn w:val="Fontepargpadro"/>
    <w:uiPriority w:val="20"/>
    <w:qFormat/>
    <w:rsid w:val="00A67C22"/>
    <w:rPr>
      <w:i/>
      <w:iCs/>
    </w:rPr>
  </w:style>
  <w:style w:type="character" w:customStyle="1" w:styleId="highlight">
    <w:name w:val="highlight"/>
    <w:basedOn w:val="Fontepargpadro"/>
    <w:rsid w:val="0085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8438">
      <w:bodyDiv w:val="1"/>
      <w:marLeft w:val="0"/>
      <w:marRight w:val="0"/>
      <w:marTop w:val="0"/>
      <w:marBottom w:val="0"/>
      <w:divBdr>
        <w:top w:val="none" w:sz="0" w:space="0" w:color="auto"/>
        <w:left w:val="none" w:sz="0" w:space="0" w:color="auto"/>
        <w:bottom w:val="none" w:sz="0" w:space="0" w:color="auto"/>
        <w:right w:val="none" w:sz="0" w:space="0" w:color="auto"/>
      </w:divBdr>
    </w:div>
    <w:div w:id="1030573425">
      <w:bodyDiv w:val="1"/>
      <w:marLeft w:val="0"/>
      <w:marRight w:val="0"/>
      <w:marTop w:val="0"/>
      <w:marBottom w:val="0"/>
      <w:divBdr>
        <w:top w:val="none" w:sz="0" w:space="0" w:color="auto"/>
        <w:left w:val="none" w:sz="0" w:space="0" w:color="auto"/>
        <w:bottom w:val="none" w:sz="0" w:space="0" w:color="auto"/>
        <w:right w:val="none" w:sz="0" w:space="0" w:color="auto"/>
      </w:divBdr>
    </w:div>
    <w:div w:id="19113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inep.gov.br/educacao_basica/enem/legislacao/2014/portaria_n179_dispoe_sobre_processo_certificacao_competencia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wnload.inep.gov.br/educacao_basica/enem/legislacao/2012/portaria-MEC10-certificacao.pdf" TargetMode="External"/><Relationship Id="rId12" Type="http://schemas.openxmlformats.org/officeDocument/2006/relationships/hyperlink" Target="http://www.udesc.br/vestib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se.jus.br/eleitor/servicos/certidoes/certidao-de-quitacao-eleitoral" TargetMode="External"/><Relationship Id="rId4" Type="http://schemas.openxmlformats.org/officeDocument/2006/relationships/webSettings" Target="webSettings.xml"/><Relationship Id="rId9" Type="http://schemas.openxmlformats.org/officeDocument/2006/relationships/hyperlink" Target="http://download.inep.gov.br/educacao_basica/enem/legislacao/2012/portaria-MEC10-certificaca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2933</Words>
  <Characters>15842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Lunelli</dc:creator>
  <cp:lastModifiedBy>UDESC</cp:lastModifiedBy>
  <cp:revision>4</cp:revision>
  <cp:lastPrinted>2022-03-24T17:39:00Z</cp:lastPrinted>
  <dcterms:created xsi:type="dcterms:W3CDTF">2022-07-04T18:13:00Z</dcterms:created>
  <dcterms:modified xsi:type="dcterms:W3CDTF">2022-07-04T18:46:00Z</dcterms:modified>
</cp:coreProperties>
</file>