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8D248A" w:rsidRDefault="00F31293" w:rsidP="000322B5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406527">
        <w:rPr>
          <w:rFonts w:ascii="Arial" w:hAnsi="Arial" w:cs="Arial"/>
          <w:b/>
          <w:sz w:val="24"/>
          <w:szCs w:val="24"/>
        </w:rPr>
        <w:t>752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406527" w:rsidRPr="00406527">
        <w:rPr>
          <w:rFonts w:ascii="Arial" w:hAnsi="Arial" w:cs="Arial"/>
          <w:sz w:val="24"/>
          <w:szCs w:val="24"/>
        </w:rPr>
        <w:t xml:space="preserve">Aquisição e instalação de telas de proteção no guarda corpo do segundo pavimento do Museu da Escola Catarinense - MESC/UDESC. </w:t>
      </w:r>
      <w:r w:rsidR="00DD26F9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1F3B39">
        <w:rPr>
          <w:rFonts w:ascii="Arial" w:hAnsi="Arial" w:cs="Arial"/>
          <w:bCs/>
          <w:sz w:val="24"/>
          <w:szCs w:val="24"/>
        </w:rPr>
        <w:t xml:space="preserve"> </w:t>
      </w:r>
      <w:r w:rsidR="00406527">
        <w:rPr>
          <w:rFonts w:ascii="Arial" w:hAnsi="Arial" w:cs="Arial"/>
          <w:bCs/>
          <w:sz w:val="24"/>
          <w:szCs w:val="24"/>
        </w:rPr>
        <w:t>2.000</w:t>
      </w:r>
      <w:r w:rsidR="00DD26F9">
        <w:rPr>
          <w:rFonts w:ascii="Arial" w:hAnsi="Arial" w:cs="Arial"/>
          <w:bCs/>
          <w:sz w:val="24"/>
          <w:szCs w:val="24"/>
        </w:rPr>
        <w:t>,</w:t>
      </w:r>
      <w:r w:rsidR="00406527">
        <w:rPr>
          <w:rFonts w:ascii="Arial" w:hAnsi="Arial" w:cs="Arial"/>
          <w:bCs/>
          <w:sz w:val="24"/>
          <w:szCs w:val="24"/>
        </w:rPr>
        <w:t>8</w:t>
      </w:r>
      <w:r w:rsidR="00DD26F9">
        <w:rPr>
          <w:rFonts w:ascii="Arial" w:hAnsi="Arial" w:cs="Arial"/>
          <w:bCs/>
          <w:sz w:val="24"/>
          <w:szCs w:val="24"/>
        </w:rPr>
        <w:t>0</w:t>
      </w:r>
      <w:r w:rsidR="00AD05AD">
        <w:rPr>
          <w:rFonts w:ascii="Arial" w:hAnsi="Arial" w:cs="Arial"/>
          <w:bCs/>
          <w:sz w:val="24"/>
          <w:szCs w:val="24"/>
        </w:rPr>
        <w:t>.</w:t>
      </w:r>
      <w:r w:rsidR="005A5168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5A5168" w:rsidRPr="005A5168">
        <w:t xml:space="preserve"> </w:t>
      </w:r>
      <w:r w:rsidR="00406527" w:rsidRPr="00406527">
        <w:rPr>
          <w:rFonts w:ascii="Arial" w:hAnsi="Arial" w:cs="Arial"/>
          <w:bCs/>
          <w:sz w:val="24"/>
          <w:szCs w:val="24"/>
        </w:rPr>
        <w:t>Dayane Redes de Proteção Ltda</w:t>
      </w:r>
      <w:r w:rsidR="00DD26F9" w:rsidRPr="00DD26F9">
        <w:rPr>
          <w:rFonts w:ascii="Arial" w:hAnsi="Arial" w:cs="Arial"/>
          <w:bCs/>
          <w:sz w:val="24"/>
          <w:szCs w:val="24"/>
        </w:rPr>
        <w:t>.</w:t>
      </w:r>
      <w:r w:rsidR="00DD26F9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</w:t>
      </w:r>
      <w:r w:rsidR="00406527">
        <w:rPr>
          <w:rFonts w:ascii="Arial" w:hAnsi="Arial" w:cs="Arial"/>
          <w:sz w:val="24"/>
          <w:szCs w:val="24"/>
        </w:rPr>
        <w:t>Art. 24, II</w:t>
      </w:r>
      <w:r w:rsidR="00DD26F9" w:rsidRPr="00DD26F9">
        <w:rPr>
          <w:rFonts w:ascii="Arial" w:hAnsi="Arial" w:cs="Arial"/>
          <w:sz w:val="24"/>
          <w:szCs w:val="24"/>
        </w:rPr>
        <w:t xml:space="preserve"> da Lei 8.666/93</w:t>
      </w:r>
      <w:r w:rsidR="009C3BC3" w:rsidRPr="00CF47B6">
        <w:rPr>
          <w:rFonts w:ascii="Arial" w:hAnsi="Arial" w:cs="Arial"/>
          <w:sz w:val="24"/>
          <w:szCs w:val="24"/>
        </w:rPr>
        <w:t xml:space="preserve">. </w:t>
      </w:r>
      <w:r w:rsidR="00475172" w:rsidRPr="00475172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alias w:val="Inserir data da Lauda"/>
          <w:tag w:val="Inserir data da Lauda"/>
          <w:id w:val="794951034"/>
          <w:placeholder>
            <w:docPart w:val="1A91D3083AE74800B1924F15E2F9DCC4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06527">
            <w:rPr>
              <w:rFonts w:ascii="Arial" w:hAnsi="Arial" w:cs="Arial"/>
              <w:b/>
              <w:sz w:val="24"/>
              <w:szCs w:val="24"/>
            </w:rPr>
            <w:t>26</w:t>
          </w:r>
          <w:r w:rsidR="001F3B39">
            <w:rPr>
              <w:rFonts w:ascii="Arial" w:hAnsi="Arial" w:cs="Arial"/>
              <w:b/>
              <w:sz w:val="24"/>
              <w:szCs w:val="24"/>
            </w:rPr>
            <w:t xml:space="preserve"> de junho de 2019</w:t>
          </w:r>
        </w:sdtContent>
      </w:sdt>
      <w:r w:rsidR="003A48C8">
        <w:rPr>
          <w:rFonts w:ascii="Arial" w:hAnsi="Arial" w:cs="Arial"/>
          <w:b/>
          <w:sz w:val="24"/>
          <w:szCs w:val="24"/>
        </w:rPr>
        <w:t>.</w:t>
      </w:r>
      <w:r w:rsidR="00721DF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Ordenador de Despesa"/>
          <w:tag w:val="Ordenador de Despesa"/>
          <w:id w:val="435880849"/>
          <w:placeholder>
            <w:docPart w:val="A2A7DF67E30F4272AB0A03D6007E9073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Diretora Geral/CEART" w:value="Maria Cristina da Rosa Fonseca da Silva - Diretora Geral/CEART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Maria Ester Menegasso - Diretora Geral/CESFI" w:value="Maria Ester Menegasso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DD26F9">
            <w:rPr>
              <w:rFonts w:ascii="Arial" w:hAnsi="Arial" w:cs="Arial"/>
              <w:b/>
              <w:sz w:val="24"/>
              <w:szCs w:val="24"/>
            </w:rPr>
            <w:t>Marcus Tomasi - Reitor da UDESC</w:t>
          </w:r>
        </w:sdtContent>
      </w:sdt>
      <w:r w:rsidR="00DD26F9" w:rsidRPr="00475172">
        <w:rPr>
          <w:rFonts w:ascii="Arial" w:hAnsi="Arial" w:cs="Arial"/>
          <w:b/>
          <w:sz w:val="24"/>
          <w:szCs w:val="24"/>
        </w:rPr>
        <w:t>.</w:t>
      </w:r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3BF4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3B39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4D81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06527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77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21A0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1DF2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6F9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7B96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1D3083AE74800B1924F15E2F9D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6C00-478A-4A29-AA6A-0BB76ECECAD0}"/>
      </w:docPartPr>
      <w:docPartBody>
        <w:p w:rsidR="00ED0509" w:rsidRDefault="00580348" w:rsidP="00580348">
          <w:pPr>
            <w:pStyle w:val="1A91D3083AE74800B1924F15E2F9DCC4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2A7DF67E30F4272AB0A03D6007E9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84AD3-A031-4A00-AE4E-B3C2091D7E49}"/>
      </w:docPartPr>
      <w:docPartBody>
        <w:p w:rsidR="00B80069" w:rsidRDefault="0044698A" w:rsidP="0044698A">
          <w:pPr>
            <w:pStyle w:val="A2A7DF67E30F4272AB0A03D6007E9073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44698A"/>
    <w:rsid w:val="00580348"/>
    <w:rsid w:val="007E48F1"/>
    <w:rsid w:val="00B80069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698A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  <w:style w:type="paragraph" w:customStyle="1" w:styleId="A2A7DF67E30F4272AB0A03D6007E9073">
    <w:name w:val="A2A7DF67E30F4272AB0A03D6007E9073"/>
    <w:rsid w:val="00446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85</cp:revision>
  <cp:lastPrinted>2019-03-27T17:17:00Z</cp:lastPrinted>
  <dcterms:created xsi:type="dcterms:W3CDTF">2016-02-03T20:51:00Z</dcterms:created>
  <dcterms:modified xsi:type="dcterms:W3CDTF">2019-06-26T16:06:00Z</dcterms:modified>
</cp:coreProperties>
</file>