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C2C" w:rsidRPr="00B37566" w:rsidRDefault="00216C2C" w:rsidP="00830E47">
      <w:pPr>
        <w:pStyle w:val="LDB"/>
        <w:widowControl/>
        <w:spacing w:before="0" w:after="0"/>
        <w:ind w:firstLine="708"/>
        <w:jc w:val="center"/>
        <w:rPr>
          <w:rFonts w:ascii="Verdana" w:hAnsi="Verdana" w:cs="Arial"/>
          <w:b/>
          <w:bCs/>
          <w:sz w:val="20"/>
        </w:rPr>
      </w:pPr>
    </w:p>
    <w:p w:rsidR="00B40BE1" w:rsidRPr="00B37566" w:rsidRDefault="00B40BE1" w:rsidP="00B40BE1">
      <w:pPr>
        <w:pStyle w:val="LDB"/>
        <w:widowControl/>
        <w:spacing w:before="0" w:after="0"/>
        <w:ind w:firstLine="708"/>
        <w:jc w:val="center"/>
        <w:rPr>
          <w:rFonts w:ascii="Verdana" w:hAnsi="Verdana" w:cs="Arial"/>
          <w:b/>
          <w:sz w:val="20"/>
        </w:rPr>
      </w:pPr>
      <w:bookmarkStart w:id="0" w:name="_GoBack"/>
      <w:bookmarkEnd w:id="0"/>
      <w:r w:rsidRPr="00B37566">
        <w:rPr>
          <w:rFonts w:ascii="Verdana" w:hAnsi="Verdana" w:cs="Arial"/>
          <w:b/>
          <w:bCs/>
          <w:sz w:val="20"/>
        </w:rPr>
        <w:lastRenderedPageBreak/>
        <w:t xml:space="preserve">ANEXO IV - </w:t>
      </w:r>
      <w:r w:rsidRPr="00B37566">
        <w:rPr>
          <w:rFonts w:ascii="Verdana" w:hAnsi="Verdana" w:cs="Arial"/>
          <w:b/>
          <w:sz w:val="20"/>
        </w:rPr>
        <w:t>Instrução Normativa n.º</w:t>
      </w:r>
      <w:r w:rsidR="0081352D">
        <w:rPr>
          <w:rFonts w:ascii="Verdana" w:hAnsi="Verdana" w:cs="Arial"/>
          <w:b/>
          <w:sz w:val="20"/>
        </w:rPr>
        <w:t xml:space="preserve"> 005/</w:t>
      </w:r>
      <w:r w:rsidR="00A650E6" w:rsidRPr="00B37566">
        <w:rPr>
          <w:rFonts w:ascii="Verdana" w:hAnsi="Verdana" w:cs="Arial"/>
          <w:b/>
          <w:sz w:val="20"/>
        </w:rPr>
        <w:t>20</w:t>
      </w:r>
      <w:r w:rsidR="0081352D">
        <w:rPr>
          <w:rFonts w:ascii="Verdana" w:hAnsi="Verdana" w:cs="Arial"/>
          <w:b/>
          <w:sz w:val="20"/>
        </w:rPr>
        <w:t>1</w:t>
      </w:r>
      <w:r w:rsidR="00A650E6" w:rsidRPr="00B37566">
        <w:rPr>
          <w:rFonts w:ascii="Verdana" w:hAnsi="Verdana" w:cs="Arial"/>
          <w:b/>
          <w:sz w:val="20"/>
        </w:rPr>
        <w:t>9</w:t>
      </w:r>
    </w:p>
    <w:p w:rsidR="00B40BE1" w:rsidRPr="00B37566" w:rsidRDefault="00B40BE1" w:rsidP="00B40BE1">
      <w:pPr>
        <w:widowControl w:val="0"/>
        <w:tabs>
          <w:tab w:val="left" w:pos="9356"/>
        </w:tabs>
        <w:autoSpaceDE w:val="0"/>
        <w:autoSpaceDN w:val="0"/>
        <w:adjustRightInd w:val="0"/>
        <w:spacing w:after="0" w:line="271" w:lineRule="exact"/>
        <w:ind w:left="102" w:right="11"/>
        <w:jc w:val="center"/>
        <w:rPr>
          <w:rFonts w:ascii="Verdana" w:hAnsi="Verdana" w:cs="Arial"/>
          <w:sz w:val="20"/>
          <w:szCs w:val="20"/>
        </w:rPr>
      </w:pPr>
    </w:p>
    <w:p w:rsidR="00B40BE1" w:rsidRPr="00B37566" w:rsidRDefault="00B40BE1" w:rsidP="00B40BE1">
      <w:pPr>
        <w:widowControl w:val="0"/>
        <w:autoSpaceDE w:val="0"/>
        <w:autoSpaceDN w:val="0"/>
        <w:adjustRightInd w:val="0"/>
        <w:spacing w:before="36" w:after="0" w:line="240" w:lineRule="auto"/>
        <w:ind w:left="3555" w:right="3792"/>
        <w:jc w:val="center"/>
        <w:rPr>
          <w:rFonts w:ascii="Verdana" w:hAnsi="Verdana" w:cs="Arial"/>
          <w:b/>
          <w:bCs/>
          <w:color w:val="000000"/>
          <w:w w:val="102"/>
          <w:sz w:val="20"/>
          <w:szCs w:val="20"/>
        </w:rPr>
      </w:pPr>
    </w:p>
    <w:p w:rsidR="00B40BE1" w:rsidRPr="00B37566" w:rsidRDefault="00B40BE1" w:rsidP="00B40BE1">
      <w:pPr>
        <w:widowControl w:val="0"/>
        <w:autoSpaceDE w:val="0"/>
        <w:autoSpaceDN w:val="0"/>
        <w:adjustRightInd w:val="0"/>
        <w:spacing w:before="36" w:after="0" w:line="240" w:lineRule="auto"/>
        <w:ind w:left="3555" w:right="3792"/>
        <w:jc w:val="center"/>
        <w:rPr>
          <w:rFonts w:ascii="Verdana" w:hAnsi="Verdana" w:cs="Arial"/>
          <w:b/>
          <w:bCs/>
          <w:color w:val="000000"/>
          <w:w w:val="102"/>
          <w:sz w:val="20"/>
          <w:szCs w:val="20"/>
        </w:rPr>
      </w:pPr>
    </w:p>
    <w:p w:rsidR="00B40BE1" w:rsidRPr="00B37566" w:rsidRDefault="00B40BE1" w:rsidP="00B40BE1">
      <w:pPr>
        <w:widowControl w:val="0"/>
        <w:autoSpaceDE w:val="0"/>
        <w:autoSpaceDN w:val="0"/>
        <w:adjustRightInd w:val="0"/>
        <w:spacing w:before="36" w:after="0" w:line="240" w:lineRule="auto"/>
        <w:ind w:left="3555" w:right="3792"/>
        <w:jc w:val="center"/>
        <w:rPr>
          <w:rFonts w:ascii="Verdana" w:hAnsi="Verdana" w:cs="Arial"/>
          <w:b/>
          <w:bCs/>
          <w:color w:val="000000"/>
          <w:w w:val="102"/>
          <w:sz w:val="20"/>
          <w:szCs w:val="20"/>
        </w:rPr>
      </w:pPr>
    </w:p>
    <w:p w:rsidR="00B40BE1" w:rsidRPr="00B37566" w:rsidRDefault="00B40BE1" w:rsidP="00B40BE1">
      <w:pPr>
        <w:widowControl w:val="0"/>
        <w:autoSpaceDE w:val="0"/>
        <w:autoSpaceDN w:val="0"/>
        <w:adjustRightInd w:val="0"/>
        <w:spacing w:before="36" w:after="0" w:line="240" w:lineRule="auto"/>
        <w:jc w:val="center"/>
        <w:rPr>
          <w:rFonts w:ascii="Verdana" w:hAnsi="Verdana" w:cs="Arial"/>
          <w:b/>
          <w:bCs/>
          <w:color w:val="000000"/>
          <w:w w:val="102"/>
          <w:sz w:val="20"/>
          <w:szCs w:val="20"/>
        </w:rPr>
      </w:pPr>
      <w:r w:rsidRPr="00B37566">
        <w:rPr>
          <w:rFonts w:ascii="Verdana" w:hAnsi="Verdana" w:cs="Arial"/>
          <w:b/>
          <w:bCs/>
          <w:color w:val="000000"/>
          <w:w w:val="102"/>
          <w:sz w:val="20"/>
          <w:szCs w:val="20"/>
        </w:rPr>
        <w:t>DECLARAÇÃO</w:t>
      </w:r>
    </w:p>
    <w:p w:rsidR="00B40BE1" w:rsidRPr="00B37566" w:rsidRDefault="00B40BE1" w:rsidP="00B40BE1">
      <w:pPr>
        <w:widowControl w:val="0"/>
        <w:autoSpaceDE w:val="0"/>
        <w:autoSpaceDN w:val="0"/>
        <w:adjustRightInd w:val="0"/>
        <w:spacing w:before="36" w:after="0" w:line="240" w:lineRule="auto"/>
        <w:ind w:left="3555" w:right="3792"/>
        <w:jc w:val="center"/>
        <w:rPr>
          <w:rFonts w:ascii="Verdana" w:hAnsi="Verdana" w:cs="Arial"/>
          <w:b/>
          <w:bCs/>
          <w:color w:val="000000"/>
          <w:w w:val="102"/>
          <w:sz w:val="20"/>
          <w:szCs w:val="20"/>
        </w:rPr>
      </w:pPr>
    </w:p>
    <w:p w:rsidR="00B40BE1" w:rsidRPr="00B37566" w:rsidRDefault="00B40BE1" w:rsidP="00B40BE1">
      <w:pPr>
        <w:widowControl w:val="0"/>
        <w:autoSpaceDE w:val="0"/>
        <w:autoSpaceDN w:val="0"/>
        <w:adjustRightInd w:val="0"/>
        <w:spacing w:after="0" w:line="200" w:lineRule="exact"/>
        <w:rPr>
          <w:rFonts w:ascii="Verdana" w:hAnsi="Verdana" w:cs="Arial"/>
          <w:color w:val="000000"/>
          <w:sz w:val="20"/>
          <w:szCs w:val="20"/>
        </w:rPr>
      </w:pPr>
    </w:p>
    <w:p w:rsidR="00B40BE1" w:rsidRPr="00B37566" w:rsidRDefault="00B40BE1" w:rsidP="00B40BE1">
      <w:pPr>
        <w:widowControl w:val="0"/>
        <w:autoSpaceDE w:val="0"/>
        <w:autoSpaceDN w:val="0"/>
        <w:adjustRightInd w:val="0"/>
        <w:spacing w:after="0" w:line="200" w:lineRule="exact"/>
        <w:rPr>
          <w:rFonts w:ascii="Verdana" w:hAnsi="Verdana" w:cs="Arial"/>
          <w:color w:val="000000"/>
          <w:sz w:val="20"/>
          <w:szCs w:val="20"/>
        </w:rPr>
      </w:pPr>
    </w:p>
    <w:p w:rsidR="00B40BE1" w:rsidRPr="00B37566" w:rsidRDefault="00B40BE1" w:rsidP="00B40BE1">
      <w:pPr>
        <w:widowControl w:val="0"/>
        <w:autoSpaceDE w:val="0"/>
        <w:autoSpaceDN w:val="0"/>
        <w:adjustRightInd w:val="0"/>
        <w:spacing w:after="0" w:line="200" w:lineRule="exact"/>
        <w:rPr>
          <w:rFonts w:ascii="Verdana" w:hAnsi="Verdana" w:cs="Arial"/>
          <w:color w:val="000000"/>
          <w:sz w:val="20"/>
          <w:szCs w:val="20"/>
        </w:rPr>
      </w:pPr>
    </w:p>
    <w:p w:rsidR="00B40BE1" w:rsidRPr="00B37566" w:rsidRDefault="00B40BE1" w:rsidP="00C32381">
      <w:pPr>
        <w:widowControl w:val="0"/>
        <w:autoSpaceDE w:val="0"/>
        <w:autoSpaceDN w:val="0"/>
        <w:adjustRightInd w:val="0"/>
        <w:spacing w:after="0"/>
        <w:ind w:left="108" w:right="67"/>
        <w:jc w:val="both"/>
        <w:rPr>
          <w:rFonts w:ascii="Verdana" w:hAnsi="Verdana" w:cs="Arial"/>
          <w:color w:val="000000"/>
          <w:sz w:val="20"/>
          <w:szCs w:val="20"/>
        </w:rPr>
      </w:pPr>
      <w:r w:rsidRPr="00B37566">
        <w:rPr>
          <w:rFonts w:ascii="Verdana" w:hAnsi="Verdana" w:cs="Arial"/>
          <w:color w:val="000000"/>
          <w:spacing w:val="1"/>
          <w:sz w:val="20"/>
          <w:szCs w:val="20"/>
        </w:rPr>
        <w:t>D</w:t>
      </w:r>
      <w:r w:rsidRPr="00B37566">
        <w:rPr>
          <w:rFonts w:ascii="Verdana" w:hAnsi="Verdana" w:cs="Arial"/>
          <w:color w:val="000000"/>
          <w:spacing w:val="-2"/>
          <w:sz w:val="20"/>
          <w:szCs w:val="20"/>
        </w:rPr>
        <w:t>e</w:t>
      </w:r>
      <w:r w:rsidRPr="00B37566">
        <w:rPr>
          <w:rFonts w:ascii="Verdana" w:hAnsi="Verdana" w:cs="Arial"/>
          <w:color w:val="000000"/>
          <w:spacing w:val="1"/>
          <w:sz w:val="20"/>
          <w:szCs w:val="20"/>
        </w:rPr>
        <w:t>c</w:t>
      </w:r>
      <w:r w:rsidRPr="00B37566">
        <w:rPr>
          <w:rFonts w:ascii="Verdana" w:hAnsi="Verdana" w:cs="Arial"/>
          <w:color w:val="000000"/>
          <w:sz w:val="20"/>
          <w:szCs w:val="20"/>
        </w:rPr>
        <w:t>l</w:t>
      </w:r>
      <w:r w:rsidRPr="00B37566">
        <w:rPr>
          <w:rFonts w:ascii="Verdana" w:hAnsi="Verdana" w:cs="Arial"/>
          <w:color w:val="000000"/>
          <w:spacing w:val="-1"/>
          <w:sz w:val="20"/>
          <w:szCs w:val="20"/>
        </w:rPr>
        <w:t>a</w:t>
      </w:r>
      <w:r w:rsidRPr="00B37566">
        <w:rPr>
          <w:rFonts w:ascii="Verdana" w:hAnsi="Verdana" w:cs="Arial"/>
          <w:color w:val="000000"/>
          <w:sz w:val="20"/>
          <w:szCs w:val="20"/>
        </w:rPr>
        <w:t>ro</w:t>
      </w:r>
      <w:r w:rsidRPr="00B37566">
        <w:rPr>
          <w:rFonts w:ascii="Verdana" w:hAnsi="Verdana" w:cs="Arial"/>
          <w:color w:val="000000"/>
          <w:spacing w:val="45"/>
          <w:sz w:val="20"/>
          <w:szCs w:val="20"/>
        </w:rPr>
        <w:t xml:space="preserve"> </w:t>
      </w:r>
      <w:r w:rsidRPr="00B37566">
        <w:rPr>
          <w:rFonts w:ascii="Verdana" w:hAnsi="Verdana" w:cs="Arial"/>
          <w:color w:val="000000"/>
          <w:sz w:val="20"/>
          <w:szCs w:val="20"/>
        </w:rPr>
        <w:t>q</w:t>
      </w:r>
      <w:r w:rsidRPr="00B37566">
        <w:rPr>
          <w:rFonts w:ascii="Verdana" w:hAnsi="Verdana" w:cs="Arial"/>
          <w:color w:val="000000"/>
          <w:spacing w:val="1"/>
          <w:sz w:val="20"/>
          <w:szCs w:val="20"/>
        </w:rPr>
        <w:t>u</w:t>
      </w:r>
      <w:r w:rsidRPr="00B37566">
        <w:rPr>
          <w:rFonts w:ascii="Verdana" w:hAnsi="Verdana" w:cs="Arial"/>
          <w:color w:val="000000"/>
          <w:sz w:val="20"/>
          <w:szCs w:val="20"/>
        </w:rPr>
        <w:t>e</w:t>
      </w:r>
      <w:r w:rsidRPr="00B37566">
        <w:rPr>
          <w:rFonts w:ascii="Verdana" w:hAnsi="Verdana" w:cs="Arial"/>
          <w:color w:val="000000"/>
          <w:spacing w:val="46"/>
          <w:sz w:val="20"/>
          <w:szCs w:val="20"/>
        </w:rPr>
        <w:t xml:space="preserve"> </w:t>
      </w:r>
      <w:r w:rsidRPr="00B37566">
        <w:rPr>
          <w:rFonts w:ascii="Verdana" w:hAnsi="Verdana" w:cs="Arial"/>
          <w:color w:val="000000"/>
          <w:spacing w:val="-1"/>
          <w:sz w:val="20"/>
          <w:szCs w:val="20"/>
        </w:rPr>
        <w:t>a</w:t>
      </w:r>
      <w:r w:rsidRPr="00B37566">
        <w:rPr>
          <w:rFonts w:ascii="Verdana" w:hAnsi="Verdana" w:cs="Arial"/>
          <w:color w:val="000000"/>
          <w:sz w:val="20"/>
          <w:szCs w:val="20"/>
        </w:rPr>
        <w:t>s</w:t>
      </w:r>
      <w:r w:rsidRPr="00B37566">
        <w:rPr>
          <w:rFonts w:ascii="Verdana" w:hAnsi="Verdana" w:cs="Arial"/>
          <w:color w:val="000000"/>
          <w:spacing w:val="46"/>
          <w:sz w:val="20"/>
          <w:szCs w:val="20"/>
        </w:rPr>
        <w:t xml:space="preserve"> </w:t>
      </w:r>
      <w:r w:rsidRPr="00B37566">
        <w:rPr>
          <w:rFonts w:ascii="Verdana" w:hAnsi="Verdana" w:cs="Arial"/>
          <w:color w:val="000000"/>
          <w:spacing w:val="-2"/>
          <w:sz w:val="20"/>
          <w:szCs w:val="20"/>
        </w:rPr>
        <w:t>c</w:t>
      </w:r>
      <w:r w:rsidRPr="00B37566">
        <w:rPr>
          <w:rFonts w:ascii="Verdana" w:hAnsi="Verdana" w:cs="Arial"/>
          <w:color w:val="000000"/>
          <w:spacing w:val="-1"/>
          <w:sz w:val="20"/>
          <w:szCs w:val="20"/>
        </w:rPr>
        <w:t>e</w:t>
      </w:r>
      <w:r w:rsidRPr="00B37566">
        <w:rPr>
          <w:rFonts w:ascii="Verdana" w:hAnsi="Verdana" w:cs="Arial"/>
          <w:color w:val="000000"/>
          <w:spacing w:val="2"/>
          <w:sz w:val="20"/>
          <w:szCs w:val="20"/>
        </w:rPr>
        <w:t>r</w:t>
      </w:r>
      <w:r w:rsidRPr="00B37566">
        <w:rPr>
          <w:rFonts w:ascii="Verdana" w:hAnsi="Verdana" w:cs="Arial"/>
          <w:color w:val="000000"/>
          <w:sz w:val="20"/>
          <w:szCs w:val="20"/>
        </w:rPr>
        <w:t>tid</w:t>
      </w:r>
      <w:r w:rsidRPr="00B37566">
        <w:rPr>
          <w:rFonts w:ascii="Verdana" w:hAnsi="Verdana" w:cs="Arial"/>
          <w:color w:val="000000"/>
          <w:spacing w:val="1"/>
          <w:sz w:val="20"/>
          <w:szCs w:val="20"/>
        </w:rPr>
        <w:t>õ</w:t>
      </w:r>
      <w:r w:rsidRPr="00B37566">
        <w:rPr>
          <w:rFonts w:ascii="Verdana" w:hAnsi="Verdana" w:cs="Arial"/>
          <w:color w:val="000000"/>
          <w:spacing w:val="-1"/>
          <w:sz w:val="20"/>
          <w:szCs w:val="20"/>
        </w:rPr>
        <w:t>e</w:t>
      </w:r>
      <w:r w:rsidRPr="00B37566">
        <w:rPr>
          <w:rFonts w:ascii="Verdana" w:hAnsi="Verdana" w:cs="Arial"/>
          <w:color w:val="000000"/>
          <w:sz w:val="20"/>
          <w:szCs w:val="20"/>
        </w:rPr>
        <w:t>s</w:t>
      </w:r>
      <w:r w:rsidRPr="00B37566">
        <w:rPr>
          <w:rFonts w:ascii="Verdana" w:hAnsi="Verdana" w:cs="Arial"/>
          <w:color w:val="000000"/>
          <w:spacing w:val="45"/>
          <w:sz w:val="20"/>
          <w:szCs w:val="20"/>
        </w:rPr>
        <w:t xml:space="preserve"> </w:t>
      </w:r>
      <w:r w:rsidR="00966082" w:rsidRPr="00B37566">
        <w:rPr>
          <w:rFonts w:ascii="Verdana" w:hAnsi="Verdana" w:cs="Arial"/>
          <w:color w:val="000000"/>
          <w:spacing w:val="1"/>
          <w:sz w:val="20"/>
          <w:szCs w:val="20"/>
        </w:rPr>
        <w:t>válida</w:t>
      </w:r>
      <w:r w:rsidRPr="00B37566">
        <w:rPr>
          <w:rFonts w:ascii="Verdana" w:hAnsi="Verdana" w:cs="Arial"/>
          <w:color w:val="000000"/>
          <w:sz w:val="20"/>
          <w:szCs w:val="20"/>
        </w:rPr>
        <w:t>s</w:t>
      </w:r>
      <w:r w:rsidRPr="00B37566">
        <w:rPr>
          <w:rFonts w:ascii="Verdana" w:hAnsi="Verdana" w:cs="Arial"/>
          <w:color w:val="000000"/>
          <w:spacing w:val="46"/>
          <w:sz w:val="20"/>
          <w:szCs w:val="20"/>
        </w:rPr>
        <w:t xml:space="preserve"> </w:t>
      </w:r>
      <w:r w:rsidRPr="00B37566">
        <w:rPr>
          <w:rFonts w:ascii="Verdana" w:hAnsi="Verdana" w:cs="Arial"/>
          <w:color w:val="000000"/>
          <w:sz w:val="20"/>
          <w:szCs w:val="20"/>
        </w:rPr>
        <w:t>de</w:t>
      </w:r>
      <w:r w:rsidRPr="00B37566">
        <w:rPr>
          <w:rFonts w:ascii="Verdana" w:hAnsi="Verdana" w:cs="Arial"/>
          <w:color w:val="000000"/>
          <w:spacing w:val="47"/>
          <w:sz w:val="20"/>
          <w:szCs w:val="20"/>
        </w:rPr>
        <w:t xml:space="preserve"> </w:t>
      </w:r>
      <w:r w:rsidRPr="00B37566">
        <w:rPr>
          <w:rFonts w:ascii="Verdana" w:hAnsi="Verdana" w:cs="Arial"/>
          <w:color w:val="000000"/>
          <w:spacing w:val="1"/>
          <w:sz w:val="20"/>
          <w:szCs w:val="20"/>
        </w:rPr>
        <w:t>d</w:t>
      </w:r>
      <w:r w:rsidRPr="00B37566">
        <w:rPr>
          <w:rFonts w:ascii="Verdana" w:hAnsi="Verdana" w:cs="Arial"/>
          <w:color w:val="000000"/>
          <w:spacing w:val="-1"/>
          <w:sz w:val="20"/>
          <w:szCs w:val="20"/>
        </w:rPr>
        <w:t>é</w:t>
      </w:r>
      <w:r w:rsidRPr="00B37566">
        <w:rPr>
          <w:rFonts w:ascii="Verdana" w:hAnsi="Verdana" w:cs="Arial"/>
          <w:color w:val="000000"/>
          <w:sz w:val="20"/>
          <w:szCs w:val="20"/>
        </w:rPr>
        <w:t>bitos</w:t>
      </w:r>
      <w:r w:rsidRPr="00B37566">
        <w:rPr>
          <w:rFonts w:ascii="Verdana" w:hAnsi="Verdana" w:cs="Arial"/>
          <w:color w:val="000000"/>
          <w:spacing w:val="45"/>
          <w:sz w:val="20"/>
          <w:szCs w:val="20"/>
        </w:rPr>
        <w:t xml:space="preserve"> </w:t>
      </w:r>
      <w:r w:rsidRPr="00B37566">
        <w:rPr>
          <w:rFonts w:ascii="Verdana" w:hAnsi="Verdana" w:cs="Arial"/>
          <w:color w:val="000000"/>
          <w:sz w:val="20"/>
          <w:szCs w:val="20"/>
        </w:rPr>
        <w:t>fis</w:t>
      </w:r>
      <w:r w:rsidRPr="00B37566">
        <w:rPr>
          <w:rFonts w:ascii="Verdana" w:hAnsi="Verdana" w:cs="Arial"/>
          <w:color w:val="000000"/>
          <w:spacing w:val="1"/>
          <w:sz w:val="20"/>
          <w:szCs w:val="20"/>
        </w:rPr>
        <w:t>c</w:t>
      </w:r>
      <w:r w:rsidRPr="00B37566">
        <w:rPr>
          <w:rFonts w:ascii="Verdana" w:hAnsi="Verdana" w:cs="Arial"/>
          <w:color w:val="000000"/>
          <w:spacing w:val="-1"/>
          <w:sz w:val="20"/>
          <w:szCs w:val="20"/>
        </w:rPr>
        <w:t>a</w:t>
      </w:r>
      <w:r w:rsidRPr="00B37566">
        <w:rPr>
          <w:rFonts w:ascii="Verdana" w:hAnsi="Verdana" w:cs="Arial"/>
          <w:color w:val="000000"/>
          <w:sz w:val="20"/>
          <w:szCs w:val="20"/>
        </w:rPr>
        <w:t>is</w:t>
      </w:r>
      <w:r w:rsidRPr="00B37566">
        <w:rPr>
          <w:rFonts w:ascii="Verdana" w:hAnsi="Verdana" w:cs="Arial"/>
          <w:color w:val="000000"/>
          <w:spacing w:val="47"/>
          <w:sz w:val="20"/>
          <w:szCs w:val="20"/>
        </w:rPr>
        <w:t xml:space="preserve"> </w:t>
      </w:r>
      <w:r w:rsidRPr="00B37566">
        <w:rPr>
          <w:rFonts w:ascii="Verdana" w:hAnsi="Verdana" w:cs="Arial"/>
          <w:color w:val="000000"/>
          <w:spacing w:val="1"/>
          <w:sz w:val="20"/>
          <w:szCs w:val="20"/>
        </w:rPr>
        <w:t>d</w:t>
      </w:r>
      <w:r w:rsidRPr="00B37566">
        <w:rPr>
          <w:rFonts w:ascii="Verdana" w:hAnsi="Verdana" w:cs="Arial"/>
          <w:color w:val="000000"/>
          <w:sz w:val="20"/>
          <w:szCs w:val="20"/>
        </w:rPr>
        <w:t>a</w:t>
      </w:r>
      <w:r w:rsidRPr="00B37566">
        <w:rPr>
          <w:rFonts w:ascii="Verdana" w:hAnsi="Verdana" w:cs="Arial"/>
          <w:color w:val="000000"/>
          <w:spacing w:val="43"/>
          <w:sz w:val="20"/>
          <w:szCs w:val="20"/>
        </w:rPr>
        <w:t xml:space="preserve"> </w:t>
      </w:r>
      <w:r w:rsidRPr="00B37566">
        <w:rPr>
          <w:rFonts w:ascii="Verdana" w:hAnsi="Verdana" w:cs="Arial"/>
          <w:color w:val="000000"/>
          <w:spacing w:val="2"/>
          <w:sz w:val="20"/>
          <w:szCs w:val="20"/>
        </w:rPr>
        <w:t>F</w:t>
      </w:r>
      <w:r w:rsidRPr="00B37566">
        <w:rPr>
          <w:rFonts w:ascii="Verdana" w:hAnsi="Verdana" w:cs="Arial"/>
          <w:color w:val="000000"/>
          <w:spacing w:val="-1"/>
          <w:sz w:val="20"/>
          <w:szCs w:val="20"/>
        </w:rPr>
        <w:t>a</w:t>
      </w:r>
      <w:r w:rsidRPr="00B37566">
        <w:rPr>
          <w:rFonts w:ascii="Verdana" w:hAnsi="Verdana" w:cs="Arial"/>
          <w:color w:val="000000"/>
          <w:spacing w:val="1"/>
          <w:sz w:val="20"/>
          <w:szCs w:val="20"/>
        </w:rPr>
        <w:t>z</w:t>
      </w:r>
      <w:r w:rsidRPr="00B37566">
        <w:rPr>
          <w:rFonts w:ascii="Verdana" w:hAnsi="Verdana" w:cs="Arial"/>
          <w:color w:val="000000"/>
          <w:spacing w:val="-1"/>
          <w:sz w:val="20"/>
          <w:szCs w:val="20"/>
        </w:rPr>
        <w:t>e</w:t>
      </w:r>
      <w:r w:rsidRPr="00B37566">
        <w:rPr>
          <w:rFonts w:ascii="Verdana" w:hAnsi="Verdana" w:cs="Arial"/>
          <w:color w:val="000000"/>
          <w:sz w:val="20"/>
          <w:szCs w:val="20"/>
        </w:rPr>
        <w:t>nda</w:t>
      </w:r>
      <w:r w:rsidRPr="00B37566">
        <w:rPr>
          <w:rFonts w:ascii="Verdana" w:hAnsi="Verdana" w:cs="Arial"/>
          <w:color w:val="000000"/>
          <w:spacing w:val="43"/>
          <w:sz w:val="20"/>
          <w:szCs w:val="20"/>
        </w:rPr>
        <w:t xml:space="preserve"> </w:t>
      </w:r>
      <w:r w:rsidRPr="00B37566">
        <w:rPr>
          <w:rFonts w:ascii="Verdana" w:hAnsi="Verdana" w:cs="Arial"/>
          <w:color w:val="000000"/>
          <w:spacing w:val="1"/>
          <w:sz w:val="20"/>
          <w:szCs w:val="20"/>
        </w:rPr>
        <w:t>M</w:t>
      </w:r>
      <w:r w:rsidRPr="00B37566">
        <w:rPr>
          <w:rFonts w:ascii="Verdana" w:hAnsi="Verdana" w:cs="Arial"/>
          <w:color w:val="000000"/>
          <w:sz w:val="20"/>
          <w:szCs w:val="20"/>
        </w:rPr>
        <w:t>u</w:t>
      </w:r>
      <w:r w:rsidRPr="00B37566">
        <w:rPr>
          <w:rFonts w:ascii="Verdana" w:hAnsi="Verdana" w:cs="Arial"/>
          <w:color w:val="000000"/>
          <w:spacing w:val="1"/>
          <w:sz w:val="20"/>
          <w:szCs w:val="20"/>
        </w:rPr>
        <w:t>ni</w:t>
      </w:r>
      <w:r w:rsidRPr="00B37566">
        <w:rPr>
          <w:rFonts w:ascii="Verdana" w:hAnsi="Verdana" w:cs="Arial"/>
          <w:color w:val="000000"/>
          <w:spacing w:val="-2"/>
          <w:sz w:val="20"/>
          <w:szCs w:val="20"/>
        </w:rPr>
        <w:t>c</w:t>
      </w:r>
      <w:r w:rsidRPr="00B37566">
        <w:rPr>
          <w:rFonts w:ascii="Verdana" w:hAnsi="Verdana" w:cs="Arial"/>
          <w:color w:val="000000"/>
          <w:sz w:val="20"/>
          <w:szCs w:val="20"/>
        </w:rPr>
        <w:t>i</w:t>
      </w:r>
      <w:r w:rsidRPr="00B37566">
        <w:rPr>
          <w:rFonts w:ascii="Verdana" w:hAnsi="Verdana" w:cs="Arial"/>
          <w:color w:val="000000"/>
          <w:spacing w:val="1"/>
          <w:sz w:val="20"/>
          <w:szCs w:val="20"/>
        </w:rPr>
        <w:t>pa</w:t>
      </w:r>
      <w:r w:rsidRPr="00B37566">
        <w:rPr>
          <w:rFonts w:ascii="Verdana" w:hAnsi="Verdana" w:cs="Arial"/>
          <w:color w:val="000000"/>
          <w:sz w:val="20"/>
          <w:szCs w:val="20"/>
        </w:rPr>
        <w:t>l</w:t>
      </w:r>
      <w:r w:rsidR="00B46B14" w:rsidRPr="00B37566">
        <w:rPr>
          <w:rFonts w:ascii="Verdana" w:hAnsi="Verdana" w:cs="Arial"/>
          <w:color w:val="000000"/>
          <w:sz w:val="20"/>
          <w:szCs w:val="20"/>
        </w:rPr>
        <w:t xml:space="preserve"> e</w:t>
      </w:r>
      <w:r w:rsidRPr="00B37566">
        <w:rPr>
          <w:rFonts w:ascii="Verdana" w:hAnsi="Verdana" w:cs="Arial"/>
          <w:color w:val="000000"/>
          <w:spacing w:val="46"/>
          <w:sz w:val="20"/>
          <w:szCs w:val="20"/>
        </w:rPr>
        <w:t xml:space="preserve"> </w:t>
      </w:r>
      <w:r w:rsidRPr="00B37566">
        <w:rPr>
          <w:rFonts w:ascii="Verdana" w:hAnsi="Verdana" w:cs="Arial"/>
          <w:color w:val="000000"/>
          <w:sz w:val="20"/>
          <w:szCs w:val="20"/>
        </w:rPr>
        <w:t>E</w:t>
      </w:r>
      <w:r w:rsidRPr="00B37566">
        <w:rPr>
          <w:rFonts w:ascii="Verdana" w:hAnsi="Verdana" w:cs="Arial"/>
          <w:color w:val="000000"/>
          <w:spacing w:val="1"/>
          <w:sz w:val="20"/>
          <w:szCs w:val="20"/>
        </w:rPr>
        <w:t>s</w:t>
      </w:r>
      <w:r w:rsidRPr="00B37566">
        <w:rPr>
          <w:rFonts w:ascii="Verdana" w:hAnsi="Verdana" w:cs="Arial"/>
          <w:color w:val="000000"/>
          <w:sz w:val="20"/>
          <w:szCs w:val="20"/>
        </w:rPr>
        <w:t>t</w:t>
      </w:r>
      <w:r w:rsidRPr="00B37566">
        <w:rPr>
          <w:rFonts w:ascii="Verdana" w:hAnsi="Verdana" w:cs="Arial"/>
          <w:color w:val="000000"/>
          <w:spacing w:val="-1"/>
          <w:sz w:val="20"/>
          <w:szCs w:val="20"/>
        </w:rPr>
        <w:t>a</w:t>
      </w:r>
      <w:r w:rsidRPr="00B37566">
        <w:rPr>
          <w:rFonts w:ascii="Verdana" w:hAnsi="Verdana" w:cs="Arial"/>
          <w:color w:val="000000"/>
          <w:spacing w:val="1"/>
          <w:sz w:val="20"/>
          <w:szCs w:val="20"/>
        </w:rPr>
        <w:t>d</w:t>
      </w:r>
      <w:r w:rsidRPr="00B37566">
        <w:rPr>
          <w:rFonts w:ascii="Verdana" w:hAnsi="Verdana" w:cs="Arial"/>
          <w:color w:val="000000"/>
          <w:sz w:val="20"/>
          <w:szCs w:val="20"/>
        </w:rPr>
        <w:t>u</w:t>
      </w:r>
      <w:r w:rsidRPr="00B37566">
        <w:rPr>
          <w:rFonts w:ascii="Verdana" w:hAnsi="Verdana" w:cs="Arial"/>
          <w:color w:val="000000"/>
          <w:spacing w:val="-1"/>
          <w:sz w:val="20"/>
          <w:szCs w:val="20"/>
        </w:rPr>
        <w:t>a</w:t>
      </w:r>
      <w:r w:rsidRPr="00B37566">
        <w:rPr>
          <w:rFonts w:ascii="Verdana" w:hAnsi="Verdana" w:cs="Arial"/>
          <w:color w:val="000000"/>
          <w:sz w:val="20"/>
          <w:szCs w:val="20"/>
        </w:rPr>
        <w:t>l</w:t>
      </w:r>
      <w:r w:rsidRPr="00B37566">
        <w:rPr>
          <w:rFonts w:ascii="Verdana" w:hAnsi="Verdana" w:cs="Arial"/>
          <w:color w:val="000000"/>
          <w:spacing w:val="46"/>
          <w:sz w:val="20"/>
          <w:szCs w:val="20"/>
        </w:rPr>
        <w:t xml:space="preserve"> </w:t>
      </w:r>
      <w:r w:rsidRPr="00B37566">
        <w:rPr>
          <w:rFonts w:ascii="Verdana" w:hAnsi="Verdana" w:cs="Arial"/>
          <w:color w:val="000000"/>
          <w:w w:val="102"/>
          <w:sz w:val="20"/>
          <w:szCs w:val="20"/>
        </w:rPr>
        <w:t>do</w:t>
      </w:r>
      <w:r w:rsidRPr="00B37566">
        <w:rPr>
          <w:rFonts w:ascii="Verdana" w:hAnsi="Verdana" w:cs="Arial"/>
          <w:color w:val="000000"/>
          <w:spacing w:val="2"/>
          <w:sz w:val="20"/>
          <w:szCs w:val="20"/>
        </w:rPr>
        <w:t xml:space="preserve"> </w:t>
      </w:r>
      <w:r w:rsidRPr="00B37566">
        <w:rPr>
          <w:rFonts w:ascii="Verdana" w:hAnsi="Verdana" w:cs="Arial"/>
          <w:color w:val="000000"/>
          <w:sz w:val="20"/>
          <w:szCs w:val="20"/>
        </w:rPr>
        <w:t>fornecedor</w:t>
      </w:r>
      <w:r w:rsidRPr="00B37566">
        <w:rPr>
          <w:rFonts w:ascii="Verdana" w:hAnsi="Verdana" w:cs="Arial"/>
          <w:color w:val="000000"/>
          <w:spacing w:val="19"/>
          <w:sz w:val="20"/>
          <w:szCs w:val="20"/>
        </w:rPr>
        <w:t xml:space="preserve"> </w:t>
      </w:r>
      <w:r w:rsidR="00B46B14" w:rsidRPr="00B37566">
        <w:rPr>
          <w:rFonts w:ascii="Verdana" w:hAnsi="Verdana" w:cs="Arial"/>
          <w:color w:val="000000"/>
          <w:sz w:val="20"/>
          <w:szCs w:val="20"/>
        </w:rPr>
        <w:t>____________________</w:t>
      </w:r>
      <w:r w:rsidRPr="00B37566">
        <w:rPr>
          <w:rFonts w:ascii="Verdana" w:hAnsi="Verdana" w:cs="Arial"/>
          <w:color w:val="000000"/>
          <w:spacing w:val="12"/>
          <w:sz w:val="20"/>
          <w:szCs w:val="20"/>
        </w:rPr>
        <w:t xml:space="preserve"> </w:t>
      </w:r>
      <w:r w:rsidRPr="00B37566">
        <w:rPr>
          <w:rFonts w:ascii="Verdana" w:hAnsi="Verdana" w:cs="Arial"/>
          <w:color w:val="000000"/>
          <w:sz w:val="20"/>
          <w:szCs w:val="20"/>
        </w:rPr>
        <w:t>não</w:t>
      </w:r>
      <w:r w:rsidRPr="00B37566">
        <w:rPr>
          <w:rFonts w:ascii="Verdana" w:hAnsi="Verdana" w:cs="Arial"/>
          <w:color w:val="000000"/>
          <w:spacing w:val="8"/>
          <w:sz w:val="20"/>
          <w:szCs w:val="20"/>
        </w:rPr>
        <w:t xml:space="preserve"> </w:t>
      </w:r>
      <w:r w:rsidRPr="00B37566">
        <w:rPr>
          <w:rFonts w:ascii="Verdana" w:hAnsi="Verdana" w:cs="Arial"/>
          <w:color w:val="000000"/>
          <w:sz w:val="20"/>
          <w:szCs w:val="20"/>
        </w:rPr>
        <w:t>foram</w:t>
      </w:r>
      <w:r w:rsidRPr="00B37566">
        <w:rPr>
          <w:rFonts w:ascii="Verdana" w:hAnsi="Verdana" w:cs="Arial"/>
          <w:color w:val="000000"/>
          <w:spacing w:val="12"/>
          <w:sz w:val="20"/>
          <w:szCs w:val="20"/>
        </w:rPr>
        <w:t xml:space="preserve"> </w:t>
      </w:r>
      <w:r w:rsidRPr="00B37566">
        <w:rPr>
          <w:rFonts w:ascii="Verdana" w:hAnsi="Verdana" w:cs="Arial"/>
          <w:color w:val="000000"/>
          <w:sz w:val="20"/>
          <w:szCs w:val="20"/>
        </w:rPr>
        <w:t>obtidas</w:t>
      </w:r>
      <w:r w:rsidRPr="00B37566">
        <w:rPr>
          <w:rFonts w:ascii="Verdana" w:hAnsi="Verdana" w:cs="Arial"/>
          <w:color w:val="000000"/>
          <w:spacing w:val="14"/>
          <w:sz w:val="20"/>
          <w:szCs w:val="20"/>
        </w:rPr>
        <w:t xml:space="preserve"> </w:t>
      </w:r>
      <w:r w:rsidRPr="00B37566">
        <w:rPr>
          <w:rFonts w:ascii="Verdana" w:hAnsi="Verdana" w:cs="Arial"/>
          <w:color w:val="000000"/>
          <w:sz w:val="20"/>
          <w:szCs w:val="20"/>
        </w:rPr>
        <w:t>devido</w:t>
      </w:r>
      <w:r w:rsidRPr="00B37566">
        <w:rPr>
          <w:rFonts w:ascii="Verdana" w:hAnsi="Verdana" w:cs="Arial"/>
          <w:color w:val="000000"/>
          <w:spacing w:val="13"/>
          <w:sz w:val="20"/>
          <w:szCs w:val="20"/>
        </w:rPr>
        <w:t xml:space="preserve"> </w:t>
      </w:r>
      <w:r w:rsidRPr="00B37566">
        <w:rPr>
          <w:rFonts w:ascii="Verdana" w:hAnsi="Verdana" w:cs="Arial"/>
          <w:color w:val="000000"/>
          <w:sz w:val="20"/>
          <w:szCs w:val="20"/>
        </w:rPr>
        <w:t>ao</w:t>
      </w:r>
      <w:r w:rsidRPr="00B37566">
        <w:rPr>
          <w:rFonts w:ascii="Verdana" w:hAnsi="Verdana" w:cs="Arial"/>
          <w:color w:val="000000"/>
          <w:spacing w:val="6"/>
          <w:sz w:val="20"/>
          <w:szCs w:val="20"/>
        </w:rPr>
        <w:t xml:space="preserve"> </w:t>
      </w:r>
      <w:r w:rsidRPr="00B37566">
        <w:rPr>
          <w:rFonts w:ascii="Verdana" w:hAnsi="Verdana" w:cs="Arial"/>
          <w:color w:val="000000"/>
          <w:sz w:val="20"/>
          <w:szCs w:val="20"/>
        </w:rPr>
        <w:t>valor</w:t>
      </w:r>
      <w:r w:rsidRPr="00B37566">
        <w:rPr>
          <w:rFonts w:ascii="Verdana" w:hAnsi="Verdana" w:cs="Arial"/>
          <w:color w:val="000000"/>
          <w:spacing w:val="10"/>
          <w:sz w:val="20"/>
          <w:szCs w:val="20"/>
        </w:rPr>
        <w:t xml:space="preserve"> </w:t>
      </w:r>
      <w:r w:rsidRPr="00B37566">
        <w:rPr>
          <w:rFonts w:ascii="Verdana" w:hAnsi="Verdana" w:cs="Arial"/>
          <w:color w:val="000000"/>
          <w:sz w:val="20"/>
          <w:szCs w:val="20"/>
        </w:rPr>
        <w:t>da</w:t>
      </w:r>
      <w:r w:rsidRPr="00B37566">
        <w:rPr>
          <w:rFonts w:ascii="Verdana" w:hAnsi="Verdana" w:cs="Arial"/>
          <w:color w:val="000000"/>
          <w:spacing w:val="6"/>
          <w:sz w:val="20"/>
          <w:szCs w:val="20"/>
        </w:rPr>
        <w:t xml:space="preserve"> </w:t>
      </w:r>
      <w:r w:rsidRPr="00B37566">
        <w:rPr>
          <w:rFonts w:ascii="Verdana" w:hAnsi="Verdana" w:cs="Arial"/>
          <w:color w:val="000000"/>
          <w:sz w:val="20"/>
          <w:szCs w:val="20"/>
        </w:rPr>
        <w:t>aquisição/serviço</w:t>
      </w:r>
      <w:r w:rsidRPr="00B37566">
        <w:rPr>
          <w:rFonts w:ascii="Verdana" w:hAnsi="Verdana" w:cs="Arial"/>
          <w:color w:val="000000"/>
          <w:spacing w:val="30"/>
          <w:sz w:val="20"/>
          <w:szCs w:val="20"/>
        </w:rPr>
        <w:t xml:space="preserve"> </w:t>
      </w:r>
      <w:r w:rsidRPr="00B37566">
        <w:rPr>
          <w:rFonts w:ascii="Verdana" w:hAnsi="Verdana" w:cs="Arial"/>
          <w:color w:val="000000"/>
          <w:sz w:val="20"/>
          <w:szCs w:val="20"/>
        </w:rPr>
        <w:t>estar</w:t>
      </w:r>
      <w:r w:rsidRPr="00B37566">
        <w:rPr>
          <w:rFonts w:ascii="Verdana" w:hAnsi="Verdana" w:cs="Arial"/>
          <w:color w:val="000000"/>
          <w:spacing w:val="10"/>
          <w:sz w:val="20"/>
          <w:szCs w:val="20"/>
        </w:rPr>
        <w:t xml:space="preserve"> </w:t>
      </w:r>
      <w:r w:rsidRPr="00B37566">
        <w:rPr>
          <w:rFonts w:ascii="Verdana" w:hAnsi="Verdana" w:cs="Arial"/>
          <w:color w:val="000000"/>
          <w:sz w:val="20"/>
          <w:szCs w:val="20"/>
        </w:rPr>
        <w:t>abaixo</w:t>
      </w:r>
      <w:r w:rsidRPr="00B37566">
        <w:rPr>
          <w:rFonts w:ascii="Verdana" w:hAnsi="Verdana" w:cs="Arial"/>
          <w:color w:val="000000"/>
          <w:spacing w:val="13"/>
          <w:sz w:val="20"/>
          <w:szCs w:val="20"/>
        </w:rPr>
        <w:t xml:space="preserve"> </w:t>
      </w:r>
      <w:r w:rsidRPr="00B37566">
        <w:rPr>
          <w:rFonts w:ascii="Verdana" w:hAnsi="Verdana" w:cs="Arial"/>
          <w:color w:val="000000"/>
          <w:sz w:val="20"/>
          <w:szCs w:val="20"/>
        </w:rPr>
        <w:t>de R$</w:t>
      </w:r>
      <w:r w:rsidRPr="00B37566">
        <w:rPr>
          <w:rFonts w:ascii="Verdana" w:hAnsi="Verdana" w:cs="Arial"/>
          <w:color w:val="000000"/>
          <w:spacing w:val="1"/>
          <w:sz w:val="20"/>
          <w:szCs w:val="20"/>
        </w:rPr>
        <w:t xml:space="preserve"> </w:t>
      </w:r>
      <w:r w:rsidR="00B46B14" w:rsidRPr="00B37566">
        <w:rPr>
          <w:rFonts w:ascii="Verdana" w:hAnsi="Verdana" w:cs="Arial"/>
          <w:color w:val="000000"/>
          <w:spacing w:val="1"/>
          <w:sz w:val="20"/>
          <w:szCs w:val="20"/>
        </w:rPr>
        <w:t>8</w:t>
      </w:r>
      <w:r w:rsidRPr="00B37566">
        <w:rPr>
          <w:rFonts w:ascii="Verdana" w:hAnsi="Verdana" w:cs="Arial"/>
          <w:color w:val="000000"/>
          <w:sz w:val="20"/>
          <w:szCs w:val="20"/>
        </w:rPr>
        <w:t>.</w:t>
      </w:r>
      <w:r w:rsidR="00B46B14" w:rsidRPr="00B37566">
        <w:rPr>
          <w:rFonts w:ascii="Verdana" w:hAnsi="Verdana" w:cs="Arial"/>
          <w:color w:val="000000"/>
          <w:sz w:val="20"/>
          <w:szCs w:val="20"/>
        </w:rPr>
        <w:t>8</w:t>
      </w:r>
      <w:r w:rsidRPr="00B37566">
        <w:rPr>
          <w:rFonts w:ascii="Verdana" w:hAnsi="Verdana" w:cs="Arial"/>
          <w:color w:val="000000"/>
          <w:sz w:val="20"/>
          <w:szCs w:val="20"/>
        </w:rPr>
        <w:t>00,00</w:t>
      </w:r>
      <w:r w:rsidRPr="00B37566">
        <w:rPr>
          <w:rFonts w:ascii="Verdana" w:hAnsi="Verdana" w:cs="Arial"/>
          <w:color w:val="000000"/>
          <w:spacing w:val="15"/>
          <w:sz w:val="20"/>
          <w:szCs w:val="20"/>
        </w:rPr>
        <w:t xml:space="preserve"> </w:t>
      </w:r>
      <w:r w:rsidRPr="00B37566">
        <w:rPr>
          <w:rFonts w:ascii="Verdana" w:hAnsi="Verdana" w:cs="Arial"/>
          <w:color w:val="000000"/>
          <w:sz w:val="20"/>
          <w:szCs w:val="20"/>
        </w:rPr>
        <w:t>e</w:t>
      </w:r>
      <w:r w:rsidRPr="00B37566">
        <w:rPr>
          <w:rFonts w:ascii="Verdana" w:hAnsi="Verdana" w:cs="Arial"/>
          <w:color w:val="000000"/>
          <w:spacing w:val="3"/>
          <w:sz w:val="20"/>
          <w:szCs w:val="20"/>
        </w:rPr>
        <w:t xml:space="preserve"> </w:t>
      </w:r>
      <w:r w:rsidRPr="00B37566">
        <w:rPr>
          <w:rFonts w:ascii="Verdana" w:hAnsi="Verdana" w:cs="Arial"/>
          <w:color w:val="000000"/>
          <w:w w:val="102"/>
          <w:sz w:val="20"/>
          <w:szCs w:val="20"/>
        </w:rPr>
        <w:t>pela</w:t>
      </w:r>
      <w:r w:rsidRPr="00B37566">
        <w:rPr>
          <w:rFonts w:ascii="Verdana" w:hAnsi="Verdana" w:cs="Arial"/>
          <w:color w:val="000000"/>
          <w:spacing w:val="1"/>
          <w:sz w:val="20"/>
          <w:szCs w:val="20"/>
        </w:rPr>
        <w:t xml:space="preserve"> </w:t>
      </w:r>
      <w:r w:rsidRPr="00B37566">
        <w:rPr>
          <w:rFonts w:ascii="Verdana" w:hAnsi="Verdana" w:cs="Arial"/>
          <w:color w:val="000000"/>
          <w:sz w:val="20"/>
          <w:szCs w:val="20"/>
        </w:rPr>
        <w:t>impossibilidade</w:t>
      </w:r>
      <w:r w:rsidRPr="00B37566">
        <w:rPr>
          <w:rFonts w:ascii="Verdana" w:hAnsi="Verdana" w:cs="Arial"/>
          <w:color w:val="000000"/>
          <w:spacing w:val="26"/>
          <w:sz w:val="20"/>
          <w:szCs w:val="20"/>
        </w:rPr>
        <w:t xml:space="preserve"> </w:t>
      </w:r>
      <w:r w:rsidRPr="00B37566">
        <w:rPr>
          <w:rFonts w:ascii="Verdana" w:hAnsi="Verdana" w:cs="Arial"/>
          <w:color w:val="000000"/>
          <w:sz w:val="20"/>
          <w:szCs w:val="20"/>
        </w:rPr>
        <w:t>de</w:t>
      </w:r>
      <w:r w:rsidRPr="00B37566">
        <w:rPr>
          <w:rFonts w:ascii="Verdana" w:hAnsi="Verdana" w:cs="Arial"/>
          <w:color w:val="000000"/>
          <w:spacing w:val="5"/>
          <w:sz w:val="20"/>
          <w:szCs w:val="20"/>
        </w:rPr>
        <w:t xml:space="preserve"> </w:t>
      </w:r>
      <w:r w:rsidRPr="00B37566">
        <w:rPr>
          <w:rFonts w:ascii="Verdana" w:hAnsi="Verdana" w:cs="Arial"/>
          <w:color w:val="000000"/>
          <w:sz w:val="20"/>
          <w:szCs w:val="20"/>
        </w:rPr>
        <w:t>obtenção</w:t>
      </w:r>
      <w:r w:rsidRPr="00B37566">
        <w:rPr>
          <w:rFonts w:ascii="Verdana" w:hAnsi="Verdana" w:cs="Arial"/>
          <w:color w:val="000000"/>
          <w:spacing w:val="15"/>
          <w:sz w:val="20"/>
          <w:szCs w:val="20"/>
        </w:rPr>
        <w:t xml:space="preserve"> </w:t>
      </w:r>
      <w:r w:rsidRPr="00B37566">
        <w:rPr>
          <w:rFonts w:ascii="Verdana" w:hAnsi="Verdana" w:cs="Arial"/>
          <w:color w:val="000000"/>
          <w:sz w:val="20"/>
          <w:szCs w:val="20"/>
        </w:rPr>
        <w:t>das</w:t>
      </w:r>
      <w:r w:rsidRPr="00B37566">
        <w:rPr>
          <w:rFonts w:ascii="Verdana" w:hAnsi="Verdana" w:cs="Arial"/>
          <w:color w:val="000000"/>
          <w:spacing w:val="6"/>
          <w:sz w:val="20"/>
          <w:szCs w:val="20"/>
        </w:rPr>
        <w:t xml:space="preserve"> </w:t>
      </w:r>
      <w:r w:rsidRPr="00B37566">
        <w:rPr>
          <w:rFonts w:ascii="Verdana" w:hAnsi="Verdana" w:cs="Arial"/>
          <w:color w:val="000000"/>
          <w:sz w:val="20"/>
          <w:szCs w:val="20"/>
        </w:rPr>
        <w:t>certidões</w:t>
      </w:r>
      <w:r w:rsidRPr="00B37566">
        <w:rPr>
          <w:rFonts w:ascii="Verdana" w:hAnsi="Verdana" w:cs="Arial"/>
          <w:color w:val="000000"/>
          <w:spacing w:val="15"/>
          <w:sz w:val="20"/>
          <w:szCs w:val="20"/>
        </w:rPr>
        <w:t xml:space="preserve"> </w:t>
      </w:r>
      <w:r w:rsidRPr="00B37566">
        <w:rPr>
          <w:rFonts w:ascii="Verdana" w:hAnsi="Verdana" w:cs="Arial"/>
          <w:color w:val="000000"/>
          <w:sz w:val="20"/>
          <w:szCs w:val="20"/>
        </w:rPr>
        <w:t>junto</w:t>
      </w:r>
      <w:r w:rsidRPr="00B37566">
        <w:rPr>
          <w:rFonts w:ascii="Verdana" w:hAnsi="Verdana" w:cs="Arial"/>
          <w:color w:val="000000"/>
          <w:spacing w:val="9"/>
          <w:sz w:val="20"/>
          <w:szCs w:val="20"/>
        </w:rPr>
        <w:t xml:space="preserve"> </w:t>
      </w:r>
      <w:r w:rsidRPr="00B37566">
        <w:rPr>
          <w:rFonts w:ascii="Verdana" w:hAnsi="Verdana" w:cs="Arial"/>
          <w:color w:val="000000"/>
          <w:sz w:val="20"/>
          <w:szCs w:val="20"/>
        </w:rPr>
        <w:t>ao</w:t>
      </w:r>
      <w:r w:rsidRPr="00B37566">
        <w:rPr>
          <w:rFonts w:ascii="Verdana" w:hAnsi="Verdana" w:cs="Arial"/>
          <w:color w:val="000000"/>
          <w:spacing w:val="5"/>
          <w:sz w:val="20"/>
          <w:szCs w:val="20"/>
        </w:rPr>
        <w:t xml:space="preserve"> </w:t>
      </w:r>
      <w:r w:rsidRPr="00B37566">
        <w:rPr>
          <w:rFonts w:ascii="Verdana" w:hAnsi="Verdana" w:cs="Arial"/>
          <w:color w:val="000000"/>
          <w:w w:val="102"/>
          <w:sz w:val="20"/>
          <w:szCs w:val="20"/>
        </w:rPr>
        <w:t>fornecedor.</w:t>
      </w:r>
    </w:p>
    <w:p w:rsidR="00B40BE1" w:rsidRPr="00B37566" w:rsidRDefault="00B40BE1" w:rsidP="00ED2123">
      <w:pPr>
        <w:widowControl w:val="0"/>
        <w:autoSpaceDE w:val="0"/>
        <w:autoSpaceDN w:val="0"/>
        <w:adjustRightInd w:val="0"/>
        <w:spacing w:after="0"/>
        <w:jc w:val="both"/>
        <w:rPr>
          <w:rFonts w:ascii="Verdana" w:hAnsi="Verdana" w:cs="Arial"/>
          <w:color w:val="000000"/>
          <w:sz w:val="20"/>
          <w:szCs w:val="20"/>
        </w:rPr>
      </w:pPr>
    </w:p>
    <w:p w:rsidR="00B40BE1" w:rsidRPr="00B37566" w:rsidRDefault="00B40BE1" w:rsidP="00C32381">
      <w:pPr>
        <w:widowControl w:val="0"/>
        <w:autoSpaceDE w:val="0"/>
        <w:autoSpaceDN w:val="0"/>
        <w:adjustRightInd w:val="0"/>
        <w:spacing w:after="0"/>
        <w:jc w:val="both"/>
        <w:rPr>
          <w:rFonts w:ascii="Verdana" w:hAnsi="Verdana" w:cs="Arial"/>
          <w:color w:val="000000"/>
          <w:sz w:val="20"/>
          <w:szCs w:val="20"/>
        </w:rPr>
      </w:pPr>
      <w:r w:rsidRPr="00B37566">
        <w:rPr>
          <w:rFonts w:ascii="Verdana" w:hAnsi="Verdana" w:cs="Arial"/>
          <w:color w:val="000000"/>
          <w:sz w:val="20"/>
          <w:szCs w:val="20"/>
        </w:rPr>
        <w:t>Destaco</w:t>
      </w:r>
      <w:r w:rsidRPr="00B37566">
        <w:rPr>
          <w:rFonts w:ascii="Verdana" w:hAnsi="Verdana" w:cs="Arial"/>
          <w:color w:val="000000"/>
          <w:spacing w:val="10"/>
          <w:sz w:val="20"/>
          <w:szCs w:val="20"/>
        </w:rPr>
        <w:t xml:space="preserve"> </w:t>
      </w:r>
      <w:r w:rsidRPr="00B37566">
        <w:rPr>
          <w:rFonts w:ascii="Verdana" w:hAnsi="Verdana" w:cs="Arial"/>
          <w:color w:val="000000"/>
          <w:sz w:val="20"/>
          <w:szCs w:val="20"/>
        </w:rPr>
        <w:t>a</w:t>
      </w:r>
      <w:r w:rsidRPr="00B37566">
        <w:rPr>
          <w:rFonts w:ascii="Verdana" w:hAnsi="Verdana" w:cs="Arial"/>
          <w:color w:val="000000"/>
          <w:spacing w:val="3"/>
          <w:sz w:val="20"/>
          <w:szCs w:val="20"/>
        </w:rPr>
        <w:t xml:space="preserve"> </w:t>
      </w:r>
      <w:r w:rsidRPr="00B37566">
        <w:rPr>
          <w:rFonts w:ascii="Verdana" w:hAnsi="Verdana" w:cs="Arial"/>
          <w:color w:val="000000"/>
          <w:sz w:val="20"/>
          <w:szCs w:val="20"/>
        </w:rPr>
        <w:t>importância</w:t>
      </w:r>
      <w:r w:rsidRPr="00B37566">
        <w:rPr>
          <w:rFonts w:ascii="Verdana" w:hAnsi="Verdana" w:cs="Arial"/>
          <w:color w:val="000000"/>
          <w:spacing w:val="20"/>
          <w:sz w:val="20"/>
          <w:szCs w:val="20"/>
        </w:rPr>
        <w:t xml:space="preserve"> </w:t>
      </w:r>
      <w:r w:rsidRPr="00B37566">
        <w:rPr>
          <w:rFonts w:ascii="Verdana" w:hAnsi="Verdana" w:cs="Arial"/>
          <w:color w:val="000000"/>
          <w:sz w:val="20"/>
          <w:szCs w:val="20"/>
        </w:rPr>
        <w:t>dessa</w:t>
      </w:r>
      <w:r w:rsidRPr="00B37566">
        <w:rPr>
          <w:rFonts w:ascii="Verdana" w:hAnsi="Verdana" w:cs="Arial"/>
          <w:color w:val="000000"/>
          <w:spacing w:val="10"/>
          <w:sz w:val="20"/>
          <w:szCs w:val="20"/>
        </w:rPr>
        <w:t xml:space="preserve"> </w:t>
      </w:r>
      <w:r w:rsidRPr="00B37566">
        <w:rPr>
          <w:rFonts w:ascii="Verdana" w:hAnsi="Verdana" w:cs="Arial"/>
          <w:color w:val="000000"/>
          <w:sz w:val="20"/>
          <w:szCs w:val="20"/>
        </w:rPr>
        <w:t>aquisição/contratação</w:t>
      </w:r>
      <w:r w:rsidRPr="00B37566">
        <w:rPr>
          <w:rFonts w:ascii="Verdana" w:hAnsi="Verdana" w:cs="Arial"/>
          <w:color w:val="000000"/>
          <w:spacing w:val="36"/>
          <w:sz w:val="20"/>
          <w:szCs w:val="20"/>
        </w:rPr>
        <w:t xml:space="preserve"> </w:t>
      </w:r>
      <w:r w:rsidRPr="00B37566">
        <w:rPr>
          <w:rFonts w:ascii="Verdana" w:hAnsi="Verdana" w:cs="Arial"/>
          <w:color w:val="000000"/>
          <w:sz w:val="20"/>
          <w:szCs w:val="20"/>
        </w:rPr>
        <w:t>para</w:t>
      </w:r>
      <w:r w:rsidRPr="00B37566">
        <w:rPr>
          <w:rFonts w:ascii="Verdana" w:hAnsi="Verdana" w:cs="Arial"/>
          <w:color w:val="000000"/>
          <w:spacing w:val="8"/>
          <w:sz w:val="20"/>
          <w:szCs w:val="20"/>
        </w:rPr>
        <w:t xml:space="preserve"> </w:t>
      </w:r>
      <w:r w:rsidRPr="00B37566">
        <w:rPr>
          <w:rFonts w:ascii="Verdana" w:hAnsi="Verdana" w:cs="Arial"/>
          <w:color w:val="000000"/>
          <w:sz w:val="20"/>
          <w:szCs w:val="20"/>
        </w:rPr>
        <w:t>a</w:t>
      </w:r>
      <w:r w:rsidRPr="00B37566">
        <w:rPr>
          <w:rFonts w:ascii="Verdana" w:hAnsi="Verdana" w:cs="Arial"/>
          <w:color w:val="000000"/>
          <w:spacing w:val="3"/>
          <w:sz w:val="20"/>
          <w:szCs w:val="20"/>
        </w:rPr>
        <w:t xml:space="preserve"> </w:t>
      </w:r>
      <w:r w:rsidRPr="00B37566">
        <w:rPr>
          <w:rFonts w:ascii="Verdana" w:hAnsi="Verdana" w:cs="Arial"/>
          <w:color w:val="000000"/>
          <w:w w:val="102"/>
          <w:sz w:val="20"/>
          <w:szCs w:val="20"/>
        </w:rPr>
        <w:t xml:space="preserve">Universidade, tendo em vista a necessidade eminente </w:t>
      </w:r>
      <w:r w:rsidR="00C32381" w:rsidRPr="00B37566">
        <w:rPr>
          <w:rFonts w:ascii="Verdana" w:hAnsi="Verdana" w:cs="Arial"/>
          <w:color w:val="000000"/>
          <w:w w:val="102"/>
          <w:sz w:val="20"/>
          <w:szCs w:val="20"/>
        </w:rPr>
        <w:t>d</w:t>
      </w:r>
      <w:r w:rsidRPr="00B37566">
        <w:rPr>
          <w:rFonts w:ascii="Verdana" w:hAnsi="Verdana" w:cs="Arial"/>
          <w:color w:val="000000"/>
          <w:w w:val="102"/>
          <w:sz w:val="20"/>
          <w:szCs w:val="20"/>
        </w:rPr>
        <w:t>o referido objeto.</w:t>
      </w:r>
    </w:p>
    <w:p w:rsidR="00B40BE1" w:rsidRPr="00B37566" w:rsidRDefault="00B40BE1" w:rsidP="00B40BE1">
      <w:pPr>
        <w:widowControl w:val="0"/>
        <w:autoSpaceDE w:val="0"/>
        <w:autoSpaceDN w:val="0"/>
        <w:adjustRightInd w:val="0"/>
        <w:spacing w:before="1" w:after="0" w:line="110" w:lineRule="exact"/>
        <w:rPr>
          <w:rFonts w:ascii="Verdana" w:hAnsi="Verdana" w:cs="Arial"/>
          <w:color w:val="000000"/>
          <w:sz w:val="20"/>
          <w:szCs w:val="20"/>
        </w:rPr>
      </w:pPr>
    </w:p>
    <w:p w:rsidR="00B40BE1" w:rsidRPr="00B37566" w:rsidRDefault="00B40BE1" w:rsidP="00B40BE1">
      <w:pPr>
        <w:widowControl w:val="0"/>
        <w:autoSpaceDE w:val="0"/>
        <w:autoSpaceDN w:val="0"/>
        <w:adjustRightInd w:val="0"/>
        <w:spacing w:after="0" w:line="200" w:lineRule="exact"/>
        <w:rPr>
          <w:rFonts w:ascii="Verdana" w:hAnsi="Verdana" w:cs="Arial"/>
          <w:color w:val="000000"/>
          <w:sz w:val="20"/>
          <w:szCs w:val="20"/>
        </w:rPr>
      </w:pPr>
    </w:p>
    <w:p w:rsidR="00B40BE1" w:rsidRPr="00B37566" w:rsidRDefault="00B40BE1" w:rsidP="00B40BE1">
      <w:pPr>
        <w:widowControl w:val="0"/>
        <w:autoSpaceDE w:val="0"/>
        <w:autoSpaceDN w:val="0"/>
        <w:adjustRightInd w:val="0"/>
        <w:spacing w:after="0" w:line="200" w:lineRule="exact"/>
        <w:rPr>
          <w:rFonts w:ascii="Verdana" w:hAnsi="Verdana" w:cs="Arial"/>
          <w:color w:val="000000"/>
          <w:sz w:val="20"/>
          <w:szCs w:val="20"/>
        </w:rPr>
      </w:pPr>
    </w:p>
    <w:p w:rsidR="00B40BE1" w:rsidRPr="00B37566" w:rsidRDefault="00B40BE1" w:rsidP="00B40BE1">
      <w:pPr>
        <w:widowControl w:val="0"/>
        <w:autoSpaceDE w:val="0"/>
        <w:autoSpaceDN w:val="0"/>
        <w:adjustRightInd w:val="0"/>
        <w:spacing w:after="0" w:line="200" w:lineRule="exact"/>
        <w:rPr>
          <w:rFonts w:ascii="Verdana" w:hAnsi="Verdana" w:cs="Arial"/>
          <w:color w:val="000000"/>
          <w:sz w:val="20"/>
          <w:szCs w:val="20"/>
        </w:rPr>
      </w:pPr>
    </w:p>
    <w:p w:rsidR="00B40BE1" w:rsidRPr="00B37566" w:rsidRDefault="00B40BE1" w:rsidP="00B40BE1">
      <w:pPr>
        <w:widowControl w:val="0"/>
        <w:autoSpaceDE w:val="0"/>
        <w:autoSpaceDN w:val="0"/>
        <w:adjustRightInd w:val="0"/>
        <w:spacing w:after="0" w:line="200" w:lineRule="exact"/>
        <w:rPr>
          <w:rFonts w:ascii="Verdana" w:hAnsi="Verdana" w:cs="Arial"/>
          <w:color w:val="000000"/>
          <w:sz w:val="20"/>
          <w:szCs w:val="20"/>
        </w:rPr>
      </w:pPr>
    </w:p>
    <w:p w:rsidR="00B40BE1" w:rsidRPr="00B37566" w:rsidRDefault="00B40BE1" w:rsidP="00B40BE1">
      <w:pPr>
        <w:widowControl w:val="0"/>
        <w:autoSpaceDE w:val="0"/>
        <w:autoSpaceDN w:val="0"/>
        <w:adjustRightInd w:val="0"/>
        <w:spacing w:after="0" w:line="240" w:lineRule="auto"/>
        <w:rPr>
          <w:rFonts w:ascii="Verdana" w:hAnsi="Verdana" w:cs="Arial"/>
          <w:color w:val="000000"/>
          <w:sz w:val="20"/>
          <w:szCs w:val="20"/>
        </w:rPr>
      </w:pPr>
      <w:r w:rsidRPr="00B37566">
        <w:rPr>
          <w:rFonts w:ascii="Verdana" w:hAnsi="Verdana" w:cs="Arial"/>
          <w:color w:val="000000"/>
          <w:sz w:val="20"/>
          <w:szCs w:val="20"/>
        </w:rPr>
        <w:t>Cidade,</w:t>
      </w:r>
      <w:r w:rsidRPr="00B37566">
        <w:rPr>
          <w:rFonts w:ascii="Verdana" w:hAnsi="Verdana" w:cs="Arial"/>
          <w:color w:val="000000"/>
          <w:spacing w:val="-6"/>
          <w:sz w:val="20"/>
          <w:szCs w:val="20"/>
        </w:rPr>
        <w:t xml:space="preserve"> d</w:t>
      </w:r>
      <w:r w:rsidRPr="00B37566">
        <w:rPr>
          <w:rFonts w:ascii="Verdana" w:hAnsi="Verdana" w:cs="Arial"/>
          <w:color w:val="000000"/>
          <w:w w:val="101"/>
          <w:sz w:val="20"/>
          <w:szCs w:val="20"/>
        </w:rPr>
        <w:t>ata.</w:t>
      </w:r>
    </w:p>
    <w:p w:rsidR="00B40BE1" w:rsidRPr="00B37566" w:rsidRDefault="00B40BE1" w:rsidP="00B40BE1">
      <w:pPr>
        <w:widowControl w:val="0"/>
        <w:autoSpaceDE w:val="0"/>
        <w:autoSpaceDN w:val="0"/>
        <w:adjustRightInd w:val="0"/>
        <w:spacing w:before="5" w:after="0" w:line="110" w:lineRule="exact"/>
        <w:rPr>
          <w:rFonts w:ascii="Verdana" w:hAnsi="Verdana" w:cs="Arial"/>
          <w:color w:val="000000"/>
          <w:sz w:val="20"/>
          <w:szCs w:val="20"/>
        </w:rPr>
      </w:pPr>
    </w:p>
    <w:p w:rsidR="00B40BE1" w:rsidRPr="00B37566" w:rsidRDefault="00B40BE1" w:rsidP="00B40BE1">
      <w:pPr>
        <w:widowControl w:val="0"/>
        <w:autoSpaceDE w:val="0"/>
        <w:autoSpaceDN w:val="0"/>
        <w:adjustRightInd w:val="0"/>
        <w:spacing w:after="0" w:line="200" w:lineRule="exact"/>
        <w:rPr>
          <w:rFonts w:ascii="Verdana" w:hAnsi="Verdana" w:cs="Arial"/>
          <w:color w:val="000000"/>
          <w:sz w:val="20"/>
          <w:szCs w:val="20"/>
        </w:rPr>
      </w:pPr>
    </w:p>
    <w:p w:rsidR="00B40BE1" w:rsidRPr="00B37566" w:rsidRDefault="00B40BE1" w:rsidP="00B40BE1">
      <w:pPr>
        <w:widowControl w:val="0"/>
        <w:autoSpaceDE w:val="0"/>
        <w:autoSpaceDN w:val="0"/>
        <w:adjustRightInd w:val="0"/>
        <w:spacing w:after="0" w:line="200" w:lineRule="exact"/>
        <w:rPr>
          <w:rFonts w:ascii="Verdana" w:hAnsi="Verdana" w:cs="Arial"/>
          <w:color w:val="000000"/>
          <w:sz w:val="20"/>
          <w:szCs w:val="20"/>
        </w:rPr>
      </w:pPr>
    </w:p>
    <w:p w:rsidR="00B40BE1" w:rsidRPr="00B37566" w:rsidRDefault="00B40BE1" w:rsidP="00B40BE1">
      <w:pPr>
        <w:widowControl w:val="0"/>
        <w:autoSpaceDE w:val="0"/>
        <w:autoSpaceDN w:val="0"/>
        <w:adjustRightInd w:val="0"/>
        <w:spacing w:after="0" w:line="200" w:lineRule="exact"/>
        <w:rPr>
          <w:rFonts w:ascii="Verdana" w:hAnsi="Verdana" w:cs="Arial"/>
          <w:color w:val="000000"/>
          <w:sz w:val="20"/>
          <w:szCs w:val="20"/>
        </w:rPr>
      </w:pPr>
    </w:p>
    <w:p w:rsidR="00B40BE1" w:rsidRPr="00B37566" w:rsidRDefault="00B40BE1" w:rsidP="00B40BE1">
      <w:pPr>
        <w:widowControl w:val="0"/>
        <w:autoSpaceDE w:val="0"/>
        <w:autoSpaceDN w:val="0"/>
        <w:adjustRightInd w:val="0"/>
        <w:spacing w:after="0" w:line="200" w:lineRule="exact"/>
        <w:rPr>
          <w:rFonts w:ascii="Verdana" w:hAnsi="Verdana" w:cs="Arial"/>
          <w:color w:val="000000"/>
          <w:sz w:val="20"/>
          <w:szCs w:val="20"/>
        </w:rPr>
      </w:pPr>
    </w:p>
    <w:p w:rsidR="00B40BE1" w:rsidRPr="00B37566" w:rsidRDefault="00B40BE1" w:rsidP="00B40BE1">
      <w:pPr>
        <w:widowControl w:val="0"/>
        <w:autoSpaceDE w:val="0"/>
        <w:autoSpaceDN w:val="0"/>
        <w:adjustRightInd w:val="0"/>
        <w:spacing w:after="0" w:line="240" w:lineRule="auto"/>
        <w:jc w:val="both"/>
        <w:rPr>
          <w:rFonts w:ascii="Verdana" w:hAnsi="Verdana" w:cs="Arial"/>
          <w:color w:val="000000"/>
          <w:sz w:val="20"/>
          <w:szCs w:val="20"/>
        </w:rPr>
      </w:pPr>
      <w:r w:rsidRPr="00B37566">
        <w:rPr>
          <w:rFonts w:ascii="Verdana" w:hAnsi="Verdana" w:cs="Arial"/>
          <w:b/>
          <w:bCs/>
          <w:i/>
          <w:iCs/>
          <w:color w:val="000000"/>
          <w:sz w:val="20"/>
          <w:szCs w:val="20"/>
        </w:rPr>
        <w:t>Nome</w:t>
      </w:r>
      <w:r w:rsidRPr="00B37566">
        <w:rPr>
          <w:rFonts w:ascii="Verdana" w:hAnsi="Verdana" w:cs="Arial"/>
          <w:b/>
          <w:bCs/>
          <w:i/>
          <w:iCs/>
          <w:color w:val="000000"/>
          <w:spacing w:val="-8"/>
          <w:sz w:val="20"/>
          <w:szCs w:val="20"/>
        </w:rPr>
        <w:t xml:space="preserve"> </w:t>
      </w:r>
      <w:r w:rsidRPr="00B37566">
        <w:rPr>
          <w:rFonts w:ascii="Verdana" w:hAnsi="Verdana" w:cs="Arial"/>
          <w:b/>
          <w:bCs/>
          <w:i/>
          <w:iCs/>
          <w:color w:val="000000"/>
          <w:sz w:val="20"/>
          <w:szCs w:val="20"/>
        </w:rPr>
        <w:t>do</w:t>
      </w:r>
      <w:r w:rsidRPr="00B37566">
        <w:rPr>
          <w:rFonts w:ascii="Verdana" w:hAnsi="Verdana" w:cs="Arial"/>
          <w:b/>
          <w:bCs/>
          <w:i/>
          <w:iCs/>
          <w:color w:val="000000"/>
          <w:spacing w:val="3"/>
          <w:sz w:val="20"/>
          <w:szCs w:val="20"/>
        </w:rPr>
        <w:t xml:space="preserve"> D</w:t>
      </w:r>
      <w:r w:rsidRPr="00B37566">
        <w:rPr>
          <w:rFonts w:ascii="Verdana" w:hAnsi="Verdana" w:cs="Arial"/>
          <w:b/>
          <w:bCs/>
          <w:i/>
          <w:iCs/>
          <w:color w:val="000000"/>
          <w:w w:val="101"/>
          <w:sz w:val="20"/>
          <w:szCs w:val="20"/>
        </w:rPr>
        <w:t>iretor</w:t>
      </w:r>
    </w:p>
    <w:p w:rsidR="00B40BE1" w:rsidRPr="00B37566" w:rsidRDefault="00B40BE1" w:rsidP="00B40BE1">
      <w:pPr>
        <w:widowControl w:val="0"/>
        <w:autoSpaceDE w:val="0"/>
        <w:autoSpaceDN w:val="0"/>
        <w:adjustRightInd w:val="0"/>
        <w:spacing w:after="0" w:line="240" w:lineRule="auto"/>
        <w:jc w:val="both"/>
        <w:rPr>
          <w:rFonts w:ascii="Verdana" w:hAnsi="Verdana" w:cs="Arial"/>
          <w:color w:val="000000"/>
          <w:sz w:val="20"/>
          <w:szCs w:val="20"/>
        </w:rPr>
      </w:pPr>
      <w:r w:rsidRPr="00B37566">
        <w:rPr>
          <w:rFonts w:ascii="Verdana" w:hAnsi="Verdana" w:cs="Arial"/>
          <w:color w:val="000000"/>
          <w:sz w:val="20"/>
          <w:szCs w:val="20"/>
        </w:rPr>
        <w:t>Diretor</w:t>
      </w:r>
      <w:r w:rsidRPr="00B37566">
        <w:rPr>
          <w:rFonts w:ascii="Verdana" w:hAnsi="Verdana" w:cs="Arial"/>
          <w:color w:val="000000"/>
          <w:spacing w:val="-6"/>
          <w:sz w:val="20"/>
          <w:szCs w:val="20"/>
        </w:rPr>
        <w:t xml:space="preserve"> </w:t>
      </w:r>
      <w:r w:rsidRPr="00B37566">
        <w:rPr>
          <w:rFonts w:ascii="Verdana" w:hAnsi="Verdana" w:cs="Arial"/>
          <w:color w:val="000000"/>
          <w:sz w:val="20"/>
          <w:szCs w:val="20"/>
        </w:rPr>
        <w:t>de</w:t>
      </w:r>
      <w:r w:rsidRPr="00B37566">
        <w:rPr>
          <w:rFonts w:ascii="Verdana" w:hAnsi="Verdana" w:cs="Arial"/>
          <w:color w:val="000000"/>
          <w:spacing w:val="3"/>
          <w:sz w:val="20"/>
          <w:szCs w:val="20"/>
        </w:rPr>
        <w:t xml:space="preserve"> </w:t>
      </w:r>
      <w:r w:rsidR="00ED2123" w:rsidRPr="00B37566">
        <w:rPr>
          <w:rFonts w:ascii="Verdana" w:hAnsi="Verdana" w:cs="Arial"/>
          <w:color w:val="000000"/>
          <w:spacing w:val="3"/>
          <w:sz w:val="20"/>
          <w:szCs w:val="20"/>
        </w:rPr>
        <w:t>Admin</w:t>
      </w:r>
      <w:r w:rsidR="00793433" w:rsidRPr="00B37566">
        <w:rPr>
          <w:rFonts w:ascii="Verdana" w:hAnsi="Verdana" w:cs="Arial"/>
          <w:color w:val="000000"/>
          <w:spacing w:val="3"/>
          <w:sz w:val="20"/>
          <w:szCs w:val="20"/>
        </w:rPr>
        <w:t>is</w:t>
      </w:r>
      <w:r w:rsidR="00ED2123" w:rsidRPr="00B37566">
        <w:rPr>
          <w:rFonts w:ascii="Verdana" w:hAnsi="Verdana" w:cs="Arial"/>
          <w:color w:val="000000"/>
          <w:spacing w:val="3"/>
          <w:sz w:val="20"/>
          <w:szCs w:val="20"/>
        </w:rPr>
        <w:t>tração do Centro XXX</w:t>
      </w:r>
    </w:p>
    <w:p w:rsidR="00B40BE1" w:rsidRPr="00B37566" w:rsidRDefault="00B40BE1" w:rsidP="00B40BE1">
      <w:pPr>
        <w:widowControl w:val="0"/>
        <w:autoSpaceDE w:val="0"/>
        <w:autoSpaceDN w:val="0"/>
        <w:adjustRightInd w:val="0"/>
        <w:spacing w:after="0" w:line="240" w:lineRule="auto"/>
        <w:ind w:left="376" w:right="4718"/>
        <w:jc w:val="both"/>
        <w:rPr>
          <w:rFonts w:ascii="Verdana" w:hAnsi="Verdana" w:cs="Arial"/>
          <w:color w:val="000000"/>
          <w:sz w:val="20"/>
          <w:szCs w:val="20"/>
        </w:rPr>
      </w:pPr>
    </w:p>
    <w:p w:rsidR="00ED2123" w:rsidRPr="00B37566" w:rsidRDefault="00ED2123" w:rsidP="00B40BE1">
      <w:pPr>
        <w:widowControl w:val="0"/>
        <w:autoSpaceDE w:val="0"/>
        <w:autoSpaceDN w:val="0"/>
        <w:adjustRightInd w:val="0"/>
        <w:spacing w:after="0" w:line="240" w:lineRule="auto"/>
        <w:ind w:left="376" w:right="4718"/>
        <w:jc w:val="both"/>
        <w:rPr>
          <w:rFonts w:ascii="Verdana" w:hAnsi="Verdana" w:cs="Arial"/>
          <w:color w:val="000000"/>
          <w:sz w:val="20"/>
          <w:szCs w:val="20"/>
        </w:rPr>
      </w:pPr>
    </w:p>
    <w:p w:rsidR="00ED2123" w:rsidRPr="00B37566" w:rsidRDefault="00ED2123" w:rsidP="00B40BE1">
      <w:pPr>
        <w:widowControl w:val="0"/>
        <w:autoSpaceDE w:val="0"/>
        <w:autoSpaceDN w:val="0"/>
        <w:adjustRightInd w:val="0"/>
        <w:spacing w:after="0" w:line="240" w:lineRule="auto"/>
        <w:ind w:left="376" w:right="4718"/>
        <w:jc w:val="both"/>
        <w:rPr>
          <w:rFonts w:ascii="Verdana" w:hAnsi="Verdana" w:cs="Arial"/>
          <w:color w:val="000000"/>
          <w:sz w:val="20"/>
          <w:szCs w:val="20"/>
        </w:rPr>
      </w:pPr>
    </w:p>
    <w:p w:rsidR="00ED2123" w:rsidRPr="00B37566" w:rsidRDefault="00ED2123" w:rsidP="00B40BE1">
      <w:pPr>
        <w:widowControl w:val="0"/>
        <w:autoSpaceDE w:val="0"/>
        <w:autoSpaceDN w:val="0"/>
        <w:adjustRightInd w:val="0"/>
        <w:spacing w:after="0" w:line="240" w:lineRule="auto"/>
        <w:ind w:left="376" w:right="4718"/>
        <w:jc w:val="both"/>
        <w:rPr>
          <w:rFonts w:ascii="Verdana" w:hAnsi="Verdana" w:cs="Arial"/>
          <w:color w:val="000000"/>
          <w:sz w:val="20"/>
          <w:szCs w:val="20"/>
        </w:rPr>
      </w:pPr>
    </w:p>
    <w:p w:rsidR="00ED2123" w:rsidRPr="00B37566" w:rsidRDefault="00ED2123" w:rsidP="00B40BE1">
      <w:pPr>
        <w:widowControl w:val="0"/>
        <w:autoSpaceDE w:val="0"/>
        <w:autoSpaceDN w:val="0"/>
        <w:adjustRightInd w:val="0"/>
        <w:spacing w:after="0" w:line="240" w:lineRule="auto"/>
        <w:ind w:left="376" w:right="4718"/>
        <w:jc w:val="both"/>
        <w:rPr>
          <w:rFonts w:ascii="Verdana" w:hAnsi="Verdana" w:cs="Arial"/>
          <w:color w:val="000000"/>
          <w:sz w:val="20"/>
          <w:szCs w:val="20"/>
        </w:rPr>
      </w:pPr>
    </w:p>
    <w:p w:rsidR="00ED2123" w:rsidRPr="00B37566" w:rsidRDefault="00ED2123" w:rsidP="00B40BE1">
      <w:pPr>
        <w:widowControl w:val="0"/>
        <w:autoSpaceDE w:val="0"/>
        <w:autoSpaceDN w:val="0"/>
        <w:adjustRightInd w:val="0"/>
        <w:spacing w:after="0" w:line="240" w:lineRule="auto"/>
        <w:ind w:left="376" w:right="4718"/>
        <w:jc w:val="both"/>
        <w:rPr>
          <w:rFonts w:ascii="Verdana" w:hAnsi="Verdana" w:cs="Arial"/>
          <w:color w:val="000000"/>
          <w:sz w:val="20"/>
          <w:szCs w:val="20"/>
        </w:rPr>
      </w:pPr>
    </w:p>
    <w:p w:rsidR="00ED2123" w:rsidRPr="00B37566" w:rsidRDefault="00ED2123" w:rsidP="00B40BE1">
      <w:pPr>
        <w:widowControl w:val="0"/>
        <w:autoSpaceDE w:val="0"/>
        <w:autoSpaceDN w:val="0"/>
        <w:adjustRightInd w:val="0"/>
        <w:spacing w:after="0" w:line="240" w:lineRule="auto"/>
        <w:ind w:left="376" w:right="4718"/>
        <w:jc w:val="both"/>
        <w:rPr>
          <w:rFonts w:ascii="Verdana" w:hAnsi="Verdana" w:cs="Arial"/>
          <w:color w:val="000000"/>
          <w:sz w:val="20"/>
          <w:szCs w:val="20"/>
        </w:rPr>
      </w:pPr>
    </w:p>
    <w:p w:rsidR="00ED2123" w:rsidRPr="00B37566" w:rsidRDefault="00ED2123" w:rsidP="00B40BE1">
      <w:pPr>
        <w:widowControl w:val="0"/>
        <w:autoSpaceDE w:val="0"/>
        <w:autoSpaceDN w:val="0"/>
        <w:adjustRightInd w:val="0"/>
        <w:spacing w:after="0" w:line="240" w:lineRule="auto"/>
        <w:ind w:left="376" w:right="4718"/>
        <w:jc w:val="both"/>
        <w:rPr>
          <w:rFonts w:ascii="Verdana" w:hAnsi="Verdana" w:cs="Arial"/>
          <w:color w:val="000000"/>
          <w:sz w:val="20"/>
          <w:szCs w:val="20"/>
        </w:rPr>
      </w:pPr>
    </w:p>
    <w:p w:rsidR="00ED2123" w:rsidRPr="00B37566" w:rsidRDefault="00ED2123" w:rsidP="00B40BE1">
      <w:pPr>
        <w:widowControl w:val="0"/>
        <w:autoSpaceDE w:val="0"/>
        <w:autoSpaceDN w:val="0"/>
        <w:adjustRightInd w:val="0"/>
        <w:spacing w:after="0" w:line="240" w:lineRule="auto"/>
        <w:ind w:left="376" w:right="4718"/>
        <w:jc w:val="both"/>
        <w:rPr>
          <w:rFonts w:ascii="Verdana" w:hAnsi="Verdana" w:cs="Arial"/>
          <w:color w:val="000000"/>
          <w:sz w:val="20"/>
          <w:szCs w:val="20"/>
        </w:rPr>
      </w:pPr>
    </w:p>
    <w:p w:rsidR="00ED2123" w:rsidRPr="00B37566" w:rsidRDefault="00ED2123" w:rsidP="00B40BE1">
      <w:pPr>
        <w:widowControl w:val="0"/>
        <w:autoSpaceDE w:val="0"/>
        <w:autoSpaceDN w:val="0"/>
        <w:adjustRightInd w:val="0"/>
        <w:spacing w:after="0" w:line="240" w:lineRule="auto"/>
        <w:ind w:left="376" w:right="4718"/>
        <w:jc w:val="both"/>
        <w:rPr>
          <w:rFonts w:ascii="Verdana" w:hAnsi="Verdana" w:cs="Arial"/>
          <w:color w:val="000000"/>
          <w:sz w:val="20"/>
          <w:szCs w:val="20"/>
        </w:rPr>
      </w:pPr>
    </w:p>
    <w:p w:rsidR="00ED2123" w:rsidRPr="00B37566" w:rsidRDefault="00ED2123" w:rsidP="00B40BE1">
      <w:pPr>
        <w:widowControl w:val="0"/>
        <w:autoSpaceDE w:val="0"/>
        <w:autoSpaceDN w:val="0"/>
        <w:adjustRightInd w:val="0"/>
        <w:spacing w:after="0" w:line="240" w:lineRule="auto"/>
        <w:ind w:left="376" w:right="4718"/>
        <w:jc w:val="both"/>
        <w:rPr>
          <w:rFonts w:ascii="Verdana" w:hAnsi="Verdana" w:cs="Arial"/>
          <w:color w:val="000000"/>
          <w:sz w:val="20"/>
          <w:szCs w:val="20"/>
        </w:rPr>
      </w:pPr>
    </w:p>
    <w:p w:rsidR="00ED2123" w:rsidRPr="00B37566" w:rsidRDefault="00ED2123" w:rsidP="00B40BE1">
      <w:pPr>
        <w:widowControl w:val="0"/>
        <w:autoSpaceDE w:val="0"/>
        <w:autoSpaceDN w:val="0"/>
        <w:adjustRightInd w:val="0"/>
        <w:spacing w:after="0" w:line="240" w:lineRule="auto"/>
        <w:ind w:left="376" w:right="4718"/>
        <w:jc w:val="both"/>
        <w:rPr>
          <w:rFonts w:ascii="Verdana" w:hAnsi="Verdana" w:cs="Arial"/>
          <w:color w:val="000000"/>
          <w:sz w:val="20"/>
          <w:szCs w:val="20"/>
        </w:rPr>
      </w:pPr>
    </w:p>
    <w:p w:rsidR="00ED2123" w:rsidRPr="00B37566" w:rsidRDefault="00ED2123" w:rsidP="00B40BE1">
      <w:pPr>
        <w:widowControl w:val="0"/>
        <w:autoSpaceDE w:val="0"/>
        <w:autoSpaceDN w:val="0"/>
        <w:adjustRightInd w:val="0"/>
        <w:spacing w:after="0" w:line="240" w:lineRule="auto"/>
        <w:ind w:left="376" w:right="4718"/>
        <w:jc w:val="both"/>
        <w:rPr>
          <w:rFonts w:ascii="Verdana" w:hAnsi="Verdana" w:cs="Arial"/>
          <w:color w:val="000000"/>
          <w:sz w:val="20"/>
          <w:szCs w:val="20"/>
        </w:rPr>
      </w:pPr>
    </w:p>
    <w:p w:rsidR="00ED2123" w:rsidRPr="00B37566" w:rsidRDefault="00ED2123" w:rsidP="00B40BE1">
      <w:pPr>
        <w:widowControl w:val="0"/>
        <w:autoSpaceDE w:val="0"/>
        <w:autoSpaceDN w:val="0"/>
        <w:adjustRightInd w:val="0"/>
        <w:spacing w:after="0" w:line="240" w:lineRule="auto"/>
        <w:ind w:left="376" w:right="4718"/>
        <w:jc w:val="both"/>
        <w:rPr>
          <w:rFonts w:ascii="Verdana" w:hAnsi="Verdana" w:cs="Arial"/>
          <w:color w:val="000000"/>
          <w:sz w:val="20"/>
          <w:szCs w:val="20"/>
        </w:rPr>
      </w:pPr>
    </w:p>
    <w:p w:rsidR="00ED2123" w:rsidRPr="00B37566" w:rsidRDefault="00ED2123" w:rsidP="00B40BE1">
      <w:pPr>
        <w:widowControl w:val="0"/>
        <w:autoSpaceDE w:val="0"/>
        <w:autoSpaceDN w:val="0"/>
        <w:adjustRightInd w:val="0"/>
        <w:spacing w:after="0" w:line="240" w:lineRule="auto"/>
        <w:ind w:left="376" w:right="4718"/>
        <w:jc w:val="both"/>
        <w:rPr>
          <w:rFonts w:ascii="Verdana" w:hAnsi="Verdana" w:cs="Arial"/>
          <w:color w:val="000000"/>
          <w:sz w:val="20"/>
          <w:szCs w:val="20"/>
        </w:rPr>
      </w:pPr>
    </w:p>
    <w:p w:rsidR="00ED2123" w:rsidRPr="00B37566" w:rsidRDefault="00ED2123" w:rsidP="00ED2123">
      <w:pPr>
        <w:pStyle w:val="LDB"/>
        <w:widowControl/>
        <w:spacing w:before="0" w:after="0"/>
        <w:ind w:firstLine="708"/>
        <w:jc w:val="center"/>
        <w:rPr>
          <w:rFonts w:ascii="Verdana" w:hAnsi="Verdana" w:cs="Arial"/>
          <w:b/>
          <w:bCs/>
          <w:sz w:val="20"/>
          <w:highlight w:val="yellow"/>
        </w:rPr>
        <w:sectPr w:rsidR="00ED2123" w:rsidRPr="00B37566" w:rsidSect="00473D59">
          <w:headerReference w:type="default" r:id="rId8"/>
          <w:footerReference w:type="default" r:id="rId9"/>
          <w:pgSz w:w="11907" w:h="16840" w:code="9"/>
          <w:pgMar w:top="1701" w:right="1134" w:bottom="1134" w:left="1701" w:header="720" w:footer="0" w:gutter="0"/>
          <w:pgNumType w:chapStyle="1" w:chapSep="colon"/>
          <w:cols w:space="720"/>
          <w:docGrid w:linePitch="299"/>
        </w:sectPr>
      </w:pPr>
    </w:p>
    <w:p w:rsidR="00ED2123" w:rsidRPr="00B37566" w:rsidRDefault="00ED2123" w:rsidP="00ED2123">
      <w:pPr>
        <w:pStyle w:val="LDB"/>
        <w:widowControl/>
        <w:spacing w:before="0" w:after="0"/>
        <w:ind w:firstLine="708"/>
        <w:jc w:val="center"/>
        <w:rPr>
          <w:rFonts w:ascii="Verdana" w:hAnsi="Verdana" w:cs="Arial"/>
          <w:b/>
          <w:sz w:val="20"/>
        </w:rPr>
      </w:pPr>
      <w:r w:rsidRPr="00B37566">
        <w:rPr>
          <w:rFonts w:ascii="Verdana" w:hAnsi="Verdana" w:cs="Arial"/>
          <w:b/>
          <w:bCs/>
          <w:sz w:val="20"/>
        </w:rPr>
        <w:t xml:space="preserve">ANEXO V - </w:t>
      </w:r>
      <w:r w:rsidRPr="00B37566">
        <w:rPr>
          <w:rFonts w:ascii="Verdana" w:hAnsi="Verdana" w:cs="Arial"/>
          <w:b/>
          <w:sz w:val="20"/>
        </w:rPr>
        <w:t xml:space="preserve">Instrução Normativa n.º </w:t>
      </w:r>
      <w:r w:rsidR="0081352D">
        <w:rPr>
          <w:rFonts w:ascii="Verdana" w:hAnsi="Verdana" w:cs="Arial"/>
          <w:b/>
          <w:sz w:val="20"/>
        </w:rPr>
        <w:t>005</w:t>
      </w:r>
      <w:r w:rsidR="00B46B14" w:rsidRPr="00B37566">
        <w:rPr>
          <w:rFonts w:ascii="Verdana" w:hAnsi="Verdana" w:cs="Arial"/>
          <w:b/>
          <w:sz w:val="20"/>
        </w:rPr>
        <w:t>/</w:t>
      </w:r>
      <w:r w:rsidR="00A650E6" w:rsidRPr="00B37566">
        <w:rPr>
          <w:rFonts w:ascii="Verdana" w:hAnsi="Verdana" w:cs="Arial"/>
          <w:b/>
          <w:sz w:val="20"/>
        </w:rPr>
        <w:t>20</w:t>
      </w:r>
      <w:r w:rsidR="0081352D">
        <w:rPr>
          <w:rFonts w:ascii="Verdana" w:hAnsi="Verdana" w:cs="Arial"/>
          <w:b/>
          <w:sz w:val="20"/>
        </w:rPr>
        <w:t>1</w:t>
      </w:r>
      <w:r w:rsidR="00A650E6" w:rsidRPr="00B37566">
        <w:rPr>
          <w:rFonts w:ascii="Verdana" w:hAnsi="Verdana" w:cs="Arial"/>
          <w:b/>
          <w:sz w:val="20"/>
        </w:rPr>
        <w:t>9</w:t>
      </w:r>
    </w:p>
    <w:p w:rsidR="00ED2123" w:rsidRPr="00B37566" w:rsidRDefault="00ED2123" w:rsidP="00ED2123">
      <w:pPr>
        <w:pStyle w:val="Ttulo8"/>
        <w:ind w:left="1811" w:firstLine="709"/>
        <w:jc w:val="left"/>
        <w:rPr>
          <w:rFonts w:ascii="Verdana" w:eastAsia="Calibri" w:hAnsi="Verdana"/>
          <w:b w:val="0"/>
          <w:color w:val="auto"/>
          <w:sz w:val="20"/>
          <w:lang w:eastAsia="en-US"/>
        </w:rPr>
      </w:pPr>
    </w:p>
    <w:p w:rsidR="00ED2123" w:rsidRPr="00B37566" w:rsidRDefault="00ED2123" w:rsidP="00ED2123">
      <w:pPr>
        <w:pStyle w:val="Ttulo8"/>
        <w:ind w:left="1811" w:firstLine="709"/>
        <w:jc w:val="left"/>
        <w:rPr>
          <w:rFonts w:ascii="Verdana" w:eastAsia="Calibri" w:hAnsi="Verdana"/>
          <w:b w:val="0"/>
          <w:color w:val="auto"/>
          <w:sz w:val="20"/>
          <w:lang w:eastAsia="en-US"/>
        </w:rPr>
      </w:pPr>
    </w:p>
    <w:p w:rsidR="00ED2123" w:rsidRPr="00B37566" w:rsidRDefault="00ED2123" w:rsidP="00ED2123">
      <w:pPr>
        <w:pStyle w:val="Ttulo8"/>
        <w:ind w:left="2160" w:firstLine="709"/>
        <w:rPr>
          <w:rFonts w:ascii="Verdana" w:eastAsia="Calibri" w:hAnsi="Verdana"/>
          <w:b w:val="0"/>
          <w:bCs/>
          <w:color w:val="auto"/>
          <w:sz w:val="20"/>
          <w:lang w:eastAsia="en-US"/>
        </w:rPr>
      </w:pPr>
      <w:r w:rsidRPr="00B37566">
        <w:rPr>
          <w:rFonts w:ascii="Verdana" w:eastAsia="Calibri" w:hAnsi="Verdana"/>
          <w:b w:val="0"/>
          <w:color w:val="auto"/>
          <w:sz w:val="20"/>
          <w:lang w:eastAsia="en-US"/>
        </w:rPr>
        <w:t>MINUTA DE CONTRATO n.º XXX/201X</w:t>
      </w:r>
    </w:p>
    <w:p w:rsidR="00ED2123" w:rsidRPr="00B37566" w:rsidRDefault="00ED2123" w:rsidP="00ED2123">
      <w:pPr>
        <w:ind w:left="2119" w:firstLine="750"/>
        <w:rPr>
          <w:rFonts w:ascii="Verdana" w:hAnsi="Verdana"/>
          <w:sz w:val="20"/>
          <w:szCs w:val="20"/>
        </w:rPr>
      </w:pPr>
      <w:r w:rsidRPr="00B37566">
        <w:rPr>
          <w:rFonts w:ascii="Verdana" w:hAnsi="Verdana"/>
          <w:sz w:val="20"/>
          <w:szCs w:val="20"/>
        </w:rPr>
        <w:t xml:space="preserve">IL ou DL n.º </w:t>
      </w:r>
      <w:r w:rsidRPr="00B37566">
        <w:rPr>
          <w:rFonts w:ascii="Verdana" w:hAnsi="Verdana"/>
          <w:color w:val="FF0000"/>
          <w:sz w:val="20"/>
          <w:szCs w:val="20"/>
        </w:rPr>
        <w:t>0XXXX/201X</w:t>
      </w:r>
    </w:p>
    <w:p w:rsidR="00ED2123" w:rsidRPr="00B37566" w:rsidRDefault="00ED2123" w:rsidP="00ED2123">
      <w:pPr>
        <w:ind w:left="2552"/>
        <w:jc w:val="both"/>
        <w:rPr>
          <w:rFonts w:ascii="Verdana" w:hAnsi="Verdana"/>
          <w:sz w:val="20"/>
          <w:szCs w:val="20"/>
        </w:rPr>
      </w:pPr>
      <w:r w:rsidRPr="00B37566">
        <w:rPr>
          <w:rFonts w:ascii="Verdana" w:hAnsi="Verdana"/>
          <w:sz w:val="20"/>
          <w:szCs w:val="20"/>
        </w:rPr>
        <w:t>AQUISIÇÃO DE XXXXXXXX PARA ANO DE 201X CONFORME ESPECIFICAÇÕES CONTIDAS NESTE E SEUS ANEXOS, CELEBRADO ENTRE A FUNDAÇÃO UNIVERSIDADE DO ESTADO DE SANTA CATARINA - UDESC E A EMPRESA XXXXXXXX</w:t>
      </w:r>
    </w:p>
    <w:p w:rsidR="00ED2123" w:rsidRPr="00B37566" w:rsidRDefault="00ED2123" w:rsidP="00ED2123">
      <w:pPr>
        <w:jc w:val="both"/>
        <w:rPr>
          <w:rFonts w:ascii="Verdana" w:hAnsi="Verdana"/>
          <w:sz w:val="20"/>
          <w:szCs w:val="20"/>
        </w:rPr>
      </w:pPr>
      <w:r w:rsidRPr="00B37566">
        <w:rPr>
          <w:rFonts w:ascii="Verdana" w:hAnsi="Verdana"/>
          <w:sz w:val="20"/>
          <w:szCs w:val="20"/>
        </w:rPr>
        <w:tab/>
        <w:t xml:space="preserve">Pelo presente instrumento particular, a FUNDAÇÃO UNIVERSIDADE DO ESTADO DE SANTA CATARINA - UDESC, localizada nesta capital, na Av. Madre Benvenuta, 2007 - Itacorubi, inscrita no CNPJ sob n° 83.891.283/0001-36 neste ato representada pelo Reitor </w:t>
      </w:r>
      <w:r w:rsidR="00BC6C73" w:rsidRPr="00B37566">
        <w:rPr>
          <w:rFonts w:ascii="Verdana" w:hAnsi="Verdana"/>
          <w:sz w:val="20"/>
          <w:szCs w:val="20"/>
        </w:rPr>
        <w:t>Marcus Tomasi</w:t>
      </w:r>
      <w:r w:rsidRPr="00B37566">
        <w:rPr>
          <w:rFonts w:ascii="Verdana" w:hAnsi="Verdana"/>
          <w:sz w:val="20"/>
          <w:szCs w:val="20"/>
        </w:rPr>
        <w:t>, CI n° XXXXXXXX, CPF XXXXXXXXXXXXXX, daqui por diante denominada UDESC, e, de outro, a empresa XXXXXXXXXXXXXXXXXXXXXX, localizada na Rua XXXXXXXXXXXXXXXXX, XXXX – Bairro XXXXXXXXXX – XXXXXXXXXXX/XX, neste ato representada pelo Sr. XXXXXXXXXXXXXXXXXXXX, registrada com o CNPJ n° XXXXXXXXXX/XXXX-XX ora denominada CONTRATADA, pactuam o presente contrato que se regerá pela Lei 8.666/93 e alterações posteriores, bem como, demais normas legais federais e estaduais vigentes, atendidas as cláusulas e condições que se enunciam a seguir:</w:t>
      </w:r>
    </w:p>
    <w:p w:rsidR="00ED2123" w:rsidRPr="00B37566" w:rsidRDefault="00ED2123" w:rsidP="00ED2123">
      <w:pPr>
        <w:shd w:val="clear" w:color="auto" w:fill="CCCCCC"/>
        <w:jc w:val="both"/>
        <w:rPr>
          <w:rFonts w:ascii="Verdana" w:hAnsi="Verdana"/>
          <w:sz w:val="20"/>
          <w:szCs w:val="20"/>
        </w:rPr>
      </w:pPr>
      <w:r w:rsidRPr="00B37566">
        <w:rPr>
          <w:rFonts w:ascii="Verdana" w:hAnsi="Verdana"/>
          <w:sz w:val="20"/>
          <w:szCs w:val="20"/>
        </w:rPr>
        <w:t>CLÁUSULA PRIMEIRA - DO OBJETO E DA EXECUÇÃO</w:t>
      </w:r>
    </w:p>
    <w:p w:rsidR="00ED2123" w:rsidRPr="00B37566" w:rsidRDefault="00ED2123" w:rsidP="00ED2123">
      <w:pPr>
        <w:jc w:val="both"/>
        <w:rPr>
          <w:rFonts w:ascii="Verdana" w:hAnsi="Verdana"/>
          <w:sz w:val="20"/>
          <w:szCs w:val="20"/>
        </w:rPr>
      </w:pPr>
      <w:r w:rsidRPr="00B37566">
        <w:rPr>
          <w:rFonts w:ascii="Verdana" w:hAnsi="Verdana"/>
          <w:sz w:val="20"/>
          <w:szCs w:val="20"/>
        </w:rPr>
        <w:t xml:space="preserve">O presente contrato tem como origem o IL ou DL nº </w:t>
      </w:r>
      <w:r w:rsidRPr="00B37566">
        <w:rPr>
          <w:rFonts w:ascii="Verdana" w:hAnsi="Verdana"/>
          <w:color w:val="FF0000"/>
          <w:sz w:val="20"/>
          <w:szCs w:val="20"/>
        </w:rPr>
        <w:t>0XXXX/201X</w:t>
      </w:r>
      <w:r w:rsidRPr="00B37566">
        <w:rPr>
          <w:rFonts w:ascii="Verdana" w:hAnsi="Verdana"/>
          <w:sz w:val="20"/>
          <w:szCs w:val="20"/>
        </w:rPr>
        <w:t xml:space="preserve">, objetivando a </w:t>
      </w:r>
      <w:r w:rsidRPr="00B37566">
        <w:rPr>
          <w:rFonts w:ascii="Verdana" w:hAnsi="Verdana"/>
          <w:color w:val="FF0000"/>
          <w:sz w:val="20"/>
          <w:szCs w:val="20"/>
        </w:rPr>
        <w:t>AQUISIÇÃO DE XXXXXXXXXXX PARA ANO DE 201X</w:t>
      </w:r>
      <w:r w:rsidRPr="00B37566">
        <w:rPr>
          <w:rFonts w:ascii="Verdana" w:hAnsi="Verdana"/>
          <w:sz w:val="20"/>
          <w:szCs w:val="20"/>
        </w:rPr>
        <w:t>, com as seguintes especificações:</w:t>
      </w:r>
    </w:p>
    <w:p w:rsidR="00ED2123" w:rsidRPr="00B37566" w:rsidRDefault="00ED2123" w:rsidP="00ED2123">
      <w:pPr>
        <w:jc w:val="center"/>
        <w:rPr>
          <w:rFonts w:ascii="Verdana" w:hAnsi="Verdana"/>
          <w:b/>
          <w:color w:val="FF0000"/>
          <w:sz w:val="20"/>
          <w:szCs w:val="20"/>
        </w:rPr>
      </w:pPr>
      <w:r w:rsidRPr="00B37566">
        <w:rPr>
          <w:rFonts w:ascii="Verdana" w:hAnsi="Verdana"/>
          <w:b/>
          <w:color w:val="FF0000"/>
          <w:sz w:val="20"/>
          <w:szCs w:val="20"/>
        </w:rPr>
        <w:t>C</w:t>
      </w:r>
      <w:r w:rsidR="00793433" w:rsidRPr="00B37566">
        <w:rPr>
          <w:rFonts w:ascii="Verdana" w:hAnsi="Verdana"/>
          <w:b/>
          <w:color w:val="FF0000"/>
          <w:sz w:val="20"/>
          <w:szCs w:val="20"/>
        </w:rPr>
        <w:t>O</w:t>
      </w:r>
      <w:r w:rsidRPr="00B37566">
        <w:rPr>
          <w:rFonts w:ascii="Verdana" w:hAnsi="Verdana"/>
          <w:b/>
          <w:color w:val="FF0000"/>
          <w:sz w:val="20"/>
          <w:szCs w:val="20"/>
        </w:rPr>
        <w:t>PIAR A ESPECIFICAÇÃO DADA PELO REQUISITANTE</w:t>
      </w:r>
    </w:p>
    <w:p w:rsidR="00ED2123" w:rsidRPr="00B37566" w:rsidRDefault="00ED2123" w:rsidP="00ED2123">
      <w:pPr>
        <w:jc w:val="both"/>
        <w:rPr>
          <w:rFonts w:ascii="Verdana" w:hAnsi="Verdana"/>
          <w:sz w:val="20"/>
          <w:szCs w:val="20"/>
        </w:rPr>
      </w:pPr>
      <w:r w:rsidRPr="00B37566">
        <w:rPr>
          <w:rFonts w:ascii="Verdana" w:hAnsi="Verdana"/>
          <w:sz w:val="20"/>
          <w:szCs w:val="20"/>
        </w:rPr>
        <w:t xml:space="preserve">PARÁGRAFO PRIMEIRO – Integram e completam o presente termo de contrato, para todos os fins de direito, obrigando as partes em todos os seus termos, as condições pactuadas e constantes do processo </w:t>
      </w:r>
      <w:proofErr w:type="spellStart"/>
      <w:r w:rsidR="00BC6C73" w:rsidRPr="00B37566">
        <w:rPr>
          <w:rFonts w:ascii="Verdana" w:hAnsi="Verdana"/>
          <w:color w:val="FF0000"/>
          <w:sz w:val="20"/>
          <w:szCs w:val="20"/>
        </w:rPr>
        <w:t>SGPe</w:t>
      </w:r>
      <w:proofErr w:type="spellEnd"/>
      <w:r w:rsidRPr="00B37566">
        <w:rPr>
          <w:rFonts w:ascii="Verdana" w:hAnsi="Verdana"/>
          <w:color w:val="FF0000"/>
          <w:sz w:val="20"/>
          <w:szCs w:val="20"/>
        </w:rPr>
        <w:t xml:space="preserve"> nº XXXX/201X</w:t>
      </w:r>
      <w:r w:rsidRPr="00B37566">
        <w:rPr>
          <w:rFonts w:ascii="Verdana" w:hAnsi="Verdana"/>
          <w:sz w:val="20"/>
          <w:szCs w:val="20"/>
        </w:rPr>
        <w:t xml:space="preserve"> e seus anexos, bem como a proposta da CONTRATADA, anexos e pareceres que formam o procedimento de contratação.</w:t>
      </w:r>
    </w:p>
    <w:p w:rsidR="00ED2123" w:rsidRPr="00B37566" w:rsidRDefault="00ED2123" w:rsidP="00ED2123">
      <w:pPr>
        <w:shd w:val="clear" w:color="auto" w:fill="CCCCCC"/>
        <w:jc w:val="both"/>
        <w:rPr>
          <w:rFonts w:ascii="Verdana" w:hAnsi="Verdana"/>
          <w:sz w:val="20"/>
          <w:szCs w:val="20"/>
        </w:rPr>
      </w:pPr>
      <w:r w:rsidRPr="00B37566">
        <w:rPr>
          <w:rFonts w:ascii="Verdana" w:hAnsi="Verdana"/>
          <w:sz w:val="20"/>
          <w:szCs w:val="20"/>
        </w:rPr>
        <w:t xml:space="preserve">CLÁUSULA SEGUNDA - PREÇO E CONDIÇÕES DE PAGAMENTO </w:t>
      </w:r>
    </w:p>
    <w:p w:rsidR="00ED2123" w:rsidRPr="00B37566" w:rsidRDefault="00ED2123" w:rsidP="00ED2123">
      <w:pPr>
        <w:pStyle w:val="Corpodetexto21"/>
        <w:autoSpaceDE/>
        <w:autoSpaceDN w:val="0"/>
        <w:rPr>
          <w:rFonts w:ascii="Verdana" w:eastAsia="Calibri" w:hAnsi="Verdana"/>
          <w:kern w:val="0"/>
          <w:szCs w:val="20"/>
          <w:lang w:eastAsia="en-US"/>
        </w:rPr>
      </w:pPr>
      <w:r w:rsidRPr="00B37566">
        <w:rPr>
          <w:rFonts w:ascii="Verdana" w:eastAsia="Calibri" w:hAnsi="Verdana"/>
          <w:kern w:val="0"/>
          <w:szCs w:val="20"/>
          <w:lang w:eastAsia="en-US"/>
        </w:rPr>
        <w:t xml:space="preserve">O valor deste contrato é de R$ </w:t>
      </w:r>
      <w:proofErr w:type="spellStart"/>
      <w:r w:rsidRPr="00B37566">
        <w:rPr>
          <w:rFonts w:ascii="Verdana" w:eastAsia="Calibri" w:hAnsi="Verdana"/>
          <w:kern w:val="0"/>
          <w:szCs w:val="20"/>
          <w:lang w:eastAsia="en-US"/>
        </w:rPr>
        <w:t>xxxxxxxx</w:t>
      </w:r>
      <w:proofErr w:type="spellEnd"/>
      <w:r w:rsidRPr="00B37566">
        <w:rPr>
          <w:rFonts w:ascii="Verdana" w:eastAsia="Calibri" w:hAnsi="Verdana"/>
          <w:kern w:val="0"/>
          <w:szCs w:val="20"/>
          <w:lang w:eastAsia="en-US"/>
        </w:rPr>
        <w:t xml:space="preserve"> (</w:t>
      </w:r>
      <w:proofErr w:type="spellStart"/>
      <w:r w:rsidRPr="00B37566">
        <w:rPr>
          <w:rFonts w:ascii="Verdana" w:eastAsia="Calibri" w:hAnsi="Verdana"/>
          <w:kern w:val="0"/>
          <w:szCs w:val="20"/>
          <w:lang w:eastAsia="en-US"/>
        </w:rPr>
        <w:t>xxxxxxxxxxxxxxxxxxxxxx</w:t>
      </w:r>
      <w:proofErr w:type="spellEnd"/>
      <w:r w:rsidRPr="00B37566">
        <w:rPr>
          <w:rFonts w:ascii="Verdana" w:eastAsia="Calibri" w:hAnsi="Verdana"/>
          <w:kern w:val="0"/>
          <w:szCs w:val="20"/>
          <w:lang w:eastAsia="en-US"/>
        </w:rPr>
        <w:t>), cujo pagamento será efetuado pela Fundação Universidade do Estado de Santa Catarina/UDESC.</w:t>
      </w:r>
    </w:p>
    <w:p w:rsidR="00ED2123" w:rsidRPr="00B37566" w:rsidRDefault="00ED2123" w:rsidP="00ED2123">
      <w:pPr>
        <w:pStyle w:val="Corpodetexto"/>
        <w:tabs>
          <w:tab w:val="left" w:pos="708"/>
        </w:tabs>
        <w:rPr>
          <w:rFonts w:ascii="Verdana" w:eastAsia="Calibri" w:hAnsi="Verdana"/>
          <w:sz w:val="20"/>
          <w:lang w:eastAsia="en-US"/>
        </w:rPr>
      </w:pPr>
      <w:r w:rsidRPr="00B37566">
        <w:rPr>
          <w:rFonts w:ascii="Verdana" w:eastAsia="Calibri" w:hAnsi="Verdana"/>
          <w:sz w:val="20"/>
          <w:lang w:eastAsia="en-US"/>
        </w:rPr>
        <w:t>A CONTRATANTE pagará à CONTRATADA, os produtos fornecidos, através de Ordem Bancária da Agência SETOR PÚBLICO Banco do Brasil SA.</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 xml:space="preserve">a) mediante apresentação da nota fiscal/fatura, conforme exigência das legislações Federais e Estaduais, que deverá ser emitida em nome da Contratante, da qual deverá constar o </w:t>
      </w:r>
      <w:proofErr w:type="gramStart"/>
      <w:r w:rsidRPr="00B37566">
        <w:rPr>
          <w:rFonts w:ascii="Verdana" w:hAnsi="Verdana"/>
          <w:sz w:val="20"/>
          <w:szCs w:val="20"/>
        </w:rPr>
        <w:t>número  da</w:t>
      </w:r>
      <w:proofErr w:type="gramEnd"/>
      <w:r w:rsidRPr="00B37566">
        <w:rPr>
          <w:rFonts w:ascii="Verdana" w:hAnsi="Verdana"/>
          <w:sz w:val="20"/>
          <w:szCs w:val="20"/>
        </w:rPr>
        <w:t xml:space="preserve"> IL ou DL e Número da Nota de Empenho;</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 xml:space="preserve">b) liberado mediante a apresentação das Certidões </w:t>
      </w:r>
      <w:r w:rsidR="00966082" w:rsidRPr="00B37566">
        <w:rPr>
          <w:rFonts w:ascii="Verdana" w:hAnsi="Verdana"/>
          <w:sz w:val="20"/>
          <w:szCs w:val="20"/>
        </w:rPr>
        <w:t>Válida</w:t>
      </w:r>
      <w:r w:rsidRPr="00B37566">
        <w:rPr>
          <w:rFonts w:ascii="Verdana" w:hAnsi="Verdana"/>
          <w:sz w:val="20"/>
          <w:szCs w:val="20"/>
        </w:rPr>
        <w:t xml:space="preserve"> de Débitos para com FGTS, INSS e para com as Fazendas Municipal, Federal, de prova de inexistência de débitos inadimplidos perante a Justiça do Trabalho e Estadual de Santa Catarina e, se for o caso, do Estado em que for sediado a Contratada, conforme Decreto Estadual nº 3.650, de 27 de maio de 1993, com a redação do Decreto nº 3.884, de 26 de agosto de 1993;</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c) realizado através da Agência SETOR PÚBLICO DO Banco do Brasil S/A, no prazo máximo de 20 (vinte) dias, contados da data de aceite do documento hábil desde que apresente em conjunto os documentos solicitados no item anterior.</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 xml:space="preserve">d) não haverá em hipótese </w:t>
      </w:r>
      <w:proofErr w:type="gramStart"/>
      <w:r w:rsidRPr="00B37566">
        <w:rPr>
          <w:rFonts w:ascii="Verdana" w:hAnsi="Verdana"/>
          <w:sz w:val="20"/>
          <w:szCs w:val="20"/>
        </w:rPr>
        <w:t>alguma pagamento antecipado</w:t>
      </w:r>
      <w:proofErr w:type="gramEnd"/>
      <w:r w:rsidRPr="00B37566">
        <w:rPr>
          <w:rFonts w:ascii="Verdana" w:hAnsi="Verdana"/>
          <w:sz w:val="20"/>
          <w:szCs w:val="20"/>
        </w:rPr>
        <w:t xml:space="preserve"> dos produtos fornecidos/serviços.</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 xml:space="preserve">e) Nos preços, deverão estar incluídas eventuais vantagens e/ou abatimentos, impostos, taxas e encargos sociais, obrigações trabalhistas, previdenciárias, fiscais e comerciais, assim como despesas com transportes e deslocamentos, e outras quaisquer que incidam sobre a contratação. </w:t>
      </w:r>
    </w:p>
    <w:p w:rsidR="00ED2123" w:rsidRPr="00B37566" w:rsidRDefault="00ED2123" w:rsidP="00ED2123">
      <w:pPr>
        <w:tabs>
          <w:tab w:val="left" w:pos="360"/>
        </w:tabs>
        <w:spacing w:after="0"/>
        <w:jc w:val="both"/>
        <w:rPr>
          <w:rFonts w:ascii="Verdana" w:hAnsi="Verdana"/>
          <w:sz w:val="20"/>
          <w:szCs w:val="20"/>
        </w:rPr>
      </w:pPr>
      <w:r w:rsidRPr="00B37566">
        <w:rPr>
          <w:rFonts w:ascii="Verdana" w:hAnsi="Verdana"/>
          <w:sz w:val="20"/>
          <w:szCs w:val="20"/>
        </w:rPr>
        <w:t>f) Caso a empresa seja optante do SIMPLES deverá comprovar esta condição mediante apresentação de termo de opção ou ficha cadastral, ambos de competência da Receita Federal.</w:t>
      </w:r>
    </w:p>
    <w:p w:rsidR="00ED2123" w:rsidRPr="00B37566" w:rsidRDefault="00ED2123" w:rsidP="00ED2123">
      <w:pPr>
        <w:tabs>
          <w:tab w:val="left" w:pos="142"/>
          <w:tab w:val="left" w:pos="180"/>
        </w:tabs>
        <w:spacing w:after="0"/>
        <w:jc w:val="both"/>
        <w:rPr>
          <w:rFonts w:ascii="Verdana" w:hAnsi="Verdana"/>
          <w:sz w:val="20"/>
          <w:szCs w:val="20"/>
        </w:rPr>
      </w:pPr>
      <w:r w:rsidRPr="00B37566">
        <w:rPr>
          <w:rFonts w:ascii="Verdana" w:hAnsi="Verdana"/>
          <w:sz w:val="20"/>
          <w:szCs w:val="20"/>
        </w:rPr>
        <w:t>g) Deverá ser observada as situações de isenção do ICMS, conforme legislação vigente:</w:t>
      </w:r>
    </w:p>
    <w:p w:rsidR="00ED2123" w:rsidRPr="00B37566" w:rsidRDefault="00ED2123" w:rsidP="00ED2123">
      <w:pPr>
        <w:tabs>
          <w:tab w:val="left" w:pos="142"/>
        </w:tabs>
        <w:spacing w:after="0"/>
        <w:jc w:val="both"/>
        <w:rPr>
          <w:rFonts w:ascii="Verdana" w:hAnsi="Verdana"/>
          <w:sz w:val="20"/>
          <w:szCs w:val="20"/>
        </w:rPr>
      </w:pPr>
      <w:r w:rsidRPr="00B37566">
        <w:rPr>
          <w:rFonts w:ascii="Verdana" w:hAnsi="Verdana"/>
          <w:sz w:val="20"/>
          <w:szCs w:val="20"/>
        </w:rPr>
        <w:t>g.1) A alíquota do ICMS a ser aplicada será considerada aquela fixada para as operações internas no Estado de origem, conforme disposto no artigo 155, inciso VII, alínea “b” da Constituição Federal.</w:t>
      </w:r>
    </w:p>
    <w:p w:rsidR="00ED2123" w:rsidRPr="00B37566" w:rsidRDefault="00ED2123" w:rsidP="00ED2123">
      <w:pPr>
        <w:tabs>
          <w:tab w:val="left" w:pos="142"/>
        </w:tabs>
        <w:spacing w:after="0"/>
        <w:jc w:val="both"/>
        <w:rPr>
          <w:rFonts w:ascii="Verdana" w:hAnsi="Verdana"/>
          <w:sz w:val="20"/>
          <w:szCs w:val="20"/>
        </w:rPr>
      </w:pPr>
      <w:r w:rsidRPr="00B37566">
        <w:rPr>
          <w:rFonts w:ascii="Verdana" w:hAnsi="Verdana"/>
          <w:sz w:val="20"/>
          <w:szCs w:val="20"/>
        </w:rPr>
        <w:t>g.2) No documento fiscal referente à aquisição de mercadorias ou prestação de serviços deverão ser observados, nas operações internas, os benefícios de isenção de ICMS previstos no Anexo 2 – Benefícios Fiscais, Capítulo I – Das Isenções, do Regulamento do ICMS, aprovado pelo Decreto Estadual nº 2.870 de 27 de agosto de 2001, e suas alterações, como segue:</w:t>
      </w:r>
    </w:p>
    <w:p w:rsidR="00ED2123" w:rsidRPr="00B37566" w:rsidRDefault="00ED2123" w:rsidP="00ED2123">
      <w:pPr>
        <w:pStyle w:val="Recuodecorpodetexto"/>
        <w:ind w:left="0" w:firstLine="0"/>
        <w:jc w:val="both"/>
        <w:rPr>
          <w:rFonts w:ascii="Verdana" w:eastAsia="Calibri" w:hAnsi="Verdana"/>
          <w:sz w:val="20"/>
          <w:lang w:eastAsia="en-US"/>
        </w:rPr>
      </w:pPr>
      <w:r w:rsidRPr="00B37566">
        <w:rPr>
          <w:rFonts w:ascii="Verdana" w:eastAsia="Calibri" w:hAnsi="Verdana"/>
          <w:sz w:val="20"/>
          <w:lang w:eastAsia="en-US"/>
        </w:rPr>
        <w:t>I) o objeto deste Contrato goza de isenção do ICMS, condicionado ao desconto no preço, do valor equivalente ao imposto dispensado e à indicação do valor do desconto no respectivo documento fiscal de venda, conforme dispõe o artigo 1º, inciso XI, do Anexo 2, do Regulamento do ICMS do Estado de Santa Catarina, aprovado pelo Decreto Estadual nº 2.870 de 27 de agosto de 2001, com amparo no Convênio ICMS nº 26/03;</w:t>
      </w:r>
    </w:p>
    <w:p w:rsidR="00ED2123" w:rsidRPr="00B37566" w:rsidRDefault="00ED2123" w:rsidP="00ED2123">
      <w:pPr>
        <w:tabs>
          <w:tab w:val="left" w:pos="142"/>
        </w:tabs>
        <w:spacing w:after="0"/>
        <w:jc w:val="both"/>
        <w:rPr>
          <w:rFonts w:ascii="Verdana" w:hAnsi="Verdana"/>
          <w:sz w:val="20"/>
          <w:szCs w:val="20"/>
        </w:rPr>
      </w:pPr>
      <w:r w:rsidRPr="00B37566">
        <w:rPr>
          <w:rFonts w:ascii="Verdana" w:hAnsi="Verdana"/>
          <w:sz w:val="20"/>
          <w:szCs w:val="20"/>
        </w:rPr>
        <w:t>II) a isenção do ICMS na aquisição de mercadorias por órgãos ou entidade da Administração Pública Estadual alcança apenas fornecedores catarinenses; salvo aqueles de outros estados que tenham gozado de isenção fiscal, que deverão deduzir o tributo correspondente no documento fiscal de venda.</w:t>
      </w:r>
    </w:p>
    <w:p w:rsidR="00ED2123" w:rsidRPr="00B37566" w:rsidRDefault="00ED2123" w:rsidP="00ED2123">
      <w:pPr>
        <w:tabs>
          <w:tab w:val="left" w:pos="142"/>
        </w:tabs>
        <w:spacing w:after="0"/>
        <w:jc w:val="both"/>
        <w:rPr>
          <w:rFonts w:ascii="Verdana" w:hAnsi="Verdana"/>
          <w:sz w:val="20"/>
          <w:szCs w:val="20"/>
        </w:rPr>
      </w:pPr>
      <w:r w:rsidRPr="00B37566">
        <w:rPr>
          <w:rFonts w:ascii="Verdana" w:hAnsi="Verdana"/>
          <w:sz w:val="20"/>
          <w:szCs w:val="20"/>
        </w:rPr>
        <w:t>III) também goza de isenção o transporte das mercadorias adquiridas pela Administração Pública Estadual, nos termos do artigo 5º, inciso VI, do Anexo 2 supramencionado, caso em que também deverá ser indicado o desconto no documento fiscal respectivo.</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h) Nas operações interestaduais, o órgão ou entidade responsável pela aquisição de mercadorias ou serviços deverá observar se o Regulamento do ICMS do Estado de origem do fornecedor admitiu o benefício da isenção.</w:t>
      </w:r>
    </w:p>
    <w:p w:rsidR="00ED2123" w:rsidRPr="00B37566" w:rsidRDefault="00ED2123" w:rsidP="00ED2123">
      <w:pPr>
        <w:pStyle w:val="Corpodetexto"/>
        <w:tabs>
          <w:tab w:val="left" w:pos="708"/>
        </w:tabs>
        <w:rPr>
          <w:rFonts w:ascii="Verdana" w:eastAsia="Calibri" w:hAnsi="Verdana"/>
          <w:sz w:val="20"/>
          <w:lang w:eastAsia="en-US"/>
        </w:rPr>
      </w:pPr>
      <w:r w:rsidRPr="00B37566">
        <w:rPr>
          <w:rFonts w:ascii="Verdana" w:eastAsia="Calibri" w:hAnsi="Verdana"/>
          <w:sz w:val="20"/>
          <w:lang w:eastAsia="en-US"/>
        </w:rPr>
        <w:t xml:space="preserve">i) Vencido o prazo estabelecido e não efetuado o pagamento, os valores serão corrigidos com base nos mesmos critérios adotados para a atualização das obrigações tributárias, em observância ao que dispõe o artigo 117, da Constituição Estadual e artigo 40, inciso XIV, alínea “c”, da Lei Federal nº 8.666/93. </w:t>
      </w:r>
    </w:p>
    <w:p w:rsidR="00ED2123" w:rsidRPr="00B37566" w:rsidRDefault="00ED2123" w:rsidP="00ED2123">
      <w:pPr>
        <w:pStyle w:val="Recuodecorpodetexto31"/>
        <w:ind w:right="0" w:firstLine="0"/>
        <w:rPr>
          <w:rFonts w:ascii="Verdana" w:eastAsia="Calibri" w:hAnsi="Verdana"/>
          <w:kern w:val="0"/>
          <w:sz w:val="20"/>
          <w:lang w:eastAsia="en-US"/>
        </w:rPr>
      </w:pPr>
      <w:r w:rsidRPr="00B37566">
        <w:rPr>
          <w:rFonts w:ascii="Verdana" w:eastAsia="Calibri" w:hAnsi="Verdana"/>
          <w:kern w:val="0"/>
          <w:sz w:val="20"/>
          <w:lang w:eastAsia="en-US"/>
        </w:rPr>
        <w:t>j) Estabelece-se que as Notas Fiscais/Faturas não em conformidade serão devolvidas a contratada, para as devidas correções.</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 xml:space="preserve">k) Não será contado como atraso por </w:t>
      </w:r>
      <w:proofErr w:type="spellStart"/>
      <w:r w:rsidRPr="00B37566">
        <w:rPr>
          <w:rFonts w:ascii="Verdana" w:hAnsi="Verdana"/>
          <w:sz w:val="20"/>
          <w:szCs w:val="20"/>
        </w:rPr>
        <w:t>passado</w:t>
      </w:r>
      <w:proofErr w:type="spellEnd"/>
      <w:r w:rsidRPr="00B37566">
        <w:rPr>
          <w:rFonts w:ascii="Verdana" w:hAnsi="Verdana"/>
          <w:sz w:val="20"/>
          <w:szCs w:val="20"/>
        </w:rPr>
        <w:t xml:space="preserve"> os 20 (vinte) dias do aceite do documento hábil, caso não seja apresentado em conjunto os documentos solicitados </w:t>
      </w:r>
      <w:proofErr w:type="gramStart"/>
      <w:r w:rsidRPr="00B37566">
        <w:rPr>
          <w:rFonts w:ascii="Verdana" w:hAnsi="Verdana"/>
          <w:sz w:val="20"/>
          <w:szCs w:val="20"/>
        </w:rPr>
        <w:t>na letras</w:t>
      </w:r>
      <w:proofErr w:type="gramEnd"/>
      <w:r w:rsidRPr="00B37566">
        <w:rPr>
          <w:rFonts w:ascii="Verdana" w:hAnsi="Verdana"/>
          <w:sz w:val="20"/>
          <w:szCs w:val="20"/>
        </w:rPr>
        <w:t xml:space="preserve"> “b” e “f”.</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l) Não será permitida qualquer negociação dos créditos advindos da prestação de serviços por parte da empresa vencedora, bem como, fica vedada a sua negociação com terceiros como forma de adiantamento de recursos.</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m) No pagamento será efetuada a retenção do INSS, ISS e IR, na forma da legislação</w:t>
      </w:r>
      <w:r w:rsidR="00587F74" w:rsidRPr="00B37566">
        <w:rPr>
          <w:rFonts w:ascii="Verdana" w:hAnsi="Verdana"/>
          <w:sz w:val="20"/>
          <w:szCs w:val="20"/>
        </w:rPr>
        <w:t xml:space="preserve"> vigente</w:t>
      </w:r>
      <w:r w:rsidRPr="00B37566">
        <w:rPr>
          <w:rFonts w:ascii="Verdana" w:hAnsi="Verdana"/>
          <w:sz w:val="20"/>
          <w:szCs w:val="20"/>
        </w:rPr>
        <w:t>.</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n) Conforme estabelecido pelo DECRETO ESTADUAL N.º 2.762, de 15 de dezembro de 2009 em seu artigo 9º.§4º, o credor que não possuir conta corrente no Banco do Brasil S/A ou em instituições financeiras autorizadas poderá receber o pagamento em outras instituições, mediante crédito em conta corrente do favorecido, ficando, contudo, responsável pelo pagamento das tarifas bancárias devidas da operação.</w:t>
      </w:r>
    </w:p>
    <w:p w:rsidR="00ED2123" w:rsidRPr="00B37566" w:rsidRDefault="00ED2123" w:rsidP="00ED2123">
      <w:pPr>
        <w:spacing w:after="0"/>
        <w:jc w:val="both"/>
        <w:rPr>
          <w:rFonts w:ascii="Verdana" w:hAnsi="Verdana"/>
          <w:sz w:val="20"/>
          <w:szCs w:val="20"/>
        </w:rPr>
      </w:pPr>
    </w:p>
    <w:p w:rsidR="00ED2123" w:rsidRPr="00B37566" w:rsidRDefault="00ED2123" w:rsidP="00ED2123">
      <w:pPr>
        <w:shd w:val="clear" w:color="auto" w:fill="CCCCCC"/>
        <w:jc w:val="both"/>
        <w:rPr>
          <w:rFonts w:ascii="Verdana" w:hAnsi="Verdana"/>
          <w:sz w:val="20"/>
          <w:szCs w:val="20"/>
        </w:rPr>
      </w:pPr>
      <w:r w:rsidRPr="00B37566">
        <w:rPr>
          <w:rFonts w:ascii="Verdana" w:hAnsi="Verdana"/>
          <w:sz w:val="20"/>
          <w:szCs w:val="20"/>
        </w:rPr>
        <w:t>CLÁUSULA TERCEIRA - RESPONSABILIDADES E DIREITOS DA UDESC</w:t>
      </w:r>
    </w:p>
    <w:p w:rsidR="00ED2123" w:rsidRPr="00B37566" w:rsidRDefault="00ED2123" w:rsidP="00ED2123">
      <w:pPr>
        <w:pStyle w:val="Corpodetexto21"/>
        <w:rPr>
          <w:rFonts w:ascii="Verdana" w:eastAsia="Calibri" w:hAnsi="Verdana"/>
          <w:kern w:val="0"/>
          <w:szCs w:val="20"/>
          <w:lang w:eastAsia="en-US"/>
        </w:rPr>
      </w:pPr>
      <w:r w:rsidRPr="00B37566">
        <w:rPr>
          <w:rFonts w:ascii="Verdana" w:eastAsia="Calibri" w:hAnsi="Verdana"/>
          <w:kern w:val="0"/>
          <w:szCs w:val="20"/>
          <w:lang w:eastAsia="en-US"/>
        </w:rPr>
        <w:t>Caberá à UDESC, efetuar o pagamento pelo fornecimento do objeto do presente contrato, de acordo com o estabelecido na cláusula segunda.</w:t>
      </w:r>
    </w:p>
    <w:p w:rsidR="00ED2123" w:rsidRPr="00B37566" w:rsidRDefault="00ED2123" w:rsidP="00ED2123">
      <w:pPr>
        <w:pStyle w:val="Corpodetexto21"/>
        <w:rPr>
          <w:rFonts w:ascii="Verdana" w:eastAsia="Calibri" w:hAnsi="Verdana"/>
          <w:kern w:val="0"/>
          <w:szCs w:val="20"/>
          <w:lang w:eastAsia="en-US"/>
        </w:rPr>
      </w:pPr>
    </w:p>
    <w:p w:rsidR="00ED2123" w:rsidRPr="00B37566" w:rsidRDefault="00ED2123" w:rsidP="00ED2123">
      <w:pPr>
        <w:spacing w:after="0"/>
        <w:jc w:val="both"/>
        <w:rPr>
          <w:rFonts w:ascii="Verdana" w:hAnsi="Verdana"/>
          <w:sz w:val="20"/>
          <w:szCs w:val="20"/>
        </w:rPr>
      </w:pPr>
      <w:r w:rsidRPr="00B37566">
        <w:rPr>
          <w:rFonts w:ascii="Verdana" w:hAnsi="Verdana"/>
          <w:sz w:val="20"/>
          <w:szCs w:val="20"/>
        </w:rPr>
        <w:t>§1° - A UDESC não responderá por qualquer ônus, direitos ou obrigações vinculadas à legislação tributária, trabalhista, previdenciária, securitária ou terceiros, decorrentes da execução do presente contrato, cujo cumprimento e responsabilidade caberá, exclusivamente, à CONTRATADA.</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 xml:space="preserve">§2° - A existência e a atuação de fiscalização da UDESC em nada </w:t>
      </w:r>
      <w:proofErr w:type="gramStart"/>
      <w:r w:rsidRPr="00B37566">
        <w:rPr>
          <w:rFonts w:ascii="Verdana" w:hAnsi="Verdana"/>
          <w:sz w:val="20"/>
          <w:szCs w:val="20"/>
        </w:rPr>
        <w:t>restringe</w:t>
      </w:r>
      <w:proofErr w:type="gramEnd"/>
      <w:r w:rsidRPr="00B37566">
        <w:rPr>
          <w:rFonts w:ascii="Verdana" w:hAnsi="Verdana"/>
          <w:sz w:val="20"/>
          <w:szCs w:val="20"/>
        </w:rPr>
        <w:t xml:space="preserve"> a responsabilidade única, integral e exclusiva da CONTRATADA, no que concerne aos bens contratados, e as suas consequências e implicações próximas ou remotas.</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§3º - Assegurar o livre acesso dos profissionais da CONTRATADA, quando devidamente uniformizados e identificados, aos locais que devem executar suas tarefas.</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§4º - Promover o acompanhamento e a entrega dos produtos, sob os aspectos qualitativo e quantitativo, anotando em registro próprio as falhas e solicitando as medidas corretivas;</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§5º - Prestar as informações e os esclarecimentos que venham a ser solicitados.</w:t>
      </w:r>
    </w:p>
    <w:p w:rsidR="00ED2123" w:rsidRPr="00B37566" w:rsidRDefault="00ED2123" w:rsidP="00ED2123">
      <w:pPr>
        <w:spacing w:after="0"/>
        <w:jc w:val="both"/>
        <w:rPr>
          <w:rFonts w:ascii="Verdana" w:hAnsi="Verdana"/>
          <w:sz w:val="20"/>
          <w:szCs w:val="20"/>
        </w:rPr>
      </w:pPr>
    </w:p>
    <w:p w:rsidR="00ED2123" w:rsidRPr="00B37566" w:rsidRDefault="00ED2123" w:rsidP="00ED2123">
      <w:pPr>
        <w:shd w:val="clear" w:color="auto" w:fill="CCCCCC"/>
        <w:jc w:val="both"/>
        <w:rPr>
          <w:rFonts w:ascii="Verdana" w:hAnsi="Verdana"/>
          <w:sz w:val="20"/>
          <w:szCs w:val="20"/>
        </w:rPr>
      </w:pPr>
      <w:r w:rsidRPr="00B37566">
        <w:rPr>
          <w:rFonts w:ascii="Verdana" w:hAnsi="Verdana"/>
          <w:sz w:val="20"/>
          <w:szCs w:val="20"/>
        </w:rPr>
        <w:t>CLÁUSULA QUARTA - DA FISCALIZAÇÃO</w:t>
      </w:r>
    </w:p>
    <w:p w:rsidR="00ED2123" w:rsidRPr="00B37566" w:rsidRDefault="00ED2123" w:rsidP="00ED2123">
      <w:pPr>
        <w:pStyle w:val="Corpodetexto21"/>
        <w:rPr>
          <w:rFonts w:ascii="Verdana" w:eastAsia="Calibri" w:hAnsi="Verdana"/>
          <w:kern w:val="0"/>
          <w:szCs w:val="20"/>
          <w:lang w:eastAsia="en-US"/>
        </w:rPr>
      </w:pPr>
      <w:r w:rsidRPr="00B37566">
        <w:rPr>
          <w:rFonts w:ascii="Verdana" w:eastAsia="Calibri" w:hAnsi="Verdana"/>
          <w:kern w:val="0"/>
          <w:szCs w:val="20"/>
          <w:lang w:eastAsia="en-US"/>
        </w:rPr>
        <w:t>A UDESC fiscalizará a execução do contratado nos termos do art. 58, inciso III, e art. 67 da Lei Federal n° 8.666/93.</w:t>
      </w:r>
    </w:p>
    <w:p w:rsidR="00ED2123" w:rsidRPr="00B37566" w:rsidRDefault="00ED2123" w:rsidP="00ED2123">
      <w:pPr>
        <w:pStyle w:val="Corpodetexto21"/>
        <w:rPr>
          <w:rFonts w:ascii="Verdana" w:eastAsia="Calibri" w:hAnsi="Verdana"/>
          <w:kern w:val="0"/>
          <w:szCs w:val="20"/>
          <w:lang w:eastAsia="en-US"/>
        </w:rPr>
      </w:pPr>
    </w:p>
    <w:p w:rsidR="00ED2123" w:rsidRPr="00B37566" w:rsidRDefault="00ED2123" w:rsidP="00ED2123">
      <w:pPr>
        <w:shd w:val="clear" w:color="auto" w:fill="CCCCCC"/>
        <w:jc w:val="both"/>
        <w:rPr>
          <w:rFonts w:ascii="Verdana" w:hAnsi="Verdana"/>
          <w:sz w:val="20"/>
          <w:szCs w:val="20"/>
        </w:rPr>
      </w:pPr>
      <w:r w:rsidRPr="00B37566">
        <w:rPr>
          <w:rFonts w:ascii="Verdana" w:hAnsi="Verdana"/>
          <w:sz w:val="20"/>
          <w:szCs w:val="20"/>
        </w:rPr>
        <w:t>CLÁUSULA QUINTA - RESPONSABILIDADES E DIREITOS DA CONTRATADA</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A CONTRATADA obriga-se a fornecer o objeto do presente contrato de acordo com os termos pactuados, como todos os documentos e especificações estabelecidas pela UDESC, passa a fazer parte integrante do presente contrato, independente de transcrição.</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 xml:space="preserve">01 - Assinado o contrato, </w:t>
      </w:r>
      <w:proofErr w:type="gramStart"/>
      <w:r w:rsidRPr="00B37566">
        <w:rPr>
          <w:rFonts w:ascii="Verdana" w:hAnsi="Verdana"/>
          <w:sz w:val="20"/>
          <w:szCs w:val="20"/>
        </w:rPr>
        <w:t>a(</w:t>
      </w:r>
      <w:proofErr w:type="gramEnd"/>
      <w:r w:rsidRPr="00B37566">
        <w:rPr>
          <w:rFonts w:ascii="Verdana" w:hAnsi="Verdana"/>
          <w:sz w:val="20"/>
          <w:szCs w:val="20"/>
        </w:rPr>
        <w:t xml:space="preserve">s) empresa(s) vencedora(s) receberão a Nota de Empenho, a partir da qual começará a contar o prazo de entrega dos produtos ou início da prestação de serviços. O não cumprimento dos prazos implicará em multa conforme previsto no item </w:t>
      </w:r>
      <w:proofErr w:type="spellStart"/>
      <w:r w:rsidRPr="00B37566">
        <w:rPr>
          <w:rFonts w:ascii="Verdana" w:hAnsi="Verdana"/>
          <w:sz w:val="20"/>
          <w:szCs w:val="20"/>
        </w:rPr>
        <w:t>II-a</w:t>
      </w:r>
      <w:proofErr w:type="spellEnd"/>
      <w:r w:rsidRPr="00B37566">
        <w:rPr>
          <w:rFonts w:ascii="Verdana" w:hAnsi="Verdana"/>
          <w:sz w:val="20"/>
          <w:szCs w:val="20"/>
        </w:rPr>
        <w:t>, da cláusula décima deste Contrato.</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02 - Providenciar a imediata substituição dos produtos com defeito;</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03 - N</w:t>
      </w:r>
      <w:r w:rsidR="00DE2198" w:rsidRPr="00B37566">
        <w:rPr>
          <w:rFonts w:ascii="Verdana" w:hAnsi="Verdana"/>
          <w:sz w:val="20"/>
          <w:szCs w:val="20"/>
        </w:rPr>
        <w:t>ão transferir a outrem</w:t>
      </w:r>
      <w:r w:rsidRPr="00B37566">
        <w:rPr>
          <w:rFonts w:ascii="Verdana" w:hAnsi="Verdana"/>
          <w:sz w:val="20"/>
          <w:szCs w:val="20"/>
        </w:rPr>
        <w:t xml:space="preserve"> o objeto do Contrato;</w:t>
      </w:r>
    </w:p>
    <w:p w:rsidR="00ED2123" w:rsidRPr="00B37566" w:rsidRDefault="00ED2123" w:rsidP="00ED2123">
      <w:pPr>
        <w:pStyle w:val="Corpodetexto"/>
        <w:tabs>
          <w:tab w:val="left" w:pos="708"/>
        </w:tabs>
        <w:rPr>
          <w:rFonts w:ascii="Verdana" w:eastAsia="Calibri" w:hAnsi="Verdana"/>
          <w:sz w:val="20"/>
          <w:lang w:eastAsia="en-US"/>
        </w:rPr>
      </w:pPr>
      <w:r w:rsidRPr="00B37566">
        <w:rPr>
          <w:rFonts w:ascii="Verdana" w:eastAsia="Calibri" w:hAnsi="Verdana"/>
          <w:sz w:val="20"/>
          <w:lang w:eastAsia="en-US"/>
        </w:rPr>
        <w:t>04- Manter durante toda a execução do Contrato, as condições de habilitação e qualificação exigidas na licitação.</w:t>
      </w:r>
    </w:p>
    <w:p w:rsidR="00ED2123" w:rsidRPr="00B37566" w:rsidRDefault="00ED2123" w:rsidP="00ED2123">
      <w:pPr>
        <w:pStyle w:val="WW-Corpodetexto2"/>
        <w:autoSpaceDE/>
        <w:autoSpaceDN w:val="0"/>
        <w:rPr>
          <w:rFonts w:ascii="Verdana" w:eastAsia="Calibri" w:hAnsi="Verdana"/>
          <w:kern w:val="0"/>
          <w:szCs w:val="20"/>
          <w:lang w:eastAsia="en-US"/>
        </w:rPr>
      </w:pPr>
    </w:p>
    <w:p w:rsidR="00ED2123" w:rsidRPr="00B37566" w:rsidRDefault="00ED2123" w:rsidP="00ED2123">
      <w:pPr>
        <w:shd w:val="clear" w:color="auto" w:fill="CCCCCC"/>
        <w:jc w:val="both"/>
        <w:rPr>
          <w:rFonts w:ascii="Verdana" w:hAnsi="Verdana"/>
          <w:sz w:val="20"/>
          <w:szCs w:val="20"/>
        </w:rPr>
      </w:pPr>
      <w:r w:rsidRPr="00B37566">
        <w:rPr>
          <w:rFonts w:ascii="Verdana" w:hAnsi="Verdana"/>
          <w:sz w:val="20"/>
          <w:szCs w:val="20"/>
        </w:rPr>
        <w:t>CLÁUSULA SEXTA - DOS RECURSOS ORÇAMENTÁRIOS</w:t>
      </w:r>
    </w:p>
    <w:p w:rsidR="00DE73C5" w:rsidRPr="00B37566" w:rsidRDefault="00DE73C5" w:rsidP="00DE73C5">
      <w:pPr>
        <w:pStyle w:val="Ttulo8"/>
        <w:tabs>
          <w:tab w:val="num" w:pos="0"/>
        </w:tabs>
        <w:rPr>
          <w:rFonts w:ascii="Verdana" w:eastAsia="Calibri" w:hAnsi="Verdana"/>
          <w:b w:val="0"/>
          <w:bCs/>
          <w:color w:val="auto"/>
          <w:sz w:val="20"/>
          <w:lang w:eastAsia="en-US"/>
        </w:rPr>
      </w:pPr>
      <w:r w:rsidRPr="00B37566">
        <w:rPr>
          <w:rFonts w:ascii="Verdana" w:eastAsia="Calibri" w:hAnsi="Verdana"/>
          <w:b w:val="0"/>
          <w:color w:val="auto"/>
          <w:sz w:val="20"/>
          <w:lang w:eastAsia="en-US"/>
        </w:rPr>
        <w:t xml:space="preserve">Os recursos orçamentários destinados à execução do presente contrato têm seu valor a conta da seguinte classificação: </w:t>
      </w:r>
    </w:p>
    <w:tbl>
      <w:tblPr>
        <w:tblW w:w="9057" w:type="dxa"/>
        <w:tblInd w:w="70" w:type="dxa"/>
        <w:tblLayout w:type="fixed"/>
        <w:tblCellMar>
          <w:left w:w="70" w:type="dxa"/>
          <w:right w:w="70" w:type="dxa"/>
        </w:tblCellMar>
        <w:tblLook w:val="04A0" w:firstRow="1" w:lastRow="0" w:firstColumn="1" w:lastColumn="0" w:noHBand="0" w:noVBand="1"/>
      </w:tblPr>
      <w:tblGrid>
        <w:gridCol w:w="2597"/>
        <w:gridCol w:w="3416"/>
        <w:gridCol w:w="3044"/>
      </w:tblGrid>
      <w:tr w:rsidR="00DE73C5" w:rsidRPr="00B37566" w:rsidTr="00405AC9">
        <w:trPr>
          <w:trHeight w:val="345"/>
        </w:trPr>
        <w:tc>
          <w:tcPr>
            <w:tcW w:w="2597" w:type="dxa"/>
            <w:tcBorders>
              <w:top w:val="single" w:sz="8" w:space="0" w:color="000000"/>
              <w:left w:val="single" w:sz="8" w:space="0" w:color="000000"/>
              <w:bottom w:val="single" w:sz="8" w:space="0" w:color="000000"/>
              <w:right w:val="nil"/>
            </w:tcBorders>
          </w:tcPr>
          <w:p w:rsidR="00DE73C5" w:rsidRPr="00B37566" w:rsidRDefault="00DE73C5" w:rsidP="00DE73C5">
            <w:pPr>
              <w:snapToGrid w:val="0"/>
              <w:spacing w:before="12" w:after="0"/>
              <w:jc w:val="center"/>
              <w:rPr>
                <w:rFonts w:ascii="Verdana" w:hAnsi="Verdana"/>
                <w:color w:val="FF0000"/>
                <w:sz w:val="20"/>
                <w:szCs w:val="20"/>
              </w:rPr>
            </w:pPr>
            <w:r w:rsidRPr="00B37566">
              <w:rPr>
                <w:rFonts w:ascii="Verdana" w:hAnsi="Verdana"/>
                <w:color w:val="FF0000"/>
                <w:sz w:val="20"/>
                <w:szCs w:val="20"/>
              </w:rPr>
              <w:t>SUBAÇÃO</w:t>
            </w:r>
          </w:p>
        </w:tc>
        <w:tc>
          <w:tcPr>
            <w:tcW w:w="3416" w:type="dxa"/>
            <w:tcBorders>
              <w:top w:val="single" w:sz="8" w:space="0" w:color="000000"/>
              <w:left w:val="single" w:sz="8" w:space="0" w:color="000000"/>
              <w:bottom w:val="single" w:sz="8" w:space="0" w:color="000000"/>
              <w:right w:val="nil"/>
            </w:tcBorders>
          </w:tcPr>
          <w:p w:rsidR="00DE73C5" w:rsidRPr="00B37566" w:rsidRDefault="00DE73C5" w:rsidP="00DE73C5">
            <w:pPr>
              <w:snapToGrid w:val="0"/>
              <w:spacing w:before="12" w:after="0"/>
              <w:jc w:val="center"/>
              <w:rPr>
                <w:rFonts w:ascii="Verdana" w:hAnsi="Verdana"/>
                <w:color w:val="FF0000"/>
                <w:sz w:val="20"/>
                <w:szCs w:val="20"/>
              </w:rPr>
            </w:pPr>
            <w:r w:rsidRPr="00B37566">
              <w:rPr>
                <w:rFonts w:ascii="Verdana" w:hAnsi="Verdana"/>
                <w:color w:val="FF0000"/>
                <w:sz w:val="20"/>
                <w:szCs w:val="20"/>
              </w:rPr>
              <w:t>FONTE</w:t>
            </w:r>
          </w:p>
        </w:tc>
        <w:tc>
          <w:tcPr>
            <w:tcW w:w="3044" w:type="dxa"/>
            <w:tcBorders>
              <w:top w:val="single" w:sz="8" w:space="0" w:color="000000"/>
              <w:left w:val="single" w:sz="8" w:space="0" w:color="000000"/>
              <w:bottom w:val="single" w:sz="8" w:space="0" w:color="000000"/>
              <w:right w:val="single" w:sz="8" w:space="0" w:color="000000"/>
            </w:tcBorders>
          </w:tcPr>
          <w:p w:rsidR="00DE73C5" w:rsidRPr="00B37566" w:rsidRDefault="00DE73C5" w:rsidP="00DE73C5">
            <w:pPr>
              <w:snapToGrid w:val="0"/>
              <w:spacing w:before="12" w:after="0"/>
              <w:jc w:val="center"/>
              <w:rPr>
                <w:rFonts w:ascii="Verdana" w:hAnsi="Verdana"/>
                <w:color w:val="FF0000"/>
                <w:sz w:val="20"/>
                <w:szCs w:val="20"/>
              </w:rPr>
            </w:pPr>
            <w:r w:rsidRPr="00B37566">
              <w:rPr>
                <w:rFonts w:ascii="Verdana" w:hAnsi="Verdana"/>
                <w:color w:val="FF0000"/>
                <w:sz w:val="20"/>
                <w:szCs w:val="20"/>
              </w:rPr>
              <w:t>ELEMENTO DE DESPESA</w:t>
            </w:r>
          </w:p>
        </w:tc>
      </w:tr>
      <w:tr w:rsidR="00DE73C5" w:rsidRPr="00B37566" w:rsidTr="00405AC9">
        <w:trPr>
          <w:trHeight w:val="182"/>
        </w:trPr>
        <w:tc>
          <w:tcPr>
            <w:tcW w:w="2597" w:type="dxa"/>
            <w:tcBorders>
              <w:top w:val="single" w:sz="8" w:space="0" w:color="000000"/>
              <w:left w:val="single" w:sz="8" w:space="0" w:color="000000"/>
              <w:bottom w:val="single" w:sz="8" w:space="0" w:color="000000"/>
              <w:right w:val="nil"/>
            </w:tcBorders>
          </w:tcPr>
          <w:p w:rsidR="00DE73C5" w:rsidRPr="00B37566" w:rsidRDefault="00DE73C5" w:rsidP="00DE73C5">
            <w:pPr>
              <w:snapToGrid w:val="0"/>
              <w:jc w:val="center"/>
              <w:rPr>
                <w:rFonts w:ascii="Verdana" w:hAnsi="Verdana"/>
                <w:color w:val="FF0000"/>
                <w:sz w:val="20"/>
                <w:szCs w:val="20"/>
              </w:rPr>
            </w:pPr>
            <w:r w:rsidRPr="00B37566">
              <w:rPr>
                <w:rFonts w:ascii="Verdana" w:hAnsi="Verdana"/>
                <w:color w:val="FF0000"/>
                <w:sz w:val="20"/>
                <w:szCs w:val="20"/>
              </w:rPr>
              <w:t>11039</w:t>
            </w:r>
          </w:p>
        </w:tc>
        <w:tc>
          <w:tcPr>
            <w:tcW w:w="3416" w:type="dxa"/>
            <w:tcBorders>
              <w:top w:val="nil"/>
              <w:left w:val="single" w:sz="8" w:space="0" w:color="000000"/>
              <w:bottom w:val="single" w:sz="8" w:space="0" w:color="000000"/>
              <w:right w:val="nil"/>
            </w:tcBorders>
          </w:tcPr>
          <w:p w:rsidR="00DE73C5" w:rsidRPr="00B37566" w:rsidRDefault="00DE73C5" w:rsidP="00DE73C5">
            <w:pPr>
              <w:snapToGrid w:val="0"/>
              <w:jc w:val="center"/>
              <w:rPr>
                <w:rFonts w:ascii="Verdana" w:hAnsi="Verdana"/>
                <w:color w:val="FF0000"/>
                <w:sz w:val="20"/>
                <w:szCs w:val="20"/>
              </w:rPr>
            </w:pPr>
            <w:r w:rsidRPr="00B37566">
              <w:rPr>
                <w:rFonts w:ascii="Verdana" w:hAnsi="Verdana"/>
                <w:color w:val="FF0000"/>
                <w:sz w:val="20"/>
                <w:szCs w:val="20"/>
              </w:rPr>
              <w:t>100-228, 240, 260, 261, 262, 265, 269, 285, 300, 628, 640, 660, 661, 662, 665, 669 e 685</w:t>
            </w:r>
          </w:p>
        </w:tc>
        <w:tc>
          <w:tcPr>
            <w:tcW w:w="3044" w:type="dxa"/>
            <w:tcBorders>
              <w:top w:val="nil"/>
              <w:left w:val="single" w:sz="8" w:space="0" w:color="000000"/>
              <w:bottom w:val="single" w:sz="8" w:space="0" w:color="000000"/>
              <w:right w:val="single" w:sz="8" w:space="0" w:color="000000"/>
            </w:tcBorders>
          </w:tcPr>
          <w:p w:rsidR="00DE73C5" w:rsidRPr="00B37566" w:rsidRDefault="00DE73C5" w:rsidP="00DE73C5">
            <w:pPr>
              <w:snapToGrid w:val="0"/>
              <w:jc w:val="center"/>
              <w:rPr>
                <w:rFonts w:ascii="Verdana" w:hAnsi="Verdana"/>
                <w:color w:val="FF0000"/>
                <w:sz w:val="20"/>
                <w:szCs w:val="20"/>
              </w:rPr>
            </w:pPr>
            <w:r w:rsidRPr="00B37566">
              <w:rPr>
                <w:rFonts w:ascii="Verdana" w:hAnsi="Verdana"/>
                <w:color w:val="FF0000"/>
                <w:sz w:val="20"/>
                <w:szCs w:val="20"/>
              </w:rPr>
              <w:t>33.90.30 – 33.90.39</w:t>
            </w:r>
          </w:p>
        </w:tc>
      </w:tr>
    </w:tbl>
    <w:p w:rsidR="00DE73C5" w:rsidRPr="00B37566" w:rsidRDefault="00DE73C5" w:rsidP="00DE73C5">
      <w:pPr>
        <w:spacing w:after="0"/>
        <w:jc w:val="both"/>
        <w:rPr>
          <w:rFonts w:ascii="Verdana" w:hAnsi="Verdana"/>
          <w:sz w:val="20"/>
          <w:szCs w:val="20"/>
        </w:rPr>
      </w:pPr>
    </w:p>
    <w:p w:rsidR="00ED2123" w:rsidRPr="00B37566" w:rsidRDefault="00ED2123" w:rsidP="00ED2123">
      <w:pPr>
        <w:shd w:val="clear" w:color="auto" w:fill="CCCCCC"/>
        <w:jc w:val="both"/>
        <w:rPr>
          <w:rFonts w:ascii="Verdana" w:hAnsi="Verdana"/>
          <w:sz w:val="20"/>
          <w:szCs w:val="20"/>
        </w:rPr>
      </w:pPr>
      <w:r w:rsidRPr="00B37566">
        <w:rPr>
          <w:rFonts w:ascii="Verdana" w:hAnsi="Verdana"/>
          <w:sz w:val="20"/>
          <w:szCs w:val="20"/>
        </w:rPr>
        <w:t>CLÁUSULA SÉTIMA - DA ALTERAÇÃO CONTRATUAL</w:t>
      </w:r>
    </w:p>
    <w:p w:rsidR="00ED2123" w:rsidRPr="00B37566" w:rsidRDefault="00ED2123" w:rsidP="00ED2123">
      <w:pPr>
        <w:jc w:val="both"/>
        <w:rPr>
          <w:rFonts w:ascii="Verdana" w:hAnsi="Verdana"/>
          <w:sz w:val="20"/>
          <w:szCs w:val="20"/>
        </w:rPr>
      </w:pPr>
      <w:r w:rsidRPr="00B37566">
        <w:rPr>
          <w:rFonts w:ascii="Verdana" w:hAnsi="Verdana"/>
          <w:sz w:val="20"/>
          <w:szCs w:val="20"/>
        </w:rPr>
        <w:t xml:space="preserve">O presente contrato poderá ser alterado nos </w:t>
      </w:r>
      <w:proofErr w:type="gramStart"/>
      <w:r w:rsidRPr="00B37566">
        <w:rPr>
          <w:rFonts w:ascii="Verdana" w:hAnsi="Verdana"/>
          <w:sz w:val="20"/>
          <w:szCs w:val="20"/>
        </w:rPr>
        <w:t>caso previstos</w:t>
      </w:r>
      <w:proofErr w:type="gramEnd"/>
      <w:r w:rsidRPr="00B37566">
        <w:rPr>
          <w:rFonts w:ascii="Verdana" w:hAnsi="Verdana"/>
          <w:sz w:val="20"/>
          <w:szCs w:val="20"/>
        </w:rPr>
        <w:t xml:space="preserve"> nos art. 58, inciso I, § 1º e §2º, e artigo 65 da Lei Federal nº 8.666/93.</w:t>
      </w:r>
    </w:p>
    <w:p w:rsidR="00ED2123" w:rsidRPr="00B37566" w:rsidRDefault="00ED2123" w:rsidP="00ED2123">
      <w:pPr>
        <w:shd w:val="clear" w:color="auto" w:fill="CCCCCC"/>
        <w:jc w:val="both"/>
        <w:rPr>
          <w:rFonts w:ascii="Verdana" w:hAnsi="Verdana"/>
          <w:sz w:val="20"/>
          <w:szCs w:val="20"/>
        </w:rPr>
      </w:pPr>
      <w:r w:rsidRPr="00B37566">
        <w:rPr>
          <w:rFonts w:ascii="Verdana" w:hAnsi="Verdana"/>
          <w:sz w:val="20"/>
          <w:szCs w:val="20"/>
        </w:rPr>
        <w:t>CLÁUSULA OITAVA - DA INEXECUÇÃO E RESCISÃO DO CONTRATO</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A rescisão do contrato poderá ser:</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I - determinada por ato unilateral e escrito da Administração, nos casos enumerados nos incisos I a XII e XVII do artigo 78 da Lei 8.666/93;</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II - amigável, por acordo entre as partes, reduzida a termo no processo da licitação, desde que haja conveniência para a Administração;</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III - judicial, nos termos da legislação;</w:t>
      </w:r>
    </w:p>
    <w:p w:rsidR="00ED2123" w:rsidRPr="00B37566" w:rsidRDefault="00ED2123" w:rsidP="00DE73C5">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 1</w:t>
      </w:r>
      <w:proofErr w:type="gramStart"/>
      <w:r w:rsidRPr="00B37566">
        <w:rPr>
          <w:rFonts w:ascii="Verdana" w:eastAsia="Calibri" w:hAnsi="Verdana"/>
          <w:sz w:val="20"/>
          <w:szCs w:val="20"/>
          <w:lang w:eastAsia="en-US"/>
        </w:rPr>
        <w:t>o  A</w:t>
      </w:r>
      <w:proofErr w:type="gramEnd"/>
      <w:r w:rsidRPr="00B37566">
        <w:rPr>
          <w:rFonts w:ascii="Verdana" w:eastAsia="Calibri" w:hAnsi="Verdana"/>
          <w:sz w:val="20"/>
          <w:szCs w:val="20"/>
          <w:lang w:eastAsia="en-US"/>
        </w:rPr>
        <w:t xml:space="preserve"> rescisão administrativa ou amigável deverá ser precedida de autorização escrita e fundamentada da autoridade competente.</w:t>
      </w:r>
    </w:p>
    <w:p w:rsidR="00ED2123" w:rsidRPr="00B37566" w:rsidRDefault="00ED2123" w:rsidP="00DE73C5">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 2</w:t>
      </w:r>
      <w:proofErr w:type="gramStart"/>
      <w:r w:rsidRPr="00B37566">
        <w:rPr>
          <w:rFonts w:ascii="Verdana" w:eastAsia="Calibri" w:hAnsi="Verdana"/>
          <w:sz w:val="20"/>
          <w:szCs w:val="20"/>
          <w:lang w:eastAsia="en-US"/>
        </w:rPr>
        <w:t>o  Quando</w:t>
      </w:r>
      <w:proofErr w:type="gramEnd"/>
      <w:r w:rsidRPr="00B37566">
        <w:rPr>
          <w:rFonts w:ascii="Verdana" w:eastAsia="Calibri" w:hAnsi="Verdana"/>
          <w:sz w:val="20"/>
          <w:szCs w:val="20"/>
          <w:lang w:eastAsia="en-US"/>
        </w:rPr>
        <w:t xml:space="preserve"> a rescisão ocorrer com base nos incisos XII a XVII do artigo 78 da Lei 8.666/93, sem que haja culpa do contratado, será este ressarcido dos prejuízos regularmente comprovados que houver sofrido, tendo ainda direito a:</w:t>
      </w:r>
    </w:p>
    <w:p w:rsidR="00ED2123" w:rsidRPr="00B37566" w:rsidRDefault="00ED2123" w:rsidP="00DE73C5">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I - pagamentos devidos pela execução do contrato até a data da rescisão;</w:t>
      </w:r>
    </w:p>
    <w:p w:rsidR="00ED2123" w:rsidRPr="00B37566" w:rsidRDefault="00ED2123" w:rsidP="00DE73C5">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II - pagamento do custo da desmobilização.</w:t>
      </w:r>
    </w:p>
    <w:p w:rsidR="00ED2123" w:rsidRPr="00B37566" w:rsidRDefault="00ED2123" w:rsidP="00DE73C5">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 3o Ocorrendo impedimento, paralisação ou sustação do contrato, o cronograma de execução será prorrogado automaticamente por igual tempo.</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 xml:space="preserve">A inexecução total ou parcial do Contrato ensejará a sua rescisão com as consequências contratuais e as previstas em Lei, nos termos dos artigos </w:t>
      </w:r>
      <w:smartTag w:uri="urn:schemas-microsoft-com:office:smarttags" w:element="metricconverter">
        <w:smartTagPr>
          <w:attr w:name="ProductID" w:val="77 a"/>
        </w:smartTagPr>
        <w:r w:rsidRPr="00B37566">
          <w:rPr>
            <w:rFonts w:ascii="Verdana" w:hAnsi="Verdana"/>
            <w:sz w:val="20"/>
            <w:szCs w:val="20"/>
          </w:rPr>
          <w:t>77 a</w:t>
        </w:r>
      </w:smartTag>
      <w:r w:rsidRPr="00B37566">
        <w:rPr>
          <w:rFonts w:ascii="Verdana" w:hAnsi="Verdana"/>
          <w:sz w:val="20"/>
          <w:szCs w:val="20"/>
        </w:rPr>
        <w:t xml:space="preserve"> 79 da Lei 8666/93.</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Constituem motivo para rescisão do contrato:</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I - o não cumprimento de cláusulas contratuais, especificações, projetos ou prazos;</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II - o cumprimento irregular de cláusulas contratuais, especificações, projetos e prazos;</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III - a lentidão do seu cumprimento, levando a Administração a comprovar a impossibilidade da conclusão da obra, do serviço ou do fornecimento, nos prazos estipulados;</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IV - o atraso injustificado no início da obra, serviço ou fornecimento;</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V - a paralisação da obra, do serviço ou do fornecimento, sem justa causa e prévia comunicação à Administração;</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 xml:space="preserve">VI - a subcontratação total ou parcial do seu objeto, a associação do contratado com outrem, a cessão ou transferência, total ou parcial, bem como a fusão, cisão ou incorporação, não admitidas no edital e no contrato; </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VII - o desatendimento das determinações regulares da autoridade designada para acompanhar e fiscalizar a sua execução, assim como as de seus superiores;</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VIII - o cometimento reiterado de faltas na sua execução, anotadas na forma do § 1o do art. 67 da Lei 8.666/93;</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IX - a decretação de falência ou a instauração de insolvência civil;</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X - a dissolução da sociedade ou o falecimento do contratado;</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 xml:space="preserve">XI - a alteração social ou a modificação da finalidade ou da estrutura da empresa, que prejudique a execução do contrato; </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XII - razões de interesse público, de alta relevância e amplo conhecimento, justificadas e determinadas pela máxima autoridade da esfera administrativa a que está subordinado o contratante e exaradas no processo administrativo a que se refere o contrato;</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 xml:space="preserve">XIII - a supressão, por parte da Administração, de obras, serviços ou compras, acarretando modificação do valor inicial do contrato além do limite permitido no § 1o do art. 65 desta Lei; </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XIV -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XV - o atraso superior a 90 (noventa) dias dos pagamentos devidos pela Administração decorrentes de obras, serviços ou fornecimento,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XVI - a não liberação, por parte da Administração, de área, local ou objeto para execução de obra, serviço ou fornecimento, nos prazos contratuais, bem como das fontes de materiais naturais especificadas no projeto;</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XVII - a ocorrência de caso fortuito ou de força maior, regularmente comprovada, impeditiva da execução do contrato.</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 xml:space="preserve">XVIII - o descumprimento do disposto no inciso V do art. 27 da Lei 8.666 sem prejuízo das sanções penais cabíveis.  </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Parágrafo único.  Os casos de rescisão contratual serão formalmente motivados nos autos do processo, assegurado o contraditório e a ampla defesa.</w:t>
      </w:r>
    </w:p>
    <w:p w:rsidR="00ED2123" w:rsidRPr="00B37566" w:rsidRDefault="00ED2123" w:rsidP="00ED2123">
      <w:pPr>
        <w:pStyle w:val="Corpodotexto"/>
        <w:jc w:val="both"/>
        <w:rPr>
          <w:rFonts w:ascii="Verdana" w:eastAsia="Calibri" w:hAnsi="Verdana"/>
          <w:kern w:val="0"/>
          <w:sz w:val="20"/>
          <w:lang w:eastAsia="en-US"/>
        </w:rPr>
      </w:pPr>
    </w:p>
    <w:p w:rsidR="00ED2123" w:rsidRPr="00B37566" w:rsidRDefault="00ED2123" w:rsidP="00ED2123">
      <w:pPr>
        <w:shd w:val="clear" w:color="auto" w:fill="CCCCCC"/>
        <w:jc w:val="both"/>
        <w:rPr>
          <w:rFonts w:ascii="Verdana" w:hAnsi="Verdana"/>
          <w:sz w:val="20"/>
          <w:szCs w:val="20"/>
        </w:rPr>
      </w:pPr>
      <w:r w:rsidRPr="00B37566">
        <w:rPr>
          <w:rFonts w:ascii="Verdana" w:hAnsi="Verdana"/>
          <w:sz w:val="20"/>
          <w:szCs w:val="20"/>
        </w:rPr>
        <w:t>CLÁUSULA NONA - DOS DIREITOS DO CONTRATANTE EM CASO DE RESCISÃO UNILATERAL</w:t>
      </w:r>
    </w:p>
    <w:p w:rsidR="00ED2123" w:rsidRPr="00B37566" w:rsidRDefault="00ED2123" w:rsidP="00ED2123">
      <w:pPr>
        <w:pStyle w:val="corpocontrato"/>
        <w:spacing w:before="60"/>
        <w:rPr>
          <w:rFonts w:ascii="Verdana" w:eastAsia="Calibri" w:hAnsi="Verdana"/>
          <w:kern w:val="0"/>
          <w:lang w:eastAsia="en-US"/>
        </w:rPr>
      </w:pPr>
      <w:r w:rsidRPr="00B37566">
        <w:rPr>
          <w:rFonts w:ascii="Verdana" w:eastAsia="Calibri" w:hAnsi="Verdana"/>
          <w:kern w:val="0"/>
          <w:lang w:eastAsia="en-US"/>
        </w:rPr>
        <w:t xml:space="preserve">Rescindido o Contrato na forma do art. 79, I, da Lei 8.666/93, é facultado ao CONTRATANTE: </w:t>
      </w:r>
    </w:p>
    <w:p w:rsidR="00ED2123" w:rsidRPr="00B37566" w:rsidRDefault="00ED2123" w:rsidP="00ED2123">
      <w:pPr>
        <w:pStyle w:val="corpocontrato"/>
        <w:spacing w:before="60"/>
        <w:rPr>
          <w:rFonts w:ascii="Verdana" w:eastAsia="Calibri" w:hAnsi="Verdana"/>
          <w:kern w:val="0"/>
          <w:lang w:eastAsia="en-US"/>
        </w:rPr>
      </w:pPr>
      <w:r w:rsidRPr="00B37566">
        <w:rPr>
          <w:rFonts w:ascii="Verdana" w:eastAsia="Calibri" w:hAnsi="Verdana"/>
          <w:kern w:val="0"/>
          <w:lang w:eastAsia="en-US"/>
        </w:rPr>
        <w:t>I - assunção imediata do objeto do contrato, no estado e local em que se encontrar, por ato próprio da Administração;</w:t>
      </w:r>
    </w:p>
    <w:p w:rsidR="00ED2123" w:rsidRPr="00B37566" w:rsidRDefault="00ED2123" w:rsidP="00ED2123">
      <w:pPr>
        <w:pStyle w:val="corpocontrato"/>
        <w:spacing w:before="60"/>
        <w:rPr>
          <w:rFonts w:ascii="Verdana" w:eastAsia="Calibri" w:hAnsi="Verdana"/>
          <w:kern w:val="0"/>
          <w:lang w:eastAsia="en-US"/>
        </w:rPr>
      </w:pPr>
      <w:r w:rsidRPr="00B37566">
        <w:rPr>
          <w:rFonts w:ascii="Verdana" w:eastAsia="Calibri" w:hAnsi="Verdana"/>
          <w:kern w:val="0"/>
          <w:lang w:eastAsia="en-US"/>
        </w:rPr>
        <w:t>II - ocupação e utilização do local, instalações, equipamentos, material e pessoal empregados na execução do contrato, necessários à sua continuidade, na forma do inciso V do art. 58 da Lei nº 8.666/93;</w:t>
      </w:r>
    </w:p>
    <w:p w:rsidR="00ED2123" w:rsidRPr="00B37566" w:rsidRDefault="00ED2123" w:rsidP="00ED2123">
      <w:pPr>
        <w:pStyle w:val="corpocontrato"/>
        <w:spacing w:before="60"/>
        <w:rPr>
          <w:rFonts w:ascii="Verdana" w:eastAsia="Calibri" w:hAnsi="Verdana"/>
          <w:kern w:val="0"/>
          <w:lang w:eastAsia="en-US"/>
        </w:rPr>
      </w:pPr>
    </w:p>
    <w:p w:rsidR="00ED2123" w:rsidRPr="00B37566" w:rsidRDefault="00ED2123" w:rsidP="00ED2123">
      <w:pPr>
        <w:shd w:val="clear" w:color="auto" w:fill="CCCCCC"/>
        <w:jc w:val="both"/>
        <w:rPr>
          <w:rFonts w:ascii="Verdana" w:hAnsi="Verdana"/>
          <w:sz w:val="20"/>
          <w:szCs w:val="20"/>
        </w:rPr>
      </w:pPr>
      <w:r w:rsidRPr="00B37566">
        <w:rPr>
          <w:rFonts w:ascii="Verdana" w:hAnsi="Verdana"/>
          <w:sz w:val="20"/>
          <w:szCs w:val="20"/>
        </w:rPr>
        <w:t>CLÁUSULA DÉCIMA - DAS PENALIDADES</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As sanções e penalidades que poderão ser aplicadas a licitante/contratada são as previstas na Lei Federal nº 8.666, de 21 de junho de 1993 e alterações posteriores, e no Contrato.</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Penalidades que poderão ser cominadas às licitantes:</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I – Advertência;</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II – Multa:</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a) 0,33% por dia de atraso, no fornecimento do(s) produto(s), calculado sobre o valor correspondente a parte inadimplente, até o limite de 9,9%;</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b) 10% em caso do não fornecimento do(s) produto(s) ou rescisão contratual, por culpa da contratada, calculado sobre a parte inadimplente;</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c) de até 20% (vinte por cento) calculado sobre o total do fornecimento do(s) produto(s), pelo descumprimento de qualquer cláusula do contrato;</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III – Suspensão:</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De acordo com o art. 87, da Lei Federal nº 8.666/93, a licitante e/ou Contratada, sem prejuízo das demais cominações legais e contratuais, ficará impedido de licitar e contratar com a União, Estados, Distrito Federal ou Municípios pelo prazo de até 02 (dois) anos, na hipótese de:</w:t>
      </w:r>
    </w:p>
    <w:p w:rsidR="00ED2123" w:rsidRPr="00B37566" w:rsidRDefault="00ED2123" w:rsidP="00ED2123">
      <w:pPr>
        <w:pStyle w:val="TextosemFormatao2"/>
        <w:jc w:val="both"/>
        <w:rPr>
          <w:rFonts w:ascii="Verdana" w:eastAsia="Calibri" w:hAnsi="Verdana" w:cs="Times New Roman"/>
          <w:kern w:val="0"/>
          <w:lang w:eastAsia="en-US"/>
        </w:rPr>
      </w:pPr>
      <w:r w:rsidRPr="00B37566">
        <w:rPr>
          <w:rFonts w:ascii="Verdana" w:eastAsia="Calibri" w:hAnsi="Verdana" w:cs="Times New Roman"/>
          <w:kern w:val="0"/>
          <w:lang w:eastAsia="en-US"/>
        </w:rPr>
        <w:t>a) por até 30 (trinta) dias, quando vencido o prazo de recurso contra a pena de advertência emitida pela Administração e a contratada permanecer inadimplente;</w:t>
      </w:r>
    </w:p>
    <w:p w:rsidR="00ED2123" w:rsidRPr="00B37566" w:rsidRDefault="00ED2123" w:rsidP="00ED2123">
      <w:pPr>
        <w:pStyle w:val="TextosemFormatao2"/>
        <w:jc w:val="both"/>
        <w:rPr>
          <w:rFonts w:ascii="Verdana" w:eastAsia="Calibri" w:hAnsi="Verdana" w:cs="Times New Roman"/>
          <w:kern w:val="0"/>
          <w:lang w:eastAsia="en-US"/>
        </w:rPr>
      </w:pPr>
      <w:r w:rsidRPr="00B37566">
        <w:rPr>
          <w:rFonts w:ascii="Verdana" w:eastAsia="Calibri" w:hAnsi="Verdana" w:cs="Times New Roman"/>
          <w:kern w:val="0"/>
          <w:lang w:eastAsia="en-US"/>
        </w:rPr>
        <w:t>b) por até 90 (noventa) dias, quando a licitante interessada solicitar cancelamento da proposta após a abertura e antes do resultado do julgamento;</w:t>
      </w:r>
    </w:p>
    <w:p w:rsidR="00ED2123" w:rsidRPr="00B37566" w:rsidRDefault="00ED2123" w:rsidP="00ED2123">
      <w:pPr>
        <w:pStyle w:val="TextosemFormatao2"/>
        <w:jc w:val="both"/>
        <w:rPr>
          <w:rFonts w:ascii="Verdana" w:eastAsia="Calibri" w:hAnsi="Verdana" w:cs="Times New Roman"/>
          <w:kern w:val="0"/>
          <w:lang w:eastAsia="en-US"/>
        </w:rPr>
      </w:pPr>
      <w:r w:rsidRPr="00B37566">
        <w:rPr>
          <w:rFonts w:ascii="Verdana" w:eastAsia="Calibri" w:hAnsi="Verdana" w:cs="Times New Roman"/>
          <w:kern w:val="0"/>
          <w:lang w:eastAsia="en-US"/>
        </w:rPr>
        <w:t>c) por até 12 (doze) meses, quando a licitante adjudicada se recusar a assinar o contrato;</w:t>
      </w:r>
    </w:p>
    <w:p w:rsidR="00ED2123" w:rsidRPr="00B37566" w:rsidRDefault="00ED2123" w:rsidP="00ED2123">
      <w:pPr>
        <w:pStyle w:val="TextosemFormatao2"/>
        <w:jc w:val="both"/>
        <w:rPr>
          <w:rFonts w:ascii="Verdana" w:eastAsia="Calibri" w:hAnsi="Verdana" w:cs="Times New Roman"/>
          <w:kern w:val="0"/>
          <w:lang w:eastAsia="en-US"/>
        </w:rPr>
      </w:pPr>
      <w:r w:rsidRPr="00B37566">
        <w:rPr>
          <w:rFonts w:ascii="Verdana" w:eastAsia="Calibri" w:hAnsi="Verdana" w:cs="Times New Roman"/>
          <w:kern w:val="0"/>
          <w:lang w:eastAsia="en-US"/>
        </w:rPr>
        <w:t>d) por até 12 (doze) meses, quando a contratada motivar a rescisão total ou parcial do contrato;</w:t>
      </w:r>
    </w:p>
    <w:p w:rsidR="00ED2123" w:rsidRPr="00B37566" w:rsidRDefault="00ED2123" w:rsidP="00ED2123">
      <w:pPr>
        <w:pStyle w:val="TextosemFormatao2"/>
        <w:jc w:val="both"/>
        <w:rPr>
          <w:rFonts w:ascii="Verdana" w:eastAsia="Calibri" w:hAnsi="Verdana" w:cs="Times New Roman"/>
          <w:kern w:val="0"/>
          <w:lang w:eastAsia="en-US"/>
        </w:rPr>
      </w:pPr>
      <w:r w:rsidRPr="00B37566">
        <w:rPr>
          <w:rFonts w:ascii="Verdana" w:eastAsia="Calibri" w:hAnsi="Verdana" w:cs="Times New Roman"/>
          <w:kern w:val="0"/>
          <w:lang w:eastAsia="en-US"/>
        </w:rPr>
        <w:t>e) por até 12 (doze) meses, quando a licitante praticar atos que claramente visem a frustração dos objetivos da licitação;</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f) por até 24 (vinte e quatro) meses, quando a licitante apresentar documentos fraudulentos nas licitações.</w:t>
      </w:r>
    </w:p>
    <w:p w:rsidR="00ED2123" w:rsidRPr="00B37566" w:rsidRDefault="00ED2123" w:rsidP="00ED2123">
      <w:pPr>
        <w:tabs>
          <w:tab w:val="left" w:pos="567"/>
        </w:tabs>
        <w:spacing w:after="0"/>
        <w:jc w:val="both"/>
        <w:rPr>
          <w:rFonts w:ascii="Verdana" w:hAnsi="Verdana"/>
          <w:sz w:val="20"/>
          <w:szCs w:val="20"/>
        </w:rPr>
      </w:pPr>
      <w:r w:rsidRPr="00B37566">
        <w:rPr>
          <w:rFonts w:ascii="Verdana" w:hAnsi="Verdana"/>
          <w:sz w:val="20"/>
          <w:szCs w:val="20"/>
        </w:rPr>
        <w:t>IV – Declaração de inidoneidade para licitar e contratar com a Administração Pública, em caso de faltas graves apuradas por meio de processo administrativo.</w:t>
      </w:r>
    </w:p>
    <w:p w:rsidR="00ED2123" w:rsidRPr="00B37566" w:rsidRDefault="00ED2123" w:rsidP="00ED2123">
      <w:pPr>
        <w:tabs>
          <w:tab w:val="left" w:pos="540"/>
        </w:tabs>
        <w:spacing w:after="0"/>
        <w:jc w:val="both"/>
        <w:rPr>
          <w:rFonts w:ascii="Verdana" w:hAnsi="Verdana"/>
          <w:sz w:val="20"/>
          <w:szCs w:val="20"/>
        </w:rPr>
      </w:pPr>
      <w:r w:rsidRPr="00B37566">
        <w:rPr>
          <w:rFonts w:ascii="Verdana" w:hAnsi="Verdana"/>
          <w:sz w:val="20"/>
          <w:szCs w:val="20"/>
        </w:rPr>
        <w:t>V – As penalidades poderão ser aplicadas isolada ou cumulativamente, nos termos do art. 87 da Lei Federal nº 8.666/93;</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VI – A multa, aplicada após regular processo administrativo, será descontada da garantia do respectivo contratado (quando houver). Se a multa aplicada for superior ao valor da garantia prestada, além da perda desta, responderá o contratado pela sua diferença, que será descontada dos pagamentos eventualmente devidos pela Administração ou cobrada judicialmente.</w:t>
      </w:r>
    </w:p>
    <w:p w:rsidR="00ED2123" w:rsidRPr="00B37566" w:rsidRDefault="00ED2123" w:rsidP="00ED2123">
      <w:pPr>
        <w:pStyle w:val="TextosemFormatao2"/>
        <w:jc w:val="both"/>
        <w:rPr>
          <w:rFonts w:ascii="Verdana" w:eastAsia="Calibri" w:hAnsi="Verdana" w:cs="Times New Roman"/>
          <w:kern w:val="0"/>
          <w:lang w:eastAsia="en-US"/>
        </w:rPr>
      </w:pPr>
      <w:r w:rsidRPr="00B37566">
        <w:rPr>
          <w:rFonts w:ascii="Verdana" w:eastAsia="Calibri" w:hAnsi="Verdana" w:cs="Times New Roman"/>
          <w:kern w:val="0"/>
          <w:lang w:eastAsia="en-US"/>
        </w:rPr>
        <w:t>VII – O atraso, para efeito de cálculo de multa, será contado em dias corridos, a partir do dia seguinte ao do vencimento do prazo de entrega ou execução do contrato, e a multa será aplicada quando o atraso for superior a cinco dias.</w:t>
      </w:r>
    </w:p>
    <w:p w:rsidR="00ED2123" w:rsidRPr="00B37566" w:rsidRDefault="00ED2123" w:rsidP="00ED2123">
      <w:pPr>
        <w:pStyle w:val="TextosemFormatao2"/>
        <w:jc w:val="both"/>
        <w:rPr>
          <w:rFonts w:ascii="Verdana" w:eastAsia="Calibri" w:hAnsi="Verdana" w:cs="Times New Roman"/>
          <w:kern w:val="0"/>
          <w:lang w:eastAsia="en-US"/>
        </w:rPr>
      </w:pPr>
      <w:r w:rsidRPr="00B37566">
        <w:rPr>
          <w:rFonts w:ascii="Verdana" w:eastAsia="Calibri" w:hAnsi="Verdana" w:cs="Times New Roman"/>
          <w:kern w:val="0"/>
          <w:lang w:eastAsia="en-US"/>
        </w:rPr>
        <w:t>VIII – A aplicação da multa não impede que sejam aplicadas outras penalidades previstas pela legislação vigente.</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IX – Na aplicação das penalidades previstas neste Edital, a Administração considerará, motivadamente, a gravidade da falta, seus efeitos, bem como os antecedentes da licitante ou Contratada, graduando-as e podendo deixar de aplicá-las, se admitidas às justificativas da licitante ou Contratada, nos termos do que dispõe o art. 87, caput, da Lei nº 8.666/93.</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X – As penalidades aplicadas serão registradas no cadastro da licitante/Contratada.</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XI – Nenhum pagamento será realizado à Contratada enquanto pendente de liquidação qualquer obrigação financeira que lhe for imposta em virtude de penalidade ou inadimplência contratual.</w:t>
      </w:r>
    </w:p>
    <w:p w:rsidR="007D7D9A" w:rsidRPr="00B37566" w:rsidRDefault="007D7D9A" w:rsidP="00ED2123">
      <w:pPr>
        <w:spacing w:after="0"/>
        <w:jc w:val="both"/>
        <w:rPr>
          <w:rFonts w:ascii="Verdana" w:hAnsi="Verdana"/>
          <w:sz w:val="20"/>
          <w:szCs w:val="20"/>
        </w:rPr>
      </w:pPr>
    </w:p>
    <w:p w:rsidR="00ED2123" w:rsidRPr="00B37566" w:rsidRDefault="00ED2123" w:rsidP="00ED2123">
      <w:pPr>
        <w:spacing w:after="0"/>
        <w:jc w:val="both"/>
        <w:rPr>
          <w:rFonts w:ascii="Verdana" w:hAnsi="Verdana"/>
          <w:sz w:val="20"/>
          <w:szCs w:val="20"/>
        </w:rPr>
      </w:pPr>
    </w:p>
    <w:p w:rsidR="00ED2123" w:rsidRPr="00B37566" w:rsidRDefault="00ED2123" w:rsidP="00ED2123">
      <w:pPr>
        <w:shd w:val="clear" w:color="auto" w:fill="CCCCCC"/>
        <w:jc w:val="both"/>
        <w:rPr>
          <w:rFonts w:ascii="Verdana" w:hAnsi="Verdana"/>
          <w:sz w:val="20"/>
          <w:szCs w:val="20"/>
        </w:rPr>
      </w:pPr>
      <w:r w:rsidRPr="00B37566">
        <w:rPr>
          <w:rFonts w:ascii="Verdana" w:hAnsi="Verdana"/>
          <w:sz w:val="20"/>
          <w:szCs w:val="20"/>
        </w:rPr>
        <w:t>CLÁUSULA DECIMA PRIMEIRA - LEGISLAÇÃO APLICÁVEL</w:t>
      </w:r>
    </w:p>
    <w:p w:rsidR="00ED2123" w:rsidRPr="00B37566" w:rsidRDefault="00ED2123" w:rsidP="00ED2123">
      <w:pPr>
        <w:jc w:val="both"/>
        <w:rPr>
          <w:rFonts w:ascii="Verdana" w:hAnsi="Verdana"/>
          <w:sz w:val="20"/>
          <w:szCs w:val="20"/>
        </w:rPr>
      </w:pPr>
      <w:r w:rsidRPr="00B37566">
        <w:rPr>
          <w:rFonts w:ascii="Verdana" w:hAnsi="Verdana"/>
          <w:sz w:val="20"/>
          <w:szCs w:val="20"/>
        </w:rPr>
        <w:t>O presente termo de contrato rege-se pelas Lei nº 8.666/93, de 21 de junho de 1993 e alterações posteriores e demais normas legais federais e estaduais vigentes.</w:t>
      </w:r>
    </w:p>
    <w:p w:rsidR="00ED2123" w:rsidRPr="00B37566" w:rsidRDefault="00ED2123" w:rsidP="00ED2123">
      <w:pPr>
        <w:shd w:val="clear" w:color="auto" w:fill="CCCCCC"/>
        <w:jc w:val="both"/>
        <w:rPr>
          <w:rFonts w:ascii="Verdana" w:hAnsi="Verdana"/>
          <w:sz w:val="20"/>
          <w:szCs w:val="20"/>
        </w:rPr>
      </w:pPr>
      <w:r w:rsidRPr="00B37566">
        <w:rPr>
          <w:rFonts w:ascii="Verdana" w:hAnsi="Verdana"/>
          <w:sz w:val="20"/>
          <w:szCs w:val="20"/>
        </w:rPr>
        <w:t>CLÁUSULA DÉCIMA SEGUNDA - DOS ENCARGOS</w:t>
      </w:r>
    </w:p>
    <w:p w:rsidR="00ED2123" w:rsidRPr="00B37566" w:rsidRDefault="00ED2123" w:rsidP="00ED2123">
      <w:pPr>
        <w:pStyle w:val="Corpodetexto21"/>
        <w:rPr>
          <w:rFonts w:ascii="Verdana" w:eastAsia="Calibri" w:hAnsi="Verdana"/>
          <w:kern w:val="0"/>
          <w:szCs w:val="20"/>
          <w:lang w:eastAsia="en-US"/>
        </w:rPr>
      </w:pPr>
      <w:r w:rsidRPr="00B37566">
        <w:rPr>
          <w:rFonts w:ascii="Verdana" w:eastAsia="Calibri" w:hAnsi="Verdana"/>
          <w:kern w:val="0"/>
          <w:szCs w:val="20"/>
          <w:lang w:eastAsia="en-US"/>
        </w:rPr>
        <w:t>A CONTRATADA é a única responsável por quaisquer encargos decorrentes deste contrato, bem como, por prejuízo ou danos causados a contratante ou a terceiros.</w:t>
      </w:r>
    </w:p>
    <w:p w:rsidR="00ED2123" w:rsidRPr="00B37566" w:rsidRDefault="00ED2123" w:rsidP="00ED2123">
      <w:pPr>
        <w:pStyle w:val="Corpodetexto21"/>
        <w:rPr>
          <w:rFonts w:ascii="Verdana" w:eastAsia="Calibri" w:hAnsi="Verdana"/>
          <w:kern w:val="0"/>
          <w:szCs w:val="20"/>
          <w:lang w:eastAsia="en-US"/>
        </w:rPr>
      </w:pPr>
    </w:p>
    <w:p w:rsidR="00ED2123" w:rsidRPr="00B37566" w:rsidRDefault="00ED2123" w:rsidP="00ED2123">
      <w:pPr>
        <w:shd w:val="clear" w:color="auto" w:fill="CCCCCC"/>
        <w:jc w:val="both"/>
        <w:rPr>
          <w:rFonts w:ascii="Verdana" w:hAnsi="Verdana"/>
          <w:sz w:val="20"/>
          <w:szCs w:val="20"/>
        </w:rPr>
      </w:pPr>
      <w:r w:rsidRPr="00B37566">
        <w:rPr>
          <w:rFonts w:ascii="Verdana" w:hAnsi="Verdana"/>
          <w:sz w:val="20"/>
          <w:szCs w:val="20"/>
        </w:rPr>
        <w:t>CLÁUSULA DÉCIMA TERCEIRA - VIGÊNCIA</w:t>
      </w:r>
    </w:p>
    <w:p w:rsidR="00ED2123" w:rsidRPr="00B37566" w:rsidRDefault="00ED2123" w:rsidP="00ED2123">
      <w:pPr>
        <w:pStyle w:val="Corpodetexto21"/>
        <w:rPr>
          <w:rFonts w:ascii="Verdana" w:eastAsia="Calibri" w:hAnsi="Verdana"/>
          <w:kern w:val="0"/>
          <w:szCs w:val="20"/>
          <w:lang w:eastAsia="en-US"/>
        </w:rPr>
      </w:pPr>
      <w:r w:rsidRPr="00B37566">
        <w:rPr>
          <w:rFonts w:ascii="Verdana" w:eastAsia="Calibri" w:hAnsi="Verdana"/>
          <w:kern w:val="0"/>
          <w:szCs w:val="20"/>
          <w:lang w:eastAsia="en-US"/>
        </w:rPr>
        <w:t>O contrato terá vigência a partir de sua assinatura até XX/XX/201X.</w:t>
      </w:r>
    </w:p>
    <w:p w:rsidR="00B530E9" w:rsidRPr="00B37566" w:rsidRDefault="00B530E9" w:rsidP="00B530E9">
      <w:pPr>
        <w:rPr>
          <w:rFonts w:ascii="Verdana" w:hAnsi="Verdana"/>
          <w:sz w:val="20"/>
          <w:szCs w:val="20"/>
        </w:rPr>
      </w:pPr>
    </w:p>
    <w:p w:rsidR="00B530E9" w:rsidRPr="00B37566" w:rsidRDefault="00793433" w:rsidP="00B530E9">
      <w:pPr>
        <w:shd w:val="clear" w:color="auto" w:fill="CCCCCC"/>
        <w:jc w:val="both"/>
        <w:rPr>
          <w:rFonts w:ascii="Verdana" w:hAnsi="Verdana"/>
          <w:b/>
          <w:sz w:val="20"/>
          <w:szCs w:val="20"/>
        </w:rPr>
      </w:pPr>
      <w:r w:rsidRPr="00B37566">
        <w:rPr>
          <w:rFonts w:ascii="Verdana" w:hAnsi="Verdana"/>
          <w:sz w:val="20"/>
          <w:szCs w:val="20"/>
        </w:rPr>
        <w:t>CLÁUSULA DÉCIMA QUARTA - REAJUSTE</w:t>
      </w:r>
    </w:p>
    <w:p w:rsidR="005A7B5E" w:rsidRPr="00B37566" w:rsidRDefault="00B530E9" w:rsidP="005A7B5E">
      <w:pPr>
        <w:pStyle w:val="Corpodetexto21"/>
        <w:rPr>
          <w:rFonts w:ascii="Verdana" w:eastAsia="Calibri" w:hAnsi="Verdana"/>
          <w:kern w:val="0"/>
          <w:szCs w:val="20"/>
          <w:lang w:eastAsia="en-US"/>
        </w:rPr>
      </w:pPr>
      <w:r w:rsidRPr="00B37566">
        <w:rPr>
          <w:rFonts w:ascii="Verdana" w:eastAsia="Calibri" w:hAnsi="Verdana"/>
          <w:kern w:val="0"/>
          <w:szCs w:val="20"/>
          <w:lang w:eastAsia="en-US"/>
        </w:rPr>
        <w:t xml:space="preserve">Os valores serão reajustados, </w:t>
      </w:r>
      <w:r w:rsidR="005A7B5E" w:rsidRPr="00B37566">
        <w:rPr>
          <w:rFonts w:ascii="Verdana" w:eastAsia="Calibri" w:hAnsi="Verdana"/>
          <w:kern w:val="0"/>
          <w:szCs w:val="20"/>
          <w:lang w:eastAsia="en-US"/>
        </w:rPr>
        <w:t>após cada 12 (doze) meses de vigência do contrato, tendo como marco inicial, a data-limite para apresentação da proposta no processo licitatório, pelo índice XXXXXXXXXXX</w:t>
      </w:r>
    </w:p>
    <w:p w:rsidR="00793433" w:rsidRPr="00B37566" w:rsidRDefault="00793433" w:rsidP="00793433">
      <w:pPr>
        <w:pStyle w:val="Corpodetexto21"/>
        <w:rPr>
          <w:rFonts w:ascii="Verdana" w:hAnsi="Verdana"/>
          <w:szCs w:val="20"/>
        </w:rPr>
      </w:pPr>
      <w:r w:rsidRPr="00B37566">
        <w:rPr>
          <w:rFonts w:ascii="Verdana" w:hAnsi="Verdana"/>
          <w:szCs w:val="20"/>
        </w:rPr>
        <w:t>(</w:t>
      </w:r>
      <w:r w:rsidRPr="00B37566">
        <w:rPr>
          <w:rFonts w:ascii="Verdana" w:eastAsia="Segoe UI" w:hAnsi="Verdana" w:cs="Segoe UI"/>
          <w:b/>
          <w:color w:val="FF0000"/>
          <w:kern w:val="0"/>
          <w:szCs w:val="20"/>
          <w:lang w:eastAsia="en-US"/>
        </w:rPr>
        <w:t>CONSULTAR A PROPLAN PARA IDENTIFICAR QUAL INDICE DEVERÁ SER ADOTADO</w:t>
      </w:r>
      <w:r w:rsidRPr="00B37566">
        <w:rPr>
          <w:rFonts w:ascii="Verdana" w:hAnsi="Verdana"/>
          <w:szCs w:val="20"/>
        </w:rPr>
        <w:t>).</w:t>
      </w:r>
    </w:p>
    <w:p w:rsidR="00793433" w:rsidRPr="00B37566" w:rsidRDefault="00793433" w:rsidP="005A7B5E">
      <w:pPr>
        <w:pStyle w:val="Corpodetexto21"/>
        <w:rPr>
          <w:rFonts w:ascii="Verdana" w:eastAsia="Calibri" w:hAnsi="Verdana"/>
          <w:kern w:val="0"/>
          <w:szCs w:val="20"/>
          <w:lang w:eastAsia="en-US"/>
        </w:rPr>
      </w:pPr>
    </w:p>
    <w:p w:rsidR="00B530E9" w:rsidRPr="00B37566" w:rsidRDefault="00B530E9" w:rsidP="00B530E9">
      <w:pPr>
        <w:pStyle w:val="Corpodetexto21"/>
        <w:rPr>
          <w:rFonts w:ascii="Verdana" w:eastAsia="Calibri" w:hAnsi="Verdana"/>
          <w:kern w:val="0"/>
          <w:szCs w:val="20"/>
          <w:lang w:eastAsia="en-US"/>
        </w:rPr>
      </w:pPr>
      <w:r w:rsidRPr="00B37566">
        <w:rPr>
          <w:rFonts w:ascii="Verdana" w:eastAsia="Calibri" w:hAnsi="Verdana"/>
          <w:kern w:val="0"/>
          <w:szCs w:val="20"/>
          <w:lang w:eastAsia="en-US"/>
        </w:rPr>
        <w:t>Ou</w:t>
      </w:r>
    </w:p>
    <w:p w:rsidR="00B530E9" w:rsidRPr="00B37566" w:rsidRDefault="00B530E9" w:rsidP="00B530E9">
      <w:pPr>
        <w:pStyle w:val="Corpodetexto21"/>
        <w:rPr>
          <w:rFonts w:ascii="Verdana" w:eastAsia="Calibri" w:hAnsi="Verdana"/>
          <w:kern w:val="0"/>
          <w:szCs w:val="20"/>
          <w:lang w:eastAsia="en-US"/>
        </w:rPr>
      </w:pPr>
    </w:p>
    <w:p w:rsidR="00B530E9" w:rsidRPr="00B37566" w:rsidRDefault="00B530E9" w:rsidP="00B530E9">
      <w:pPr>
        <w:tabs>
          <w:tab w:val="left" w:pos="420"/>
        </w:tabs>
        <w:jc w:val="both"/>
        <w:rPr>
          <w:rFonts w:ascii="Verdana" w:eastAsia="Segoe UI" w:hAnsi="Verdana" w:cs="Segoe UI"/>
          <w:b/>
          <w:color w:val="FF0000"/>
          <w:sz w:val="20"/>
          <w:szCs w:val="20"/>
        </w:rPr>
      </w:pPr>
      <w:r w:rsidRPr="00B37566">
        <w:rPr>
          <w:rFonts w:ascii="Verdana" w:eastAsia="Segoe UI" w:hAnsi="Verdana" w:cs="Segoe UI"/>
          <w:b/>
          <w:color w:val="FF0000"/>
          <w:sz w:val="20"/>
          <w:szCs w:val="20"/>
        </w:rPr>
        <w:t>NO CASO DE SERVIÇOS DE TERCEIROS (EXEMPLO VIGILÂNCIA, LIMPEZA), ONDE SE VINCULA A PLANILHA DE FORMAÇÃO DE PREÇOS U</w:t>
      </w:r>
      <w:r w:rsidR="00523637" w:rsidRPr="00B37566">
        <w:rPr>
          <w:rFonts w:ascii="Verdana" w:eastAsia="Segoe UI" w:hAnsi="Verdana" w:cs="Segoe UI"/>
          <w:b/>
          <w:color w:val="FF0000"/>
          <w:sz w:val="20"/>
          <w:szCs w:val="20"/>
        </w:rPr>
        <w:t>TILIZ</w:t>
      </w:r>
      <w:r w:rsidRPr="00B37566">
        <w:rPr>
          <w:rFonts w:ascii="Verdana" w:eastAsia="Segoe UI" w:hAnsi="Verdana" w:cs="Segoe UI"/>
          <w:b/>
          <w:color w:val="FF0000"/>
          <w:sz w:val="20"/>
          <w:szCs w:val="20"/>
        </w:rPr>
        <w:t>AR O SEGUINTE TEXTO:</w:t>
      </w:r>
    </w:p>
    <w:p w:rsidR="00B530E9" w:rsidRPr="00B37566" w:rsidRDefault="00B530E9" w:rsidP="00B530E9">
      <w:pPr>
        <w:pStyle w:val="Corpodetexto21"/>
        <w:rPr>
          <w:rFonts w:ascii="Verdana" w:eastAsia="Calibri" w:hAnsi="Verdana"/>
          <w:kern w:val="0"/>
          <w:szCs w:val="20"/>
          <w:lang w:eastAsia="en-US"/>
        </w:rPr>
      </w:pPr>
    </w:p>
    <w:p w:rsidR="00B530E9" w:rsidRPr="00B37566" w:rsidRDefault="00B530E9" w:rsidP="00B530E9">
      <w:pPr>
        <w:pStyle w:val="Corpodetexto21"/>
        <w:rPr>
          <w:rFonts w:ascii="Verdana" w:eastAsia="Calibri" w:hAnsi="Verdana"/>
          <w:kern w:val="0"/>
          <w:szCs w:val="20"/>
          <w:lang w:eastAsia="en-US"/>
        </w:rPr>
      </w:pPr>
      <w:r w:rsidRPr="00B37566">
        <w:rPr>
          <w:rFonts w:ascii="Verdana" w:eastAsia="Calibri" w:hAnsi="Verdana"/>
          <w:kern w:val="0"/>
          <w:szCs w:val="20"/>
          <w:lang w:eastAsia="en-US"/>
        </w:rPr>
        <w:t>Os valores serão reajustados:</w:t>
      </w:r>
    </w:p>
    <w:p w:rsidR="00B530E9" w:rsidRPr="00B37566" w:rsidRDefault="00B530E9" w:rsidP="00B530E9">
      <w:pPr>
        <w:pStyle w:val="Corpodetexto21"/>
        <w:rPr>
          <w:rFonts w:ascii="Verdana" w:eastAsia="Calibri" w:hAnsi="Verdana"/>
          <w:kern w:val="0"/>
          <w:szCs w:val="20"/>
          <w:lang w:eastAsia="en-US"/>
        </w:rPr>
      </w:pPr>
      <w:r w:rsidRPr="00B37566">
        <w:rPr>
          <w:rFonts w:ascii="Verdana" w:eastAsia="Calibri" w:hAnsi="Verdana"/>
          <w:kern w:val="0"/>
          <w:szCs w:val="20"/>
          <w:lang w:eastAsia="en-US"/>
        </w:rPr>
        <w:t>I - Os montantes “A” e “C” serão atualizados a partir da data estabelecida na convenção ou dissídio coletivo da categoria e de acordo com os índices neles estabelecidos;</w:t>
      </w:r>
    </w:p>
    <w:p w:rsidR="00B530E9" w:rsidRPr="00B37566" w:rsidRDefault="00B530E9" w:rsidP="00B530E9">
      <w:pPr>
        <w:pStyle w:val="Corpodetexto21"/>
        <w:rPr>
          <w:rFonts w:ascii="Verdana" w:eastAsia="Calibri" w:hAnsi="Verdana"/>
          <w:kern w:val="0"/>
          <w:szCs w:val="20"/>
          <w:lang w:eastAsia="en-US"/>
        </w:rPr>
      </w:pPr>
      <w:r w:rsidRPr="00B37566">
        <w:rPr>
          <w:rFonts w:ascii="Verdana" w:eastAsia="Calibri" w:hAnsi="Verdana"/>
          <w:kern w:val="0"/>
          <w:szCs w:val="20"/>
          <w:lang w:eastAsia="en-US"/>
        </w:rPr>
        <w:t>II - O montante “B” será reajustado após cada 12 (doze) meses de vigência do contrato, tendo como marco inicial, a data-limite para apresentação da proposta no processo licitatório, pelo Índice Nacional de Preços ao Consumidor – INPC calculado pelo Instituto Brasileiro de Geografia e Estatística – IBGE ou índice que vier substituí-lo;</w:t>
      </w:r>
    </w:p>
    <w:p w:rsidR="00B530E9" w:rsidRPr="00B37566" w:rsidRDefault="00B530E9" w:rsidP="00B530E9">
      <w:pPr>
        <w:pStyle w:val="Corpodetexto21"/>
        <w:rPr>
          <w:rFonts w:ascii="Verdana" w:eastAsia="Calibri" w:hAnsi="Verdana"/>
          <w:kern w:val="0"/>
          <w:szCs w:val="20"/>
          <w:lang w:eastAsia="en-US"/>
        </w:rPr>
      </w:pPr>
      <w:r w:rsidRPr="00B37566">
        <w:rPr>
          <w:rFonts w:ascii="Verdana" w:eastAsia="Calibri" w:hAnsi="Verdana"/>
          <w:kern w:val="0"/>
          <w:szCs w:val="20"/>
          <w:lang w:eastAsia="en-US"/>
        </w:rPr>
        <w:t>III – os tributos serão atualizados toda vez que houver alteração nos valores estabelecidos no contrato, aplicando-se sobre estes os mesmos índices constantes da proposta apresentada na licitação, exceto se alterados por lei.</w:t>
      </w:r>
    </w:p>
    <w:p w:rsidR="00B530E9" w:rsidRPr="00B37566" w:rsidRDefault="00B530E9" w:rsidP="00ED2123">
      <w:pPr>
        <w:pStyle w:val="Corpodetexto21"/>
        <w:rPr>
          <w:rFonts w:ascii="Verdana" w:eastAsia="Calibri" w:hAnsi="Verdana"/>
          <w:kern w:val="0"/>
          <w:szCs w:val="20"/>
          <w:lang w:eastAsia="en-US"/>
        </w:rPr>
      </w:pPr>
    </w:p>
    <w:p w:rsidR="00ED2123" w:rsidRPr="00B37566" w:rsidRDefault="00ED2123" w:rsidP="00ED2123">
      <w:pPr>
        <w:shd w:val="clear" w:color="auto" w:fill="CCCCCC"/>
        <w:jc w:val="both"/>
        <w:rPr>
          <w:rFonts w:ascii="Verdana" w:hAnsi="Verdana"/>
          <w:sz w:val="20"/>
          <w:szCs w:val="20"/>
        </w:rPr>
      </w:pPr>
      <w:r w:rsidRPr="00B37566">
        <w:rPr>
          <w:rFonts w:ascii="Verdana" w:hAnsi="Verdana"/>
          <w:sz w:val="20"/>
          <w:szCs w:val="20"/>
        </w:rPr>
        <w:t>CLÁUSULA DÉCIMA QU</w:t>
      </w:r>
      <w:r w:rsidR="00793433" w:rsidRPr="00B37566">
        <w:rPr>
          <w:rFonts w:ascii="Verdana" w:hAnsi="Verdana"/>
          <w:sz w:val="20"/>
          <w:szCs w:val="20"/>
        </w:rPr>
        <w:t>INTA</w:t>
      </w:r>
      <w:r w:rsidRPr="00B37566">
        <w:rPr>
          <w:rFonts w:ascii="Verdana" w:hAnsi="Verdana"/>
          <w:sz w:val="20"/>
          <w:szCs w:val="20"/>
        </w:rPr>
        <w:t xml:space="preserve"> - CESSÃO E TRANSFERÊNCIA</w:t>
      </w:r>
    </w:p>
    <w:p w:rsidR="00ED2123" w:rsidRPr="00B37566" w:rsidRDefault="00ED2123" w:rsidP="00ED2123">
      <w:pPr>
        <w:jc w:val="both"/>
        <w:rPr>
          <w:rFonts w:ascii="Verdana" w:hAnsi="Verdana"/>
          <w:sz w:val="20"/>
          <w:szCs w:val="20"/>
        </w:rPr>
      </w:pPr>
      <w:r w:rsidRPr="00B37566">
        <w:rPr>
          <w:rFonts w:ascii="Verdana" w:hAnsi="Verdana"/>
          <w:sz w:val="20"/>
          <w:szCs w:val="20"/>
        </w:rPr>
        <w:t>O presente contrato não poderá ser objeto de cessão ou transferência.</w:t>
      </w:r>
    </w:p>
    <w:p w:rsidR="00ED2123" w:rsidRPr="00B37566" w:rsidRDefault="00ED2123" w:rsidP="00ED2123">
      <w:pPr>
        <w:shd w:val="clear" w:color="auto" w:fill="CCCCCC"/>
        <w:jc w:val="both"/>
        <w:rPr>
          <w:rFonts w:ascii="Verdana" w:hAnsi="Verdana"/>
          <w:sz w:val="20"/>
          <w:szCs w:val="20"/>
        </w:rPr>
      </w:pPr>
      <w:r w:rsidRPr="00B37566">
        <w:rPr>
          <w:rFonts w:ascii="Verdana" w:hAnsi="Verdana"/>
          <w:sz w:val="20"/>
          <w:szCs w:val="20"/>
        </w:rPr>
        <w:t xml:space="preserve">CLÁUSULA DÉCIMA </w:t>
      </w:r>
      <w:r w:rsidR="00793433" w:rsidRPr="00B37566">
        <w:rPr>
          <w:rFonts w:ascii="Verdana" w:hAnsi="Verdana"/>
          <w:sz w:val="20"/>
          <w:szCs w:val="20"/>
        </w:rPr>
        <w:t>SEXTA</w:t>
      </w:r>
      <w:r w:rsidRPr="00B37566">
        <w:rPr>
          <w:rFonts w:ascii="Verdana" w:hAnsi="Verdana"/>
          <w:sz w:val="20"/>
          <w:szCs w:val="20"/>
        </w:rPr>
        <w:t xml:space="preserve"> – GESTOR DO CONTRATO, FISCAL DO CONTRATO E RESPONSÁVEL TÉCNICO</w:t>
      </w:r>
    </w:p>
    <w:tbl>
      <w:tblPr>
        <w:tblW w:w="7323" w:type="dxa"/>
        <w:jc w:val="center"/>
        <w:tblCellMar>
          <w:left w:w="0" w:type="dxa"/>
          <w:right w:w="0" w:type="dxa"/>
        </w:tblCellMar>
        <w:tblLook w:val="04A0" w:firstRow="1" w:lastRow="0" w:firstColumn="1" w:lastColumn="0" w:noHBand="0" w:noVBand="1"/>
      </w:tblPr>
      <w:tblGrid>
        <w:gridCol w:w="2988"/>
        <w:gridCol w:w="4335"/>
      </w:tblGrid>
      <w:tr w:rsidR="00ED2123" w:rsidRPr="00B37566" w:rsidTr="00ED2123">
        <w:trPr>
          <w:trHeight w:hRule="exact" w:val="397"/>
          <w:jc w:val="center"/>
        </w:trPr>
        <w:tc>
          <w:tcPr>
            <w:tcW w:w="2988"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ED2123" w:rsidRPr="00B37566" w:rsidRDefault="00ED2123" w:rsidP="00ED2123">
            <w:pPr>
              <w:rPr>
                <w:rFonts w:ascii="Verdana" w:hAnsi="Verdana"/>
                <w:sz w:val="20"/>
                <w:szCs w:val="20"/>
              </w:rPr>
            </w:pPr>
            <w:r w:rsidRPr="00B37566">
              <w:rPr>
                <w:rFonts w:ascii="Verdana" w:hAnsi="Verdana"/>
                <w:sz w:val="20"/>
                <w:szCs w:val="20"/>
              </w:rPr>
              <w:t>Gestor de Administração</w:t>
            </w:r>
          </w:p>
        </w:tc>
        <w:tc>
          <w:tcPr>
            <w:tcW w:w="4335" w:type="dxa"/>
            <w:tcBorders>
              <w:top w:val="single" w:sz="4" w:space="0" w:color="auto"/>
              <w:left w:val="nil"/>
              <w:bottom w:val="single" w:sz="4" w:space="0" w:color="auto"/>
              <w:right w:val="single" w:sz="4" w:space="0" w:color="auto"/>
            </w:tcBorders>
            <w:noWrap/>
            <w:tcMar>
              <w:top w:w="17" w:type="dxa"/>
              <w:left w:w="17" w:type="dxa"/>
              <w:bottom w:w="0" w:type="dxa"/>
              <w:right w:w="17" w:type="dxa"/>
            </w:tcMar>
          </w:tcPr>
          <w:p w:rsidR="00ED2123" w:rsidRPr="00B37566" w:rsidRDefault="00ED2123" w:rsidP="00ED2123">
            <w:pPr>
              <w:rPr>
                <w:rFonts w:ascii="Verdana" w:hAnsi="Verdana"/>
                <w:sz w:val="20"/>
                <w:szCs w:val="20"/>
              </w:rPr>
            </w:pPr>
            <w:r w:rsidRPr="00B37566">
              <w:rPr>
                <w:rFonts w:ascii="Verdana" w:hAnsi="Verdana"/>
                <w:sz w:val="20"/>
                <w:szCs w:val="20"/>
              </w:rPr>
              <w:t>Servidor XXXX</w:t>
            </w:r>
          </w:p>
        </w:tc>
      </w:tr>
      <w:tr w:rsidR="00ED2123" w:rsidRPr="00B37566" w:rsidTr="00ED2123">
        <w:trPr>
          <w:trHeight w:hRule="exact" w:val="397"/>
          <w:jc w:val="center"/>
        </w:trPr>
        <w:tc>
          <w:tcPr>
            <w:tcW w:w="2988"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ED2123" w:rsidRPr="00B37566" w:rsidRDefault="00ED2123" w:rsidP="00ED2123">
            <w:pPr>
              <w:rPr>
                <w:rFonts w:ascii="Verdana" w:hAnsi="Verdana"/>
                <w:sz w:val="20"/>
                <w:szCs w:val="20"/>
              </w:rPr>
            </w:pPr>
            <w:r w:rsidRPr="00B37566">
              <w:rPr>
                <w:rFonts w:ascii="Verdana" w:hAnsi="Verdana"/>
                <w:sz w:val="20"/>
                <w:szCs w:val="20"/>
              </w:rPr>
              <w:t>Responsável Técnico</w:t>
            </w:r>
          </w:p>
        </w:tc>
        <w:tc>
          <w:tcPr>
            <w:tcW w:w="4335" w:type="dxa"/>
            <w:tcBorders>
              <w:top w:val="single" w:sz="4" w:space="0" w:color="auto"/>
              <w:left w:val="nil"/>
              <w:bottom w:val="single" w:sz="4" w:space="0" w:color="auto"/>
              <w:right w:val="single" w:sz="4" w:space="0" w:color="auto"/>
            </w:tcBorders>
            <w:noWrap/>
            <w:tcMar>
              <w:top w:w="17" w:type="dxa"/>
              <w:left w:w="17" w:type="dxa"/>
              <w:bottom w:w="0" w:type="dxa"/>
              <w:right w:w="17" w:type="dxa"/>
            </w:tcMar>
          </w:tcPr>
          <w:p w:rsidR="00ED2123" w:rsidRPr="00B37566" w:rsidRDefault="00ED2123" w:rsidP="00ED2123">
            <w:pPr>
              <w:rPr>
                <w:rFonts w:ascii="Verdana" w:hAnsi="Verdana"/>
                <w:sz w:val="20"/>
                <w:szCs w:val="20"/>
              </w:rPr>
            </w:pPr>
            <w:r w:rsidRPr="00B37566">
              <w:rPr>
                <w:rFonts w:ascii="Verdana" w:hAnsi="Verdana"/>
                <w:sz w:val="20"/>
                <w:szCs w:val="20"/>
              </w:rPr>
              <w:t>Servidor XXXX</w:t>
            </w:r>
          </w:p>
        </w:tc>
      </w:tr>
      <w:tr w:rsidR="00ED2123" w:rsidRPr="00B37566" w:rsidTr="00ED2123">
        <w:trPr>
          <w:trHeight w:hRule="exact" w:val="397"/>
          <w:jc w:val="center"/>
        </w:trPr>
        <w:tc>
          <w:tcPr>
            <w:tcW w:w="2988"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ED2123" w:rsidRPr="00B37566" w:rsidRDefault="00ED2123" w:rsidP="00ED2123">
            <w:pPr>
              <w:rPr>
                <w:rFonts w:ascii="Verdana" w:hAnsi="Verdana"/>
                <w:sz w:val="20"/>
                <w:szCs w:val="20"/>
              </w:rPr>
            </w:pPr>
            <w:r w:rsidRPr="00B37566">
              <w:rPr>
                <w:rFonts w:ascii="Verdana" w:hAnsi="Verdana"/>
                <w:sz w:val="20"/>
                <w:szCs w:val="20"/>
              </w:rPr>
              <w:t>Fiscal</w:t>
            </w:r>
          </w:p>
        </w:tc>
        <w:tc>
          <w:tcPr>
            <w:tcW w:w="4335" w:type="dxa"/>
            <w:tcBorders>
              <w:top w:val="single" w:sz="4" w:space="0" w:color="auto"/>
              <w:left w:val="nil"/>
              <w:bottom w:val="single" w:sz="4" w:space="0" w:color="auto"/>
              <w:right w:val="single" w:sz="4" w:space="0" w:color="auto"/>
            </w:tcBorders>
            <w:noWrap/>
            <w:tcMar>
              <w:top w:w="17" w:type="dxa"/>
              <w:left w:w="17" w:type="dxa"/>
              <w:bottom w:w="0" w:type="dxa"/>
              <w:right w:w="17" w:type="dxa"/>
            </w:tcMar>
          </w:tcPr>
          <w:p w:rsidR="00ED2123" w:rsidRPr="00B37566" w:rsidRDefault="00ED2123" w:rsidP="00ED2123">
            <w:pPr>
              <w:rPr>
                <w:rFonts w:ascii="Verdana" w:hAnsi="Verdana"/>
                <w:sz w:val="20"/>
                <w:szCs w:val="20"/>
              </w:rPr>
            </w:pPr>
            <w:r w:rsidRPr="00B37566">
              <w:rPr>
                <w:rFonts w:ascii="Verdana" w:hAnsi="Verdana"/>
                <w:sz w:val="20"/>
                <w:szCs w:val="20"/>
              </w:rPr>
              <w:t>Servidor XXXX</w:t>
            </w:r>
          </w:p>
        </w:tc>
      </w:tr>
    </w:tbl>
    <w:p w:rsidR="00ED2123" w:rsidRPr="00B37566" w:rsidRDefault="00ED2123" w:rsidP="00ED2123">
      <w:pPr>
        <w:pStyle w:val="Corpodetexto21"/>
        <w:rPr>
          <w:rFonts w:ascii="Verdana" w:eastAsia="Calibri" w:hAnsi="Verdana"/>
          <w:kern w:val="0"/>
          <w:szCs w:val="20"/>
          <w:lang w:eastAsia="en-US"/>
        </w:rPr>
      </w:pPr>
    </w:p>
    <w:p w:rsidR="00ED2123" w:rsidRPr="00B37566" w:rsidRDefault="00ED2123" w:rsidP="00ED2123">
      <w:pPr>
        <w:pStyle w:val="Corpodetexto21"/>
        <w:spacing w:line="276" w:lineRule="auto"/>
        <w:rPr>
          <w:rFonts w:ascii="Verdana" w:eastAsia="Calibri" w:hAnsi="Verdana"/>
          <w:kern w:val="0"/>
          <w:szCs w:val="20"/>
          <w:lang w:eastAsia="en-US"/>
        </w:rPr>
      </w:pPr>
      <w:r w:rsidRPr="00B37566">
        <w:rPr>
          <w:rFonts w:ascii="Verdana" w:eastAsia="Calibri" w:hAnsi="Verdana"/>
          <w:kern w:val="0"/>
          <w:szCs w:val="20"/>
          <w:lang w:eastAsia="en-US"/>
        </w:rPr>
        <w:t>Quaisquer exigências da fiscalização, inerentes ao objeto do contrato, deverão ser prontamente atendidas pela CONTRATADA, sem quaisquer ônus para a CONTRATANTE.</w:t>
      </w:r>
    </w:p>
    <w:p w:rsidR="00ED2123" w:rsidRPr="00B37566" w:rsidRDefault="00ED2123" w:rsidP="00ED2123">
      <w:pPr>
        <w:pStyle w:val="Corpodetexto21"/>
        <w:spacing w:line="276" w:lineRule="auto"/>
        <w:rPr>
          <w:rFonts w:ascii="Verdana" w:eastAsia="Calibri" w:hAnsi="Verdana"/>
          <w:kern w:val="0"/>
          <w:szCs w:val="20"/>
          <w:lang w:eastAsia="en-US"/>
        </w:rPr>
      </w:pPr>
    </w:p>
    <w:p w:rsidR="00ED2123" w:rsidRPr="00B37566" w:rsidRDefault="00ED2123" w:rsidP="00ED2123">
      <w:pPr>
        <w:shd w:val="clear" w:color="auto" w:fill="CCCCCC"/>
        <w:jc w:val="both"/>
        <w:rPr>
          <w:rFonts w:ascii="Verdana" w:hAnsi="Verdana"/>
          <w:sz w:val="20"/>
          <w:szCs w:val="20"/>
        </w:rPr>
      </w:pPr>
      <w:r w:rsidRPr="00B37566">
        <w:rPr>
          <w:rFonts w:ascii="Verdana" w:hAnsi="Verdana"/>
          <w:sz w:val="20"/>
          <w:szCs w:val="20"/>
        </w:rPr>
        <w:t>CLÁUSULA DÉCIMA SE</w:t>
      </w:r>
      <w:r w:rsidR="00793433" w:rsidRPr="00B37566">
        <w:rPr>
          <w:rFonts w:ascii="Verdana" w:hAnsi="Verdana"/>
          <w:sz w:val="20"/>
          <w:szCs w:val="20"/>
        </w:rPr>
        <w:t xml:space="preserve">TIMA </w:t>
      </w:r>
      <w:r w:rsidRPr="00B37566">
        <w:rPr>
          <w:rFonts w:ascii="Verdana" w:hAnsi="Verdana"/>
          <w:sz w:val="20"/>
          <w:szCs w:val="20"/>
        </w:rPr>
        <w:t>– DAS DISPOSIÇÕES FINAIS</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§1º- A entrega do objeto ora contratado obedecerá ao estipulado neste Contrato, aos termos da Proposta Comercial apresentada pela CONTRATADA.</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§2º - A abstenção por parte da CONTRATANTE, de quaisquer direitos e/ou faculdades que lhe assistem em razão deste contrato, não importará renúncia destes, não gerando, pois, precedente invocável.</w:t>
      </w:r>
    </w:p>
    <w:p w:rsidR="00ED2123" w:rsidRPr="00B37566" w:rsidRDefault="00ED2123" w:rsidP="00ED2123">
      <w:pPr>
        <w:spacing w:after="0"/>
        <w:jc w:val="both"/>
        <w:rPr>
          <w:rFonts w:ascii="Verdana" w:hAnsi="Verdana"/>
          <w:sz w:val="20"/>
          <w:szCs w:val="20"/>
        </w:rPr>
      </w:pPr>
    </w:p>
    <w:p w:rsidR="00ED2123" w:rsidRPr="00B37566" w:rsidRDefault="00ED2123" w:rsidP="00ED2123">
      <w:pPr>
        <w:shd w:val="clear" w:color="auto" w:fill="CCCCCC"/>
        <w:jc w:val="both"/>
        <w:rPr>
          <w:rFonts w:ascii="Verdana" w:hAnsi="Verdana"/>
          <w:sz w:val="20"/>
          <w:szCs w:val="20"/>
        </w:rPr>
      </w:pPr>
      <w:r w:rsidRPr="00B37566">
        <w:rPr>
          <w:rFonts w:ascii="Verdana" w:hAnsi="Verdana"/>
          <w:sz w:val="20"/>
          <w:szCs w:val="20"/>
        </w:rPr>
        <w:t xml:space="preserve">CLÁUSULA DÉCIMA </w:t>
      </w:r>
      <w:r w:rsidR="00793433" w:rsidRPr="00B37566">
        <w:rPr>
          <w:rFonts w:ascii="Verdana" w:hAnsi="Verdana"/>
          <w:sz w:val="20"/>
          <w:szCs w:val="20"/>
        </w:rPr>
        <w:t>OITAVA</w:t>
      </w:r>
      <w:r w:rsidRPr="00B37566">
        <w:rPr>
          <w:rFonts w:ascii="Verdana" w:hAnsi="Verdana"/>
          <w:sz w:val="20"/>
          <w:szCs w:val="20"/>
        </w:rPr>
        <w:t xml:space="preserve"> –DO FORO</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Fica eleito o foro da comarca da Capital/SC para dirimir dúvidas que por ventura ocorram independentes de outro mais privilegiado que seja.</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E, para a validade do que aqui ficou estipulado, lavrou-se o presente termo em 3 (três) vias de igual teor e forma, que depois de lido e achado conforme, é assinado pelas partes contratantes.</w:t>
      </w:r>
    </w:p>
    <w:p w:rsidR="00ED2123" w:rsidRPr="00B37566" w:rsidRDefault="00ED2123" w:rsidP="00DE73C5">
      <w:pPr>
        <w:spacing w:after="0" w:line="240" w:lineRule="auto"/>
        <w:jc w:val="right"/>
        <w:rPr>
          <w:rFonts w:ascii="Verdana" w:hAnsi="Verdana"/>
          <w:sz w:val="20"/>
          <w:szCs w:val="20"/>
        </w:rPr>
      </w:pPr>
      <w:r w:rsidRPr="00B37566">
        <w:rPr>
          <w:rFonts w:ascii="Verdana" w:hAnsi="Verdana"/>
          <w:sz w:val="20"/>
          <w:szCs w:val="20"/>
        </w:rPr>
        <w:t>XXXXXXXXXXXX (SC), ....... de ................. de 201X.</w:t>
      </w:r>
    </w:p>
    <w:p w:rsidR="00DE73C5" w:rsidRPr="00B37566" w:rsidRDefault="00DE73C5" w:rsidP="00DE73C5">
      <w:pPr>
        <w:spacing w:after="0"/>
        <w:jc w:val="right"/>
        <w:rPr>
          <w:rFonts w:ascii="Verdana" w:hAnsi="Verdana"/>
          <w:sz w:val="20"/>
          <w:szCs w:val="20"/>
        </w:rPr>
      </w:pPr>
    </w:p>
    <w:p w:rsidR="00DE73C5" w:rsidRPr="00B37566" w:rsidRDefault="00DE73C5" w:rsidP="00DE73C5">
      <w:pPr>
        <w:spacing w:after="0" w:line="240" w:lineRule="auto"/>
        <w:jc w:val="right"/>
        <w:rPr>
          <w:rFonts w:ascii="Verdana" w:hAnsi="Verdana"/>
          <w:sz w:val="20"/>
          <w:szCs w:val="20"/>
        </w:rPr>
      </w:pPr>
    </w:p>
    <w:p w:rsidR="00ED2123" w:rsidRPr="00B37566" w:rsidRDefault="00ED2123" w:rsidP="00DE73C5">
      <w:pPr>
        <w:spacing w:after="0" w:line="240" w:lineRule="auto"/>
        <w:jc w:val="center"/>
        <w:rPr>
          <w:rFonts w:ascii="Verdana" w:hAnsi="Verdana"/>
          <w:sz w:val="20"/>
          <w:szCs w:val="20"/>
        </w:rPr>
      </w:pPr>
      <w:r w:rsidRPr="00B37566">
        <w:rPr>
          <w:rFonts w:ascii="Verdana" w:hAnsi="Verdana"/>
          <w:sz w:val="20"/>
          <w:szCs w:val="20"/>
        </w:rPr>
        <w:t>............................................................                .............................................................</w:t>
      </w:r>
    </w:p>
    <w:p w:rsidR="00830E47" w:rsidRPr="00B37566" w:rsidRDefault="00ED2123" w:rsidP="00DE73C5">
      <w:pPr>
        <w:spacing w:after="0" w:line="240" w:lineRule="auto"/>
        <w:jc w:val="center"/>
        <w:rPr>
          <w:rFonts w:ascii="Verdana" w:hAnsi="Verdana"/>
          <w:sz w:val="20"/>
          <w:szCs w:val="20"/>
        </w:rPr>
      </w:pPr>
      <w:r w:rsidRPr="00B37566">
        <w:rPr>
          <w:rFonts w:ascii="Verdana" w:hAnsi="Verdana"/>
          <w:sz w:val="20"/>
          <w:szCs w:val="20"/>
        </w:rPr>
        <w:t>UDESC                                                              CONTRATADA</w:t>
      </w:r>
    </w:p>
    <w:sectPr w:rsidR="00830E47" w:rsidRPr="00B37566" w:rsidSect="00473D59">
      <w:pgSz w:w="11907" w:h="16840" w:code="9"/>
      <w:pgMar w:top="1701" w:right="1134" w:bottom="1134" w:left="1701" w:header="720" w:footer="0" w:gutter="0"/>
      <w:pgNumType w:chapStyle="1" w:chapSep="colon"/>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566" w:rsidRDefault="00B37566" w:rsidP="001A337F">
      <w:pPr>
        <w:spacing w:after="0" w:line="240" w:lineRule="auto"/>
      </w:pPr>
      <w:r>
        <w:separator/>
      </w:r>
    </w:p>
  </w:endnote>
  <w:endnote w:type="continuationSeparator" w:id="0">
    <w:p w:rsidR="00B37566" w:rsidRDefault="00B37566" w:rsidP="001A3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566" w:rsidRPr="001A337F" w:rsidRDefault="00B37566">
    <w:pPr>
      <w:pStyle w:val="Rodap"/>
      <w:jc w:val="right"/>
      <w:rPr>
        <w:rFonts w:ascii="Times New Roman" w:hAnsi="Times New Roman"/>
        <w:sz w:val="20"/>
        <w:szCs w:val="20"/>
      </w:rPr>
    </w:pPr>
    <w:r w:rsidRPr="001A337F">
      <w:rPr>
        <w:rFonts w:ascii="Times New Roman" w:hAnsi="Times New Roman"/>
        <w:sz w:val="20"/>
        <w:szCs w:val="20"/>
      </w:rPr>
      <w:fldChar w:fldCharType="begin"/>
    </w:r>
    <w:r w:rsidRPr="001A337F">
      <w:rPr>
        <w:rFonts w:ascii="Times New Roman" w:hAnsi="Times New Roman"/>
        <w:sz w:val="20"/>
        <w:szCs w:val="20"/>
      </w:rPr>
      <w:instrText>PAGE   \* MERGEFORMAT</w:instrText>
    </w:r>
    <w:r w:rsidRPr="001A337F">
      <w:rPr>
        <w:rFonts w:ascii="Times New Roman" w:hAnsi="Times New Roman"/>
        <w:sz w:val="20"/>
        <w:szCs w:val="20"/>
      </w:rPr>
      <w:fldChar w:fldCharType="separate"/>
    </w:r>
    <w:r w:rsidR="000D6BC9">
      <w:rPr>
        <w:rFonts w:ascii="Times New Roman" w:hAnsi="Times New Roman"/>
        <w:noProof/>
        <w:sz w:val="20"/>
        <w:szCs w:val="20"/>
      </w:rPr>
      <w:t>1</w:t>
    </w:r>
    <w:r w:rsidRPr="001A337F">
      <w:rPr>
        <w:rFonts w:ascii="Times New Roman" w:hAnsi="Times New Roman"/>
        <w:sz w:val="20"/>
        <w:szCs w:val="20"/>
      </w:rPr>
      <w:fldChar w:fldCharType="end"/>
    </w:r>
  </w:p>
  <w:p w:rsidR="00B37566" w:rsidRDefault="00B3756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566" w:rsidRDefault="00B37566" w:rsidP="001A337F">
      <w:pPr>
        <w:spacing w:after="0" w:line="240" w:lineRule="auto"/>
      </w:pPr>
      <w:r>
        <w:separator/>
      </w:r>
    </w:p>
  </w:footnote>
  <w:footnote w:type="continuationSeparator" w:id="0">
    <w:p w:rsidR="00B37566" w:rsidRDefault="00B37566" w:rsidP="001A33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650" w:rsidRDefault="00AA0650">
    <w:pPr>
      <w:pStyle w:val="Cabealho"/>
    </w:pPr>
    <w:r w:rsidRPr="00637F92">
      <w:rPr>
        <w:noProof/>
        <w:lang w:eastAsia="pt-BR"/>
      </w:rPr>
      <w:drawing>
        <wp:inline distT="0" distB="0" distL="0" distR="0" wp14:anchorId="38F02E03" wp14:editId="71220A32">
          <wp:extent cx="1295400" cy="438150"/>
          <wp:effectExtent l="0" t="0" r="0" b="0"/>
          <wp:docPr id="3" name="Imagem 3" descr="http://www.udesc.br/imagens/id_submenu/899/horizontal_com_assi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ttp://www.udesc.br/imagens/id_submenu/899/horizontal_com_assinatu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26E6A"/>
    <w:multiLevelType w:val="hybridMultilevel"/>
    <w:tmpl w:val="6A2C8DF8"/>
    <w:lvl w:ilvl="0" w:tplc="04160013">
      <w:start w:val="1"/>
      <w:numFmt w:val="upperRoman"/>
      <w:lvlText w:val="%1."/>
      <w:lvlJc w:val="righ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 w15:restartNumberingAfterBreak="0">
    <w:nsid w:val="16474AA8"/>
    <w:multiLevelType w:val="hybridMultilevel"/>
    <w:tmpl w:val="C9EAB340"/>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 w15:restartNumberingAfterBreak="0">
    <w:nsid w:val="3B6A0C76"/>
    <w:multiLevelType w:val="hybridMultilevel"/>
    <w:tmpl w:val="62BAF44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62B4235"/>
    <w:multiLevelType w:val="hybridMultilevel"/>
    <w:tmpl w:val="47ECB39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A8C5CCC"/>
    <w:multiLevelType w:val="hybridMultilevel"/>
    <w:tmpl w:val="91563D1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pt-BR" w:vendorID="64" w:dllVersion="131078" w:nlCheck="1" w:checkStyle="0"/>
  <w:activeWritingStyle w:appName="MSWord" w:lang="en-US" w:vendorID="64" w:dllVersion="131078" w:nlCheck="1" w:checkStyle="1"/>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1D"/>
    <w:rsid w:val="0001631D"/>
    <w:rsid w:val="00031742"/>
    <w:rsid w:val="00050109"/>
    <w:rsid w:val="000531D9"/>
    <w:rsid w:val="00062C7D"/>
    <w:rsid w:val="00064ACE"/>
    <w:rsid w:val="00064B40"/>
    <w:rsid w:val="00064C56"/>
    <w:rsid w:val="00066B2A"/>
    <w:rsid w:val="00091E64"/>
    <w:rsid w:val="000947E5"/>
    <w:rsid w:val="000A2D16"/>
    <w:rsid w:val="000A5C62"/>
    <w:rsid w:val="000B34E7"/>
    <w:rsid w:val="000C26D8"/>
    <w:rsid w:val="000C35C5"/>
    <w:rsid w:val="000C7C0D"/>
    <w:rsid w:val="000C7CFA"/>
    <w:rsid w:val="000D3D26"/>
    <w:rsid w:val="000D4F50"/>
    <w:rsid w:val="000D6BC9"/>
    <w:rsid w:val="000D7BA3"/>
    <w:rsid w:val="000E1B20"/>
    <w:rsid w:val="000E3FFA"/>
    <w:rsid w:val="000E4717"/>
    <w:rsid w:val="000E5BD6"/>
    <w:rsid w:val="000E753E"/>
    <w:rsid w:val="000F07C3"/>
    <w:rsid w:val="000F153C"/>
    <w:rsid w:val="00100B26"/>
    <w:rsid w:val="00101323"/>
    <w:rsid w:val="00104AFF"/>
    <w:rsid w:val="00105FE0"/>
    <w:rsid w:val="00113075"/>
    <w:rsid w:val="001155C1"/>
    <w:rsid w:val="001263D9"/>
    <w:rsid w:val="001273BA"/>
    <w:rsid w:val="00134C49"/>
    <w:rsid w:val="001444D4"/>
    <w:rsid w:val="00152401"/>
    <w:rsid w:val="001614B4"/>
    <w:rsid w:val="00167AA4"/>
    <w:rsid w:val="001775D8"/>
    <w:rsid w:val="00183A25"/>
    <w:rsid w:val="00185114"/>
    <w:rsid w:val="001859EE"/>
    <w:rsid w:val="0018777B"/>
    <w:rsid w:val="001A337F"/>
    <w:rsid w:val="001A5CB0"/>
    <w:rsid w:val="001B5372"/>
    <w:rsid w:val="001B7B60"/>
    <w:rsid w:val="001C71D1"/>
    <w:rsid w:val="001D54FA"/>
    <w:rsid w:val="001E0976"/>
    <w:rsid w:val="001E3555"/>
    <w:rsid w:val="001F47EE"/>
    <w:rsid w:val="001F771A"/>
    <w:rsid w:val="00200AA9"/>
    <w:rsid w:val="002023E4"/>
    <w:rsid w:val="00202A51"/>
    <w:rsid w:val="00213876"/>
    <w:rsid w:val="00216A1A"/>
    <w:rsid w:val="00216C2C"/>
    <w:rsid w:val="002237C8"/>
    <w:rsid w:val="0022696A"/>
    <w:rsid w:val="00235174"/>
    <w:rsid w:val="0024643E"/>
    <w:rsid w:val="00246656"/>
    <w:rsid w:val="00257AA3"/>
    <w:rsid w:val="00260C97"/>
    <w:rsid w:val="0026558F"/>
    <w:rsid w:val="002658AA"/>
    <w:rsid w:val="00266D09"/>
    <w:rsid w:val="00267B36"/>
    <w:rsid w:val="002732C7"/>
    <w:rsid w:val="00275CE2"/>
    <w:rsid w:val="00280CE9"/>
    <w:rsid w:val="00287550"/>
    <w:rsid w:val="002908D9"/>
    <w:rsid w:val="002955B9"/>
    <w:rsid w:val="002A5C94"/>
    <w:rsid w:val="002A6F1F"/>
    <w:rsid w:val="002B4164"/>
    <w:rsid w:val="002B4952"/>
    <w:rsid w:val="002B757D"/>
    <w:rsid w:val="002C02C4"/>
    <w:rsid w:val="002C6F08"/>
    <w:rsid w:val="002D15B5"/>
    <w:rsid w:val="002D25B5"/>
    <w:rsid w:val="002D430D"/>
    <w:rsid w:val="002E0DAF"/>
    <w:rsid w:val="002E1D68"/>
    <w:rsid w:val="002E2132"/>
    <w:rsid w:val="002E69D7"/>
    <w:rsid w:val="002E6F80"/>
    <w:rsid w:val="002F67FF"/>
    <w:rsid w:val="0030468C"/>
    <w:rsid w:val="00317EF0"/>
    <w:rsid w:val="00317F46"/>
    <w:rsid w:val="0032355A"/>
    <w:rsid w:val="003331A4"/>
    <w:rsid w:val="00350668"/>
    <w:rsid w:val="00351A02"/>
    <w:rsid w:val="003529B5"/>
    <w:rsid w:val="00353455"/>
    <w:rsid w:val="003627BB"/>
    <w:rsid w:val="0037423D"/>
    <w:rsid w:val="0037778E"/>
    <w:rsid w:val="003976DD"/>
    <w:rsid w:val="003A19D5"/>
    <w:rsid w:val="003A71B2"/>
    <w:rsid w:val="003A7860"/>
    <w:rsid w:val="003B1256"/>
    <w:rsid w:val="003B5D11"/>
    <w:rsid w:val="003B6566"/>
    <w:rsid w:val="003C0418"/>
    <w:rsid w:val="003C0569"/>
    <w:rsid w:val="003D1B1E"/>
    <w:rsid w:val="003D212A"/>
    <w:rsid w:val="003F770C"/>
    <w:rsid w:val="00405AC9"/>
    <w:rsid w:val="00407100"/>
    <w:rsid w:val="00413FE0"/>
    <w:rsid w:val="00414DDA"/>
    <w:rsid w:val="00430586"/>
    <w:rsid w:val="00431613"/>
    <w:rsid w:val="004424BD"/>
    <w:rsid w:val="004652BD"/>
    <w:rsid w:val="00473D59"/>
    <w:rsid w:val="00475DBD"/>
    <w:rsid w:val="00477F87"/>
    <w:rsid w:val="0048455F"/>
    <w:rsid w:val="00486F98"/>
    <w:rsid w:val="00490778"/>
    <w:rsid w:val="0049305B"/>
    <w:rsid w:val="00493A89"/>
    <w:rsid w:val="00493EE3"/>
    <w:rsid w:val="00496BC3"/>
    <w:rsid w:val="00497FF7"/>
    <w:rsid w:val="004A1B5E"/>
    <w:rsid w:val="004A2FDD"/>
    <w:rsid w:val="004A37AE"/>
    <w:rsid w:val="004A6FF0"/>
    <w:rsid w:val="004B1347"/>
    <w:rsid w:val="004B15AB"/>
    <w:rsid w:val="004D1FAF"/>
    <w:rsid w:val="004D518C"/>
    <w:rsid w:val="004E2B52"/>
    <w:rsid w:val="004E429F"/>
    <w:rsid w:val="004F1A5A"/>
    <w:rsid w:val="00500383"/>
    <w:rsid w:val="00501147"/>
    <w:rsid w:val="00510B57"/>
    <w:rsid w:val="00516332"/>
    <w:rsid w:val="00517EDA"/>
    <w:rsid w:val="00523637"/>
    <w:rsid w:val="0053255F"/>
    <w:rsid w:val="00535F23"/>
    <w:rsid w:val="00541520"/>
    <w:rsid w:val="00545EFE"/>
    <w:rsid w:val="0055016D"/>
    <w:rsid w:val="005577E1"/>
    <w:rsid w:val="00560C65"/>
    <w:rsid w:val="00567E82"/>
    <w:rsid w:val="00570A1A"/>
    <w:rsid w:val="00573E0E"/>
    <w:rsid w:val="00580F85"/>
    <w:rsid w:val="00581394"/>
    <w:rsid w:val="00586871"/>
    <w:rsid w:val="00587F74"/>
    <w:rsid w:val="005925C9"/>
    <w:rsid w:val="00596209"/>
    <w:rsid w:val="005A1775"/>
    <w:rsid w:val="005A7B5E"/>
    <w:rsid w:val="005C1360"/>
    <w:rsid w:val="005C17FD"/>
    <w:rsid w:val="005C455E"/>
    <w:rsid w:val="005C4686"/>
    <w:rsid w:val="005C7699"/>
    <w:rsid w:val="005D6AE2"/>
    <w:rsid w:val="005E31C4"/>
    <w:rsid w:val="005E3B20"/>
    <w:rsid w:val="005F61C5"/>
    <w:rsid w:val="006023BB"/>
    <w:rsid w:val="00607942"/>
    <w:rsid w:val="00616CC3"/>
    <w:rsid w:val="00620617"/>
    <w:rsid w:val="00622868"/>
    <w:rsid w:val="00623FE8"/>
    <w:rsid w:val="00630FD0"/>
    <w:rsid w:val="00634E5C"/>
    <w:rsid w:val="00634F23"/>
    <w:rsid w:val="00644287"/>
    <w:rsid w:val="00646F9B"/>
    <w:rsid w:val="00662381"/>
    <w:rsid w:val="006700A0"/>
    <w:rsid w:val="00672E29"/>
    <w:rsid w:val="00682C1E"/>
    <w:rsid w:val="00690DC5"/>
    <w:rsid w:val="00694C73"/>
    <w:rsid w:val="00696CD5"/>
    <w:rsid w:val="00697533"/>
    <w:rsid w:val="006A192E"/>
    <w:rsid w:val="006C0723"/>
    <w:rsid w:val="006D00A2"/>
    <w:rsid w:val="006D0C1E"/>
    <w:rsid w:val="006D207D"/>
    <w:rsid w:val="006D5CE8"/>
    <w:rsid w:val="006F13D1"/>
    <w:rsid w:val="007079BB"/>
    <w:rsid w:val="00710665"/>
    <w:rsid w:val="0071603D"/>
    <w:rsid w:val="00721DBA"/>
    <w:rsid w:val="007262FB"/>
    <w:rsid w:val="00733F31"/>
    <w:rsid w:val="00737454"/>
    <w:rsid w:val="0075108A"/>
    <w:rsid w:val="00760A87"/>
    <w:rsid w:val="007714C1"/>
    <w:rsid w:val="0077316C"/>
    <w:rsid w:val="00793433"/>
    <w:rsid w:val="007A0366"/>
    <w:rsid w:val="007B0C20"/>
    <w:rsid w:val="007B0DE1"/>
    <w:rsid w:val="007B18B2"/>
    <w:rsid w:val="007B260D"/>
    <w:rsid w:val="007B7418"/>
    <w:rsid w:val="007C0570"/>
    <w:rsid w:val="007C4758"/>
    <w:rsid w:val="007C72A5"/>
    <w:rsid w:val="007D0C9C"/>
    <w:rsid w:val="007D343F"/>
    <w:rsid w:val="007D7D9A"/>
    <w:rsid w:val="007E73F5"/>
    <w:rsid w:val="007F7033"/>
    <w:rsid w:val="00801DEF"/>
    <w:rsid w:val="00811CCC"/>
    <w:rsid w:val="0081233F"/>
    <w:rsid w:val="0081352D"/>
    <w:rsid w:val="008170B1"/>
    <w:rsid w:val="008200D9"/>
    <w:rsid w:val="0082178C"/>
    <w:rsid w:val="008219F7"/>
    <w:rsid w:val="00825562"/>
    <w:rsid w:val="00830579"/>
    <w:rsid w:val="00830E47"/>
    <w:rsid w:val="008342DA"/>
    <w:rsid w:val="00834F6E"/>
    <w:rsid w:val="0083612F"/>
    <w:rsid w:val="00845F45"/>
    <w:rsid w:val="00850C35"/>
    <w:rsid w:val="00853E39"/>
    <w:rsid w:val="00854B88"/>
    <w:rsid w:val="008553CE"/>
    <w:rsid w:val="0086132B"/>
    <w:rsid w:val="00862B9F"/>
    <w:rsid w:val="00867489"/>
    <w:rsid w:val="00871AF0"/>
    <w:rsid w:val="00871BD1"/>
    <w:rsid w:val="0087408F"/>
    <w:rsid w:val="008751F2"/>
    <w:rsid w:val="0087672A"/>
    <w:rsid w:val="00881AC4"/>
    <w:rsid w:val="00884C57"/>
    <w:rsid w:val="00884CFE"/>
    <w:rsid w:val="00885254"/>
    <w:rsid w:val="0089749D"/>
    <w:rsid w:val="008A22EF"/>
    <w:rsid w:val="008A3A71"/>
    <w:rsid w:val="008A4204"/>
    <w:rsid w:val="008A4A78"/>
    <w:rsid w:val="008A4C91"/>
    <w:rsid w:val="008B31AE"/>
    <w:rsid w:val="008C42A1"/>
    <w:rsid w:val="008C6A62"/>
    <w:rsid w:val="008D3D20"/>
    <w:rsid w:val="008D45FA"/>
    <w:rsid w:val="008D6A49"/>
    <w:rsid w:val="008D6AD5"/>
    <w:rsid w:val="008F0E67"/>
    <w:rsid w:val="008F0FA1"/>
    <w:rsid w:val="008F556B"/>
    <w:rsid w:val="008F7F0C"/>
    <w:rsid w:val="00910BD9"/>
    <w:rsid w:val="00911DF1"/>
    <w:rsid w:val="00913395"/>
    <w:rsid w:val="009377C4"/>
    <w:rsid w:val="00941306"/>
    <w:rsid w:val="00941FEB"/>
    <w:rsid w:val="0094585F"/>
    <w:rsid w:val="00947F1F"/>
    <w:rsid w:val="009523B9"/>
    <w:rsid w:val="009645E9"/>
    <w:rsid w:val="00964732"/>
    <w:rsid w:val="00966082"/>
    <w:rsid w:val="00967753"/>
    <w:rsid w:val="00972A63"/>
    <w:rsid w:val="00973494"/>
    <w:rsid w:val="0097420A"/>
    <w:rsid w:val="009824E0"/>
    <w:rsid w:val="00990466"/>
    <w:rsid w:val="009952C2"/>
    <w:rsid w:val="00996B9D"/>
    <w:rsid w:val="009977CA"/>
    <w:rsid w:val="00997BE1"/>
    <w:rsid w:val="009A2955"/>
    <w:rsid w:val="009A3746"/>
    <w:rsid w:val="009B13BC"/>
    <w:rsid w:val="009B4CF8"/>
    <w:rsid w:val="009C30CF"/>
    <w:rsid w:val="009C41D9"/>
    <w:rsid w:val="009C4945"/>
    <w:rsid w:val="009E0F3B"/>
    <w:rsid w:val="009E2E98"/>
    <w:rsid w:val="009F20A4"/>
    <w:rsid w:val="00A02869"/>
    <w:rsid w:val="00A06166"/>
    <w:rsid w:val="00A11437"/>
    <w:rsid w:val="00A24668"/>
    <w:rsid w:val="00A314EA"/>
    <w:rsid w:val="00A32033"/>
    <w:rsid w:val="00A372F0"/>
    <w:rsid w:val="00A4287A"/>
    <w:rsid w:val="00A5139B"/>
    <w:rsid w:val="00A533CE"/>
    <w:rsid w:val="00A6194F"/>
    <w:rsid w:val="00A650E6"/>
    <w:rsid w:val="00A70FCE"/>
    <w:rsid w:val="00A77194"/>
    <w:rsid w:val="00A8316E"/>
    <w:rsid w:val="00A87026"/>
    <w:rsid w:val="00A87035"/>
    <w:rsid w:val="00A93075"/>
    <w:rsid w:val="00A94B3E"/>
    <w:rsid w:val="00A9593B"/>
    <w:rsid w:val="00AA0650"/>
    <w:rsid w:val="00AB6481"/>
    <w:rsid w:val="00AB7C61"/>
    <w:rsid w:val="00AC2B7B"/>
    <w:rsid w:val="00AC55FD"/>
    <w:rsid w:val="00AC6C14"/>
    <w:rsid w:val="00AD34EC"/>
    <w:rsid w:val="00AD48DA"/>
    <w:rsid w:val="00AD6B1D"/>
    <w:rsid w:val="00AE0FF9"/>
    <w:rsid w:val="00AE1348"/>
    <w:rsid w:val="00AE254C"/>
    <w:rsid w:val="00AE4CD8"/>
    <w:rsid w:val="00AE6245"/>
    <w:rsid w:val="00AE7DD4"/>
    <w:rsid w:val="00AF1E63"/>
    <w:rsid w:val="00AF387F"/>
    <w:rsid w:val="00AF6C13"/>
    <w:rsid w:val="00AF71AB"/>
    <w:rsid w:val="00AF7A56"/>
    <w:rsid w:val="00B000A1"/>
    <w:rsid w:val="00B00B7F"/>
    <w:rsid w:val="00B00D64"/>
    <w:rsid w:val="00B02BDC"/>
    <w:rsid w:val="00B04EC5"/>
    <w:rsid w:val="00B15145"/>
    <w:rsid w:val="00B26CE2"/>
    <w:rsid w:val="00B33FF5"/>
    <w:rsid w:val="00B37566"/>
    <w:rsid w:val="00B40BE1"/>
    <w:rsid w:val="00B46B14"/>
    <w:rsid w:val="00B530E9"/>
    <w:rsid w:val="00B63F1F"/>
    <w:rsid w:val="00B70241"/>
    <w:rsid w:val="00B71101"/>
    <w:rsid w:val="00B72C40"/>
    <w:rsid w:val="00B734F6"/>
    <w:rsid w:val="00B75035"/>
    <w:rsid w:val="00B87FF7"/>
    <w:rsid w:val="00B92143"/>
    <w:rsid w:val="00BA4453"/>
    <w:rsid w:val="00BA7036"/>
    <w:rsid w:val="00BA7E00"/>
    <w:rsid w:val="00BB4348"/>
    <w:rsid w:val="00BC6C73"/>
    <w:rsid w:val="00BD4DA2"/>
    <w:rsid w:val="00BE5E8C"/>
    <w:rsid w:val="00BE69BA"/>
    <w:rsid w:val="00BF286B"/>
    <w:rsid w:val="00C05F2C"/>
    <w:rsid w:val="00C16E8A"/>
    <w:rsid w:val="00C17199"/>
    <w:rsid w:val="00C245F1"/>
    <w:rsid w:val="00C249AF"/>
    <w:rsid w:val="00C2558C"/>
    <w:rsid w:val="00C32381"/>
    <w:rsid w:val="00C37E64"/>
    <w:rsid w:val="00C40DFE"/>
    <w:rsid w:val="00C414BC"/>
    <w:rsid w:val="00C432BF"/>
    <w:rsid w:val="00C57904"/>
    <w:rsid w:val="00C644BC"/>
    <w:rsid w:val="00C75228"/>
    <w:rsid w:val="00C76D8E"/>
    <w:rsid w:val="00C82DAB"/>
    <w:rsid w:val="00C93259"/>
    <w:rsid w:val="00C95A47"/>
    <w:rsid w:val="00C968E8"/>
    <w:rsid w:val="00CA4BA6"/>
    <w:rsid w:val="00CA54A7"/>
    <w:rsid w:val="00CB1372"/>
    <w:rsid w:val="00CB6861"/>
    <w:rsid w:val="00CC77B7"/>
    <w:rsid w:val="00CD06DD"/>
    <w:rsid w:val="00CD6BCE"/>
    <w:rsid w:val="00CE4627"/>
    <w:rsid w:val="00CE657C"/>
    <w:rsid w:val="00CF1E7B"/>
    <w:rsid w:val="00CF4149"/>
    <w:rsid w:val="00CF484C"/>
    <w:rsid w:val="00D022A0"/>
    <w:rsid w:val="00D243B6"/>
    <w:rsid w:val="00D26C58"/>
    <w:rsid w:val="00D322BE"/>
    <w:rsid w:val="00D4326B"/>
    <w:rsid w:val="00D5294A"/>
    <w:rsid w:val="00D530CF"/>
    <w:rsid w:val="00D54A06"/>
    <w:rsid w:val="00D55436"/>
    <w:rsid w:val="00D569B6"/>
    <w:rsid w:val="00D60482"/>
    <w:rsid w:val="00D64400"/>
    <w:rsid w:val="00D64A09"/>
    <w:rsid w:val="00D65413"/>
    <w:rsid w:val="00D70BB1"/>
    <w:rsid w:val="00D71C96"/>
    <w:rsid w:val="00D8194A"/>
    <w:rsid w:val="00D833AC"/>
    <w:rsid w:val="00D952E5"/>
    <w:rsid w:val="00D97FEB"/>
    <w:rsid w:val="00DA55EA"/>
    <w:rsid w:val="00DA5A3B"/>
    <w:rsid w:val="00DA7D57"/>
    <w:rsid w:val="00DB3CA0"/>
    <w:rsid w:val="00DB5ACF"/>
    <w:rsid w:val="00DC0BDC"/>
    <w:rsid w:val="00DC2805"/>
    <w:rsid w:val="00DC4890"/>
    <w:rsid w:val="00DD1CDC"/>
    <w:rsid w:val="00DD2866"/>
    <w:rsid w:val="00DD38CB"/>
    <w:rsid w:val="00DD39C7"/>
    <w:rsid w:val="00DE2198"/>
    <w:rsid w:val="00DE32B1"/>
    <w:rsid w:val="00DE47BE"/>
    <w:rsid w:val="00DE5E5A"/>
    <w:rsid w:val="00DE73C5"/>
    <w:rsid w:val="00DF59E4"/>
    <w:rsid w:val="00DF6A2F"/>
    <w:rsid w:val="00E075AE"/>
    <w:rsid w:val="00E2614E"/>
    <w:rsid w:val="00E26580"/>
    <w:rsid w:val="00E32771"/>
    <w:rsid w:val="00E34DC7"/>
    <w:rsid w:val="00E44B18"/>
    <w:rsid w:val="00E45489"/>
    <w:rsid w:val="00E566E6"/>
    <w:rsid w:val="00E61E3C"/>
    <w:rsid w:val="00E62DDA"/>
    <w:rsid w:val="00E63987"/>
    <w:rsid w:val="00E70BE1"/>
    <w:rsid w:val="00E924B1"/>
    <w:rsid w:val="00E96D78"/>
    <w:rsid w:val="00E979B8"/>
    <w:rsid w:val="00EA7954"/>
    <w:rsid w:val="00EB4E83"/>
    <w:rsid w:val="00EB7CC0"/>
    <w:rsid w:val="00ED2123"/>
    <w:rsid w:val="00EE3255"/>
    <w:rsid w:val="00EF3FB6"/>
    <w:rsid w:val="00EF5760"/>
    <w:rsid w:val="00F042A8"/>
    <w:rsid w:val="00F23967"/>
    <w:rsid w:val="00F248F8"/>
    <w:rsid w:val="00F31DAF"/>
    <w:rsid w:val="00F32018"/>
    <w:rsid w:val="00F35C99"/>
    <w:rsid w:val="00F54107"/>
    <w:rsid w:val="00F553F5"/>
    <w:rsid w:val="00F57016"/>
    <w:rsid w:val="00F57A46"/>
    <w:rsid w:val="00F808BE"/>
    <w:rsid w:val="00F90526"/>
    <w:rsid w:val="00F90D03"/>
    <w:rsid w:val="00F91EFF"/>
    <w:rsid w:val="00FA5573"/>
    <w:rsid w:val="00FB3AA3"/>
    <w:rsid w:val="00FC49FF"/>
    <w:rsid w:val="00FC56BC"/>
    <w:rsid w:val="00FD351E"/>
    <w:rsid w:val="00FD4EB9"/>
    <w:rsid w:val="00FE2B81"/>
    <w:rsid w:val="00FE6B85"/>
    <w:rsid w:val="00FE71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5:chartTrackingRefBased/>
  <w15:docId w15:val="{CA8C9592-67B7-47F7-9037-308B1C45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har"/>
    <w:qFormat/>
    <w:rsid w:val="00825562"/>
    <w:pPr>
      <w:keepNext/>
      <w:spacing w:after="0" w:line="240" w:lineRule="auto"/>
      <w:outlineLvl w:val="0"/>
    </w:pPr>
    <w:rPr>
      <w:rFonts w:ascii="Times New Roman" w:hAnsi="Times New Roman"/>
      <w:sz w:val="24"/>
      <w:szCs w:val="20"/>
      <w:lang w:eastAsia="pt-BR"/>
    </w:rPr>
  </w:style>
  <w:style w:type="paragraph" w:styleId="Ttulo2">
    <w:name w:val="heading 2"/>
    <w:basedOn w:val="Normal"/>
    <w:next w:val="Normal"/>
    <w:link w:val="Ttulo2Char"/>
    <w:qFormat/>
    <w:rsid w:val="00825562"/>
    <w:pPr>
      <w:keepNext/>
      <w:spacing w:after="0" w:line="240" w:lineRule="auto"/>
      <w:jc w:val="center"/>
      <w:outlineLvl w:val="1"/>
    </w:pPr>
    <w:rPr>
      <w:rFonts w:ascii="Times New Roman" w:hAnsi="Times New Roman"/>
      <w:sz w:val="24"/>
      <w:szCs w:val="20"/>
      <w:lang w:eastAsia="pt-BR"/>
    </w:rPr>
  </w:style>
  <w:style w:type="paragraph" w:styleId="Ttulo3">
    <w:name w:val="heading 3"/>
    <w:basedOn w:val="Normal"/>
    <w:next w:val="Normal"/>
    <w:link w:val="Ttulo3Char"/>
    <w:qFormat/>
    <w:rsid w:val="00825562"/>
    <w:pPr>
      <w:keepNext/>
      <w:spacing w:after="0" w:line="240" w:lineRule="auto"/>
      <w:outlineLvl w:val="2"/>
    </w:pPr>
    <w:rPr>
      <w:rFonts w:ascii="Times New Roman" w:hAnsi="Times New Roman"/>
      <w:b/>
      <w:sz w:val="24"/>
      <w:szCs w:val="20"/>
      <w:lang w:eastAsia="pt-BR"/>
    </w:rPr>
  </w:style>
  <w:style w:type="paragraph" w:styleId="Ttulo5">
    <w:name w:val="heading 5"/>
    <w:basedOn w:val="Normal"/>
    <w:next w:val="Normal"/>
    <w:link w:val="Ttulo5Char"/>
    <w:qFormat/>
    <w:rsid w:val="00825562"/>
    <w:pPr>
      <w:keepNext/>
      <w:spacing w:after="0" w:line="240" w:lineRule="auto"/>
      <w:jc w:val="both"/>
      <w:outlineLvl w:val="4"/>
    </w:pPr>
    <w:rPr>
      <w:rFonts w:ascii="Times New Roman" w:hAnsi="Times New Roman"/>
      <w:sz w:val="24"/>
      <w:szCs w:val="20"/>
      <w:lang w:eastAsia="pt-BR"/>
    </w:rPr>
  </w:style>
  <w:style w:type="paragraph" w:styleId="Ttulo6">
    <w:name w:val="heading 6"/>
    <w:basedOn w:val="Normal"/>
    <w:next w:val="Normal"/>
    <w:link w:val="Ttulo6Char"/>
    <w:qFormat/>
    <w:rsid w:val="00825562"/>
    <w:pPr>
      <w:keepNext/>
      <w:spacing w:after="0" w:line="240" w:lineRule="auto"/>
      <w:outlineLvl w:val="5"/>
    </w:pPr>
    <w:rPr>
      <w:rFonts w:ascii="Times New Roman" w:hAnsi="Times New Roman"/>
      <w:b/>
      <w:sz w:val="28"/>
      <w:szCs w:val="20"/>
      <w:lang w:eastAsia="pt-BR"/>
    </w:rPr>
  </w:style>
  <w:style w:type="paragraph" w:styleId="Ttulo7">
    <w:name w:val="heading 7"/>
    <w:basedOn w:val="Normal"/>
    <w:next w:val="Normal"/>
    <w:link w:val="Ttulo7Char"/>
    <w:qFormat/>
    <w:rsid w:val="00825562"/>
    <w:pPr>
      <w:keepNext/>
      <w:spacing w:after="0" w:line="240" w:lineRule="auto"/>
      <w:ind w:firstLine="3686"/>
      <w:outlineLvl w:val="6"/>
    </w:pPr>
    <w:rPr>
      <w:rFonts w:ascii="Arial" w:hAnsi="Arial"/>
      <w:sz w:val="24"/>
      <w:szCs w:val="20"/>
      <w:lang w:eastAsia="pt-BR"/>
    </w:rPr>
  </w:style>
  <w:style w:type="paragraph" w:styleId="Ttulo8">
    <w:name w:val="heading 8"/>
    <w:basedOn w:val="Normal"/>
    <w:next w:val="Normal"/>
    <w:link w:val="Ttulo8Char"/>
    <w:qFormat/>
    <w:rsid w:val="00825562"/>
    <w:pPr>
      <w:keepNext/>
      <w:spacing w:after="0" w:line="240" w:lineRule="auto"/>
      <w:jc w:val="both"/>
      <w:outlineLvl w:val="7"/>
    </w:pPr>
    <w:rPr>
      <w:rFonts w:ascii="Arial" w:hAnsi="Arial"/>
      <w:b/>
      <w:color w:val="FFFFFF"/>
      <w:sz w:val="24"/>
      <w:szCs w:val="20"/>
      <w:lang w:eastAsia="pt-BR"/>
    </w:rPr>
  </w:style>
  <w:style w:type="paragraph" w:styleId="Ttulo9">
    <w:name w:val="heading 9"/>
    <w:basedOn w:val="Normal"/>
    <w:next w:val="Normal"/>
    <w:link w:val="Ttulo9Char"/>
    <w:qFormat/>
    <w:rsid w:val="00825562"/>
    <w:pPr>
      <w:keepNext/>
      <w:spacing w:after="0" w:line="240" w:lineRule="auto"/>
      <w:jc w:val="center"/>
      <w:outlineLvl w:val="8"/>
    </w:pPr>
    <w:rPr>
      <w:rFonts w:ascii="Arial" w:hAnsi="Arial"/>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04EC5"/>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rsid w:val="00B04EC5"/>
    <w:rPr>
      <w:rFonts w:ascii="Segoe UI" w:hAnsi="Segoe UI" w:cs="Segoe UI"/>
      <w:sz w:val="18"/>
      <w:szCs w:val="18"/>
      <w:lang w:eastAsia="en-US"/>
    </w:rPr>
  </w:style>
  <w:style w:type="paragraph" w:styleId="Cabealho">
    <w:name w:val="header"/>
    <w:basedOn w:val="Normal"/>
    <w:link w:val="CabealhoChar"/>
    <w:uiPriority w:val="99"/>
    <w:unhideWhenUsed/>
    <w:rsid w:val="001A337F"/>
    <w:pPr>
      <w:tabs>
        <w:tab w:val="center" w:pos="4252"/>
        <w:tab w:val="right" w:pos="8504"/>
      </w:tabs>
    </w:pPr>
  </w:style>
  <w:style w:type="character" w:customStyle="1" w:styleId="CabealhoChar">
    <w:name w:val="Cabeçalho Char"/>
    <w:link w:val="Cabealho"/>
    <w:uiPriority w:val="99"/>
    <w:rsid w:val="001A337F"/>
    <w:rPr>
      <w:sz w:val="22"/>
      <w:szCs w:val="22"/>
      <w:lang w:eastAsia="en-US"/>
    </w:rPr>
  </w:style>
  <w:style w:type="paragraph" w:styleId="Rodap">
    <w:name w:val="footer"/>
    <w:basedOn w:val="Normal"/>
    <w:link w:val="RodapChar"/>
    <w:uiPriority w:val="99"/>
    <w:unhideWhenUsed/>
    <w:rsid w:val="001A337F"/>
    <w:pPr>
      <w:tabs>
        <w:tab w:val="center" w:pos="4252"/>
        <w:tab w:val="right" w:pos="8504"/>
      </w:tabs>
    </w:pPr>
  </w:style>
  <w:style w:type="character" w:customStyle="1" w:styleId="RodapChar">
    <w:name w:val="Rodapé Char"/>
    <w:link w:val="Rodap"/>
    <w:uiPriority w:val="99"/>
    <w:rsid w:val="001A337F"/>
    <w:rPr>
      <w:sz w:val="22"/>
      <w:szCs w:val="22"/>
      <w:lang w:eastAsia="en-US"/>
    </w:rPr>
  </w:style>
  <w:style w:type="paragraph" w:styleId="NormalWeb">
    <w:name w:val="Normal (Web)"/>
    <w:basedOn w:val="Normal"/>
    <w:unhideWhenUsed/>
    <w:rsid w:val="005D6AE2"/>
    <w:pPr>
      <w:spacing w:before="100" w:beforeAutospacing="1" w:after="100" w:afterAutospacing="1" w:line="240" w:lineRule="auto"/>
    </w:pPr>
    <w:rPr>
      <w:rFonts w:ascii="Times New Roman" w:hAnsi="Times New Roman"/>
      <w:sz w:val="24"/>
      <w:szCs w:val="24"/>
      <w:lang w:eastAsia="pt-BR"/>
    </w:rPr>
  </w:style>
  <w:style w:type="character" w:customStyle="1" w:styleId="Ttulo1Char">
    <w:name w:val="Título 1 Char"/>
    <w:link w:val="Ttulo1"/>
    <w:rsid w:val="00825562"/>
    <w:rPr>
      <w:rFonts w:ascii="Times New Roman" w:hAnsi="Times New Roman"/>
      <w:sz w:val="24"/>
    </w:rPr>
  </w:style>
  <w:style w:type="character" w:customStyle="1" w:styleId="Ttulo2Char">
    <w:name w:val="Título 2 Char"/>
    <w:link w:val="Ttulo2"/>
    <w:rsid w:val="00825562"/>
    <w:rPr>
      <w:rFonts w:ascii="Times New Roman" w:hAnsi="Times New Roman"/>
      <w:sz w:val="24"/>
    </w:rPr>
  </w:style>
  <w:style w:type="character" w:customStyle="1" w:styleId="Ttulo3Char">
    <w:name w:val="Título 3 Char"/>
    <w:link w:val="Ttulo3"/>
    <w:rsid w:val="00825562"/>
    <w:rPr>
      <w:rFonts w:ascii="Times New Roman" w:hAnsi="Times New Roman"/>
      <w:b/>
      <w:sz w:val="24"/>
    </w:rPr>
  </w:style>
  <w:style w:type="character" w:customStyle="1" w:styleId="Ttulo5Char">
    <w:name w:val="Título 5 Char"/>
    <w:link w:val="Ttulo5"/>
    <w:rsid w:val="00825562"/>
    <w:rPr>
      <w:rFonts w:ascii="Times New Roman" w:hAnsi="Times New Roman"/>
      <w:sz w:val="24"/>
    </w:rPr>
  </w:style>
  <w:style w:type="character" w:customStyle="1" w:styleId="Ttulo6Char">
    <w:name w:val="Título 6 Char"/>
    <w:link w:val="Ttulo6"/>
    <w:rsid w:val="00825562"/>
    <w:rPr>
      <w:rFonts w:ascii="Times New Roman" w:hAnsi="Times New Roman"/>
      <w:b/>
      <w:sz w:val="28"/>
    </w:rPr>
  </w:style>
  <w:style w:type="character" w:customStyle="1" w:styleId="Ttulo7Char">
    <w:name w:val="Título 7 Char"/>
    <w:link w:val="Ttulo7"/>
    <w:rsid w:val="00825562"/>
    <w:rPr>
      <w:rFonts w:ascii="Arial" w:hAnsi="Arial"/>
      <w:sz w:val="24"/>
    </w:rPr>
  </w:style>
  <w:style w:type="character" w:customStyle="1" w:styleId="Ttulo8Char">
    <w:name w:val="Título 8 Char"/>
    <w:link w:val="Ttulo8"/>
    <w:rsid w:val="00825562"/>
    <w:rPr>
      <w:rFonts w:ascii="Arial" w:hAnsi="Arial"/>
      <w:b/>
      <w:color w:val="FFFFFF"/>
      <w:sz w:val="24"/>
    </w:rPr>
  </w:style>
  <w:style w:type="character" w:customStyle="1" w:styleId="Ttulo9Char">
    <w:name w:val="Título 9 Char"/>
    <w:link w:val="Ttulo9"/>
    <w:rsid w:val="00825562"/>
    <w:rPr>
      <w:rFonts w:ascii="Arial" w:hAnsi="Arial"/>
      <w:b/>
      <w:sz w:val="24"/>
    </w:rPr>
  </w:style>
  <w:style w:type="paragraph" w:styleId="Corpodetexto">
    <w:name w:val="Body Text"/>
    <w:basedOn w:val="Normal"/>
    <w:link w:val="CorpodetextoChar"/>
    <w:semiHidden/>
    <w:rsid w:val="00825562"/>
    <w:pPr>
      <w:spacing w:after="0" w:line="240" w:lineRule="auto"/>
      <w:jc w:val="both"/>
    </w:pPr>
    <w:rPr>
      <w:rFonts w:ascii="Times New Roman" w:hAnsi="Times New Roman"/>
      <w:sz w:val="24"/>
      <w:szCs w:val="20"/>
      <w:lang w:eastAsia="pt-BR"/>
    </w:rPr>
  </w:style>
  <w:style w:type="character" w:customStyle="1" w:styleId="CorpodetextoChar">
    <w:name w:val="Corpo de texto Char"/>
    <w:link w:val="Corpodetexto"/>
    <w:semiHidden/>
    <w:rsid w:val="00825562"/>
    <w:rPr>
      <w:rFonts w:ascii="Times New Roman" w:hAnsi="Times New Roman"/>
      <w:sz w:val="24"/>
    </w:rPr>
  </w:style>
  <w:style w:type="character" w:styleId="Nmerodepgina">
    <w:name w:val="page number"/>
    <w:semiHidden/>
    <w:rsid w:val="00825562"/>
  </w:style>
  <w:style w:type="paragraph" w:styleId="Recuodecorpodetexto">
    <w:name w:val="Body Text Indent"/>
    <w:basedOn w:val="Normal"/>
    <w:link w:val="RecuodecorpodetextoChar"/>
    <w:semiHidden/>
    <w:rsid w:val="00825562"/>
    <w:pPr>
      <w:spacing w:after="0" w:line="240" w:lineRule="auto"/>
      <w:ind w:left="720" w:hanging="720"/>
    </w:pPr>
    <w:rPr>
      <w:rFonts w:ascii="Times New Roman" w:hAnsi="Times New Roman"/>
      <w:sz w:val="24"/>
      <w:szCs w:val="20"/>
      <w:lang w:eastAsia="pt-BR"/>
    </w:rPr>
  </w:style>
  <w:style w:type="character" w:customStyle="1" w:styleId="RecuodecorpodetextoChar">
    <w:name w:val="Recuo de corpo de texto Char"/>
    <w:link w:val="Recuodecorpodetexto"/>
    <w:semiHidden/>
    <w:rsid w:val="00825562"/>
    <w:rPr>
      <w:rFonts w:ascii="Times New Roman" w:hAnsi="Times New Roman"/>
      <w:sz w:val="24"/>
    </w:rPr>
  </w:style>
  <w:style w:type="paragraph" w:styleId="Corpodetexto2">
    <w:name w:val="Body Text 2"/>
    <w:basedOn w:val="Normal"/>
    <w:link w:val="Corpodetexto2Char"/>
    <w:semiHidden/>
    <w:rsid w:val="00825562"/>
    <w:pPr>
      <w:spacing w:after="0" w:line="240" w:lineRule="auto"/>
      <w:jc w:val="both"/>
    </w:pPr>
    <w:rPr>
      <w:rFonts w:ascii="Times New Roman" w:hAnsi="Times New Roman"/>
      <w:b/>
      <w:i/>
      <w:sz w:val="24"/>
      <w:szCs w:val="20"/>
      <w:lang w:eastAsia="pt-BR"/>
    </w:rPr>
  </w:style>
  <w:style w:type="character" w:customStyle="1" w:styleId="Corpodetexto2Char">
    <w:name w:val="Corpo de texto 2 Char"/>
    <w:link w:val="Corpodetexto2"/>
    <w:semiHidden/>
    <w:rsid w:val="00825562"/>
    <w:rPr>
      <w:rFonts w:ascii="Times New Roman" w:hAnsi="Times New Roman"/>
      <w:b/>
      <w:i/>
      <w:sz w:val="24"/>
    </w:rPr>
  </w:style>
  <w:style w:type="paragraph" w:styleId="Recuodecorpodetexto3">
    <w:name w:val="Body Text Indent 3"/>
    <w:basedOn w:val="Normal"/>
    <w:link w:val="Recuodecorpodetexto3Char"/>
    <w:semiHidden/>
    <w:rsid w:val="00825562"/>
    <w:pPr>
      <w:spacing w:after="0" w:line="240" w:lineRule="auto"/>
      <w:ind w:left="1843" w:hanging="403"/>
    </w:pPr>
    <w:rPr>
      <w:rFonts w:ascii="Arial" w:hAnsi="Arial"/>
      <w:sz w:val="24"/>
      <w:szCs w:val="20"/>
      <w:lang w:eastAsia="pt-BR"/>
    </w:rPr>
  </w:style>
  <w:style w:type="character" w:customStyle="1" w:styleId="Recuodecorpodetexto3Char">
    <w:name w:val="Recuo de corpo de texto 3 Char"/>
    <w:link w:val="Recuodecorpodetexto3"/>
    <w:semiHidden/>
    <w:rsid w:val="00825562"/>
    <w:rPr>
      <w:rFonts w:ascii="Arial" w:hAnsi="Arial"/>
      <w:sz w:val="24"/>
    </w:rPr>
  </w:style>
  <w:style w:type="paragraph" w:styleId="Corpodetexto3">
    <w:name w:val="Body Text 3"/>
    <w:basedOn w:val="Normal"/>
    <w:link w:val="Corpodetexto3Char"/>
    <w:semiHidden/>
    <w:rsid w:val="00825562"/>
    <w:pPr>
      <w:spacing w:after="0" w:line="240" w:lineRule="auto"/>
      <w:jc w:val="both"/>
    </w:pPr>
    <w:rPr>
      <w:rFonts w:ascii="Arial" w:hAnsi="Arial"/>
      <w:sz w:val="20"/>
      <w:szCs w:val="20"/>
      <w:lang w:eastAsia="pt-BR"/>
    </w:rPr>
  </w:style>
  <w:style w:type="character" w:customStyle="1" w:styleId="Corpodetexto3Char">
    <w:name w:val="Corpo de texto 3 Char"/>
    <w:link w:val="Corpodetexto3"/>
    <w:semiHidden/>
    <w:rsid w:val="00825562"/>
    <w:rPr>
      <w:rFonts w:ascii="Arial" w:hAnsi="Arial"/>
    </w:rPr>
  </w:style>
  <w:style w:type="table" w:styleId="Tabelacomgrade">
    <w:name w:val="Table Grid"/>
    <w:basedOn w:val="Tabelanormal"/>
    <w:uiPriority w:val="59"/>
    <w:rsid w:val="001F7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63F1F"/>
    <w:pPr>
      <w:ind w:left="720"/>
      <w:contextualSpacing/>
    </w:pPr>
    <w:rPr>
      <w:rFonts w:eastAsia="Calibri"/>
    </w:rPr>
  </w:style>
  <w:style w:type="character" w:styleId="Hyperlink">
    <w:name w:val="Hyperlink"/>
    <w:rsid w:val="004D518C"/>
    <w:rPr>
      <w:color w:val="0000FF"/>
      <w:u w:val="single"/>
    </w:rPr>
  </w:style>
  <w:style w:type="character" w:styleId="nfase">
    <w:name w:val="Emphasis"/>
    <w:qFormat/>
    <w:rsid w:val="004D518C"/>
    <w:rPr>
      <w:i/>
      <w:iCs/>
    </w:rPr>
  </w:style>
  <w:style w:type="paragraph" w:customStyle="1" w:styleId="LDB">
    <w:name w:val="LDB"/>
    <w:basedOn w:val="Normal"/>
    <w:rsid w:val="004D518C"/>
    <w:pPr>
      <w:widowControl w:val="0"/>
      <w:spacing w:before="120" w:after="120" w:line="240" w:lineRule="auto"/>
      <w:jc w:val="both"/>
    </w:pPr>
    <w:rPr>
      <w:rFonts w:ascii="Times New Roman" w:hAnsi="Times New Roman"/>
      <w:sz w:val="24"/>
      <w:szCs w:val="20"/>
      <w:lang w:eastAsia="pt-BR"/>
    </w:rPr>
  </w:style>
  <w:style w:type="paragraph" w:customStyle="1" w:styleId="Default">
    <w:name w:val="Default"/>
    <w:rsid w:val="00FC56BC"/>
    <w:pPr>
      <w:autoSpaceDE w:val="0"/>
      <w:autoSpaceDN w:val="0"/>
      <w:adjustRightInd w:val="0"/>
    </w:pPr>
    <w:rPr>
      <w:rFonts w:ascii="Arial" w:eastAsia="Calibri" w:hAnsi="Arial" w:cs="Arial"/>
      <w:color w:val="000000"/>
      <w:sz w:val="24"/>
      <w:szCs w:val="24"/>
      <w:lang w:eastAsia="en-US"/>
    </w:rPr>
  </w:style>
  <w:style w:type="paragraph" w:customStyle="1" w:styleId="Recuodecorpodetexto31">
    <w:name w:val="Recuo de corpo de texto 31"/>
    <w:basedOn w:val="Normal"/>
    <w:rsid w:val="00ED2123"/>
    <w:pPr>
      <w:suppressAutoHyphens/>
      <w:spacing w:after="0" w:line="240" w:lineRule="auto"/>
      <w:ind w:right="1185" w:firstLine="284"/>
      <w:jc w:val="both"/>
    </w:pPr>
    <w:rPr>
      <w:rFonts w:ascii="Times New Roman" w:hAnsi="Times New Roman"/>
      <w:kern w:val="2"/>
      <w:sz w:val="24"/>
      <w:szCs w:val="20"/>
      <w:lang w:eastAsia="ar-SA"/>
    </w:rPr>
  </w:style>
  <w:style w:type="paragraph" w:customStyle="1" w:styleId="Corpodetexto21">
    <w:name w:val="Corpo de texto 21"/>
    <w:basedOn w:val="Normal"/>
    <w:rsid w:val="00ED2123"/>
    <w:pPr>
      <w:suppressAutoHyphens/>
      <w:autoSpaceDE w:val="0"/>
      <w:spacing w:after="0" w:line="240" w:lineRule="auto"/>
      <w:jc w:val="both"/>
    </w:pPr>
    <w:rPr>
      <w:rFonts w:ascii="Times New Roman" w:hAnsi="Times New Roman"/>
      <w:kern w:val="2"/>
      <w:sz w:val="20"/>
      <w:szCs w:val="24"/>
      <w:lang w:eastAsia="ar-SA"/>
    </w:rPr>
  </w:style>
  <w:style w:type="paragraph" w:customStyle="1" w:styleId="WW-Corpodetexto2">
    <w:name w:val="WW-Corpo de texto 2"/>
    <w:basedOn w:val="Normal"/>
    <w:rsid w:val="00ED2123"/>
    <w:pPr>
      <w:suppressAutoHyphens/>
      <w:autoSpaceDE w:val="0"/>
      <w:spacing w:after="0" w:line="240" w:lineRule="auto"/>
      <w:jc w:val="both"/>
    </w:pPr>
    <w:rPr>
      <w:rFonts w:ascii="Times New Roman" w:hAnsi="Times New Roman"/>
      <w:kern w:val="2"/>
      <w:sz w:val="20"/>
      <w:szCs w:val="24"/>
      <w:lang w:eastAsia="ar-SA"/>
    </w:rPr>
  </w:style>
  <w:style w:type="paragraph" w:customStyle="1" w:styleId="Corpodotexto">
    <w:name w:val="Corpo do texto"/>
    <w:basedOn w:val="Normal"/>
    <w:rsid w:val="00ED2123"/>
    <w:pPr>
      <w:tabs>
        <w:tab w:val="left" w:pos="0"/>
      </w:tabs>
      <w:suppressAutoHyphens/>
      <w:spacing w:after="0" w:line="240" w:lineRule="auto"/>
    </w:pPr>
    <w:rPr>
      <w:rFonts w:ascii="Times New Roman" w:hAnsi="Times New Roman"/>
      <w:kern w:val="2"/>
      <w:sz w:val="24"/>
      <w:szCs w:val="20"/>
      <w:lang w:eastAsia="ar-SA"/>
    </w:rPr>
  </w:style>
  <w:style w:type="paragraph" w:customStyle="1" w:styleId="corpocontrato">
    <w:name w:val="corpo contrato"/>
    <w:basedOn w:val="Normal"/>
    <w:rsid w:val="00ED2123"/>
    <w:pPr>
      <w:tabs>
        <w:tab w:val="left" w:pos="0"/>
      </w:tabs>
      <w:suppressAutoHyphens/>
      <w:spacing w:after="0" w:line="240" w:lineRule="auto"/>
      <w:jc w:val="both"/>
    </w:pPr>
    <w:rPr>
      <w:rFonts w:ascii="Arial" w:hAnsi="Arial"/>
      <w:kern w:val="2"/>
      <w:sz w:val="20"/>
      <w:szCs w:val="20"/>
      <w:lang w:eastAsia="ar-SA"/>
    </w:rPr>
  </w:style>
  <w:style w:type="paragraph" w:customStyle="1" w:styleId="TextosemFormatao2">
    <w:name w:val="Texto sem Formatação2"/>
    <w:basedOn w:val="Normal"/>
    <w:rsid w:val="00ED2123"/>
    <w:pPr>
      <w:widowControl w:val="0"/>
      <w:suppressAutoHyphens/>
      <w:spacing w:after="0" w:line="240" w:lineRule="auto"/>
    </w:pPr>
    <w:rPr>
      <w:rFonts w:ascii="Courier New" w:hAnsi="Courier New" w:cs="Courier New"/>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36834">
      <w:bodyDiv w:val="1"/>
      <w:marLeft w:val="0"/>
      <w:marRight w:val="0"/>
      <w:marTop w:val="0"/>
      <w:marBottom w:val="0"/>
      <w:divBdr>
        <w:top w:val="none" w:sz="0" w:space="0" w:color="auto"/>
        <w:left w:val="none" w:sz="0" w:space="0" w:color="auto"/>
        <w:bottom w:val="none" w:sz="0" w:space="0" w:color="auto"/>
        <w:right w:val="none" w:sz="0" w:space="0" w:color="auto"/>
      </w:divBdr>
    </w:div>
    <w:div w:id="726998322">
      <w:bodyDiv w:val="1"/>
      <w:marLeft w:val="0"/>
      <w:marRight w:val="0"/>
      <w:marTop w:val="0"/>
      <w:marBottom w:val="0"/>
      <w:divBdr>
        <w:top w:val="none" w:sz="0" w:space="0" w:color="auto"/>
        <w:left w:val="none" w:sz="0" w:space="0" w:color="auto"/>
        <w:bottom w:val="none" w:sz="0" w:space="0" w:color="auto"/>
        <w:right w:val="none" w:sz="0" w:space="0" w:color="auto"/>
      </w:divBdr>
      <w:divsChild>
        <w:div w:id="217324473">
          <w:marLeft w:val="0"/>
          <w:marRight w:val="0"/>
          <w:marTop w:val="0"/>
          <w:marBottom w:val="0"/>
          <w:divBdr>
            <w:top w:val="none" w:sz="0" w:space="0" w:color="auto"/>
            <w:left w:val="none" w:sz="0" w:space="0" w:color="auto"/>
            <w:bottom w:val="none" w:sz="0" w:space="0" w:color="auto"/>
            <w:right w:val="none" w:sz="0" w:space="0" w:color="auto"/>
          </w:divBdr>
        </w:div>
        <w:div w:id="276913843">
          <w:marLeft w:val="0"/>
          <w:marRight w:val="0"/>
          <w:marTop w:val="0"/>
          <w:marBottom w:val="0"/>
          <w:divBdr>
            <w:top w:val="none" w:sz="0" w:space="0" w:color="auto"/>
            <w:left w:val="none" w:sz="0" w:space="0" w:color="auto"/>
            <w:bottom w:val="none" w:sz="0" w:space="0" w:color="auto"/>
            <w:right w:val="none" w:sz="0" w:space="0" w:color="auto"/>
          </w:divBdr>
        </w:div>
        <w:div w:id="780761978">
          <w:marLeft w:val="0"/>
          <w:marRight w:val="0"/>
          <w:marTop w:val="0"/>
          <w:marBottom w:val="0"/>
          <w:divBdr>
            <w:top w:val="none" w:sz="0" w:space="0" w:color="auto"/>
            <w:left w:val="none" w:sz="0" w:space="0" w:color="auto"/>
            <w:bottom w:val="none" w:sz="0" w:space="0" w:color="auto"/>
            <w:right w:val="none" w:sz="0" w:space="0" w:color="auto"/>
          </w:divBdr>
        </w:div>
        <w:div w:id="927078562">
          <w:marLeft w:val="0"/>
          <w:marRight w:val="0"/>
          <w:marTop w:val="0"/>
          <w:marBottom w:val="0"/>
          <w:divBdr>
            <w:top w:val="none" w:sz="0" w:space="0" w:color="auto"/>
            <w:left w:val="none" w:sz="0" w:space="0" w:color="auto"/>
            <w:bottom w:val="none" w:sz="0" w:space="0" w:color="auto"/>
            <w:right w:val="none" w:sz="0" w:space="0" w:color="auto"/>
          </w:divBdr>
        </w:div>
        <w:div w:id="1949772814">
          <w:marLeft w:val="0"/>
          <w:marRight w:val="0"/>
          <w:marTop w:val="0"/>
          <w:marBottom w:val="0"/>
          <w:divBdr>
            <w:top w:val="none" w:sz="0" w:space="0" w:color="auto"/>
            <w:left w:val="none" w:sz="0" w:space="0" w:color="auto"/>
            <w:bottom w:val="none" w:sz="0" w:space="0" w:color="auto"/>
            <w:right w:val="none" w:sz="0" w:space="0" w:color="auto"/>
          </w:divBdr>
        </w:div>
      </w:divsChild>
    </w:div>
    <w:div w:id="1017082008">
      <w:bodyDiv w:val="1"/>
      <w:marLeft w:val="0"/>
      <w:marRight w:val="0"/>
      <w:marTop w:val="0"/>
      <w:marBottom w:val="0"/>
      <w:divBdr>
        <w:top w:val="none" w:sz="0" w:space="0" w:color="auto"/>
        <w:left w:val="none" w:sz="0" w:space="0" w:color="auto"/>
        <w:bottom w:val="none" w:sz="0" w:space="0" w:color="auto"/>
        <w:right w:val="none" w:sz="0" w:space="0" w:color="auto"/>
      </w:divBdr>
    </w:div>
    <w:div w:id="1353459006">
      <w:bodyDiv w:val="1"/>
      <w:marLeft w:val="0"/>
      <w:marRight w:val="0"/>
      <w:marTop w:val="0"/>
      <w:marBottom w:val="0"/>
      <w:divBdr>
        <w:top w:val="none" w:sz="0" w:space="0" w:color="auto"/>
        <w:left w:val="none" w:sz="0" w:space="0" w:color="auto"/>
        <w:bottom w:val="none" w:sz="0" w:space="0" w:color="auto"/>
        <w:right w:val="none" w:sz="0" w:space="0" w:color="auto"/>
      </w:divBdr>
    </w:div>
    <w:div w:id="1440223742">
      <w:bodyDiv w:val="1"/>
      <w:marLeft w:val="0"/>
      <w:marRight w:val="0"/>
      <w:marTop w:val="0"/>
      <w:marBottom w:val="0"/>
      <w:divBdr>
        <w:top w:val="none" w:sz="0" w:space="0" w:color="auto"/>
        <w:left w:val="none" w:sz="0" w:space="0" w:color="auto"/>
        <w:bottom w:val="none" w:sz="0" w:space="0" w:color="auto"/>
        <w:right w:val="none" w:sz="0" w:space="0" w:color="auto"/>
      </w:divBdr>
      <w:divsChild>
        <w:div w:id="1706325466">
          <w:marLeft w:val="0"/>
          <w:marRight w:val="0"/>
          <w:marTop w:val="0"/>
          <w:marBottom w:val="0"/>
          <w:divBdr>
            <w:top w:val="none" w:sz="0" w:space="0" w:color="auto"/>
            <w:left w:val="none" w:sz="0" w:space="0" w:color="auto"/>
            <w:bottom w:val="none" w:sz="0" w:space="0" w:color="auto"/>
            <w:right w:val="none" w:sz="0" w:space="0" w:color="auto"/>
          </w:divBdr>
          <w:divsChild>
            <w:div w:id="2011175479">
              <w:marLeft w:val="0"/>
              <w:marRight w:val="0"/>
              <w:marTop w:val="0"/>
              <w:marBottom w:val="0"/>
              <w:divBdr>
                <w:top w:val="none" w:sz="0" w:space="0" w:color="auto"/>
                <w:left w:val="none" w:sz="0" w:space="0" w:color="auto"/>
                <w:bottom w:val="none" w:sz="0" w:space="0" w:color="auto"/>
                <w:right w:val="none" w:sz="0" w:space="0" w:color="auto"/>
              </w:divBdr>
              <w:divsChild>
                <w:div w:id="1042437709">
                  <w:marLeft w:val="0"/>
                  <w:marRight w:val="0"/>
                  <w:marTop w:val="0"/>
                  <w:marBottom w:val="0"/>
                  <w:divBdr>
                    <w:top w:val="none" w:sz="0" w:space="0" w:color="auto"/>
                    <w:left w:val="none" w:sz="0" w:space="0" w:color="auto"/>
                    <w:bottom w:val="none" w:sz="0" w:space="0" w:color="auto"/>
                    <w:right w:val="none" w:sz="0" w:space="0" w:color="auto"/>
                  </w:divBdr>
                  <w:divsChild>
                    <w:div w:id="81029739">
                      <w:marLeft w:val="0"/>
                      <w:marRight w:val="0"/>
                      <w:marTop w:val="0"/>
                      <w:marBottom w:val="0"/>
                      <w:divBdr>
                        <w:top w:val="none" w:sz="0" w:space="0" w:color="auto"/>
                        <w:left w:val="none" w:sz="0" w:space="0" w:color="auto"/>
                        <w:bottom w:val="none" w:sz="0" w:space="0" w:color="auto"/>
                        <w:right w:val="none" w:sz="0" w:space="0" w:color="auto"/>
                      </w:divBdr>
                      <w:divsChild>
                        <w:div w:id="117839304">
                          <w:marLeft w:val="0"/>
                          <w:marRight w:val="0"/>
                          <w:marTop w:val="0"/>
                          <w:marBottom w:val="0"/>
                          <w:divBdr>
                            <w:top w:val="none" w:sz="0" w:space="0" w:color="auto"/>
                            <w:left w:val="none" w:sz="0" w:space="0" w:color="auto"/>
                            <w:bottom w:val="none" w:sz="0" w:space="0" w:color="auto"/>
                            <w:right w:val="none" w:sz="0" w:space="0" w:color="auto"/>
                          </w:divBdr>
                          <w:divsChild>
                            <w:div w:id="162445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894952">
      <w:bodyDiv w:val="1"/>
      <w:marLeft w:val="0"/>
      <w:marRight w:val="0"/>
      <w:marTop w:val="0"/>
      <w:marBottom w:val="0"/>
      <w:divBdr>
        <w:top w:val="none" w:sz="0" w:space="0" w:color="auto"/>
        <w:left w:val="none" w:sz="0" w:space="0" w:color="auto"/>
        <w:bottom w:val="none" w:sz="0" w:space="0" w:color="auto"/>
        <w:right w:val="none" w:sz="0" w:space="0" w:color="auto"/>
      </w:divBdr>
      <w:divsChild>
        <w:div w:id="15625029">
          <w:marLeft w:val="0"/>
          <w:marRight w:val="0"/>
          <w:marTop w:val="0"/>
          <w:marBottom w:val="0"/>
          <w:divBdr>
            <w:top w:val="none" w:sz="0" w:space="0" w:color="auto"/>
            <w:left w:val="none" w:sz="0" w:space="0" w:color="auto"/>
            <w:bottom w:val="none" w:sz="0" w:space="0" w:color="auto"/>
            <w:right w:val="none" w:sz="0" w:space="0" w:color="auto"/>
          </w:divBdr>
        </w:div>
        <w:div w:id="27410597">
          <w:marLeft w:val="0"/>
          <w:marRight w:val="0"/>
          <w:marTop w:val="0"/>
          <w:marBottom w:val="0"/>
          <w:divBdr>
            <w:top w:val="none" w:sz="0" w:space="0" w:color="auto"/>
            <w:left w:val="none" w:sz="0" w:space="0" w:color="auto"/>
            <w:bottom w:val="none" w:sz="0" w:space="0" w:color="auto"/>
            <w:right w:val="none" w:sz="0" w:space="0" w:color="auto"/>
          </w:divBdr>
        </w:div>
        <w:div w:id="88240274">
          <w:marLeft w:val="0"/>
          <w:marRight w:val="0"/>
          <w:marTop w:val="0"/>
          <w:marBottom w:val="0"/>
          <w:divBdr>
            <w:top w:val="none" w:sz="0" w:space="0" w:color="auto"/>
            <w:left w:val="none" w:sz="0" w:space="0" w:color="auto"/>
            <w:bottom w:val="none" w:sz="0" w:space="0" w:color="auto"/>
            <w:right w:val="none" w:sz="0" w:space="0" w:color="auto"/>
          </w:divBdr>
        </w:div>
        <w:div w:id="93670968">
          <w:marLeft w:val="0"/>
          <w:marRight w:val="0"/>
          <w:marTop w:val="0"/>
          <w:marBottom w:val="0"/>
          <w:divBdr>
            <w:top w:val="none" w:sz="0" w:space="0" w:color="auto"/>
            <w:left w:val="none" w:sz="0" w:space="0" w:color="auto"/>
            <w:bottom w:val="none" w:sz="0" w:space="0" w:color="auto"/>
            <w:right w:val="none" w:sz="0" w:space="0" w:color="auto"/>
          </w:divBdr>
        </w:div>
        <w:div w:id="93866472">
          <w:marLeft w:val="0"/>
          <w:marRight w:val="0"/>
          <w:marTop w:val="0"/>
          <w:marBottom w:val="0"/>
          <w:divBdr>
            <w:top w:val="none" w:sz="0" w:space="0" w:color="auto"/>
            <w:left w:val="none" w:sz="0" w:space="0" w:color="auto"/>
            <w:bottom w:val="none" w:sz="0" w:space="0" w:color="auto"/>
            <w:right w:val="none" w:sz="0" w:space="0" w:color="auto"/>
          </w:divBdr>
        </w:div>
        <w:div w:id="100684388">
          <w:marLeft w:val="0"/>
          <w:marRight w:val="0"/>
          <w:marTop w:val="0"/>
          <w:marBottom w:val="0"/>
          <w:divBdr>
            <w:top w:val="none" w:sz="0" w:space="0" w:color="auto"/>
            <w:left w:val="none" w:sz="0" w:space="0" w:color="auto"/>
            <w:bottom w:val="none" w:sz="0" w:space="0" w:color="auto"/>
            <w:right w:val="none" w:sz="0" w:space="0" w:color="auto"/>
          </w:divBdr>
        </w:div>
        <w:div w:id="106892973">
          <w:marLeft w:val="0"/>
          <w:marRight w:val="0"/>
          <w:marTop w:val="0"/>
          <w:marBottom w:val="0"/>
          <w:divBdr>
            <w:top w:val="none" w:sz="0" w:space="0" w:color="auto"/>
            <w:left w:val="none" w:sz="0" w:space="0" w:color="auto"/>
            <w:bottom w:val="none" w:sz="0" w:space="0" w:color="auto"/>
            <w:right w:val="none" w:sz="0" w:space="0" w:color="auto"/>
          </w:divBdr>
        </w:div>
        <w:div w:id="124813054">
          <w:marLeft w:val="0"/>
          <w:marRight w:val="0"/>
          <w:marTop w:val="0"/>
          <w:marBottom w:val="0"/>
          <w:divBdr>
            <w:top w:val="none" w:sz="0" w:space="0" w:color="auto"/>
            <w:left w:val="none" w:sz="0" w:space="0" w:color="auto"/>
            <w:bottom w:val="none" w:sz="0" w:space="0" w:color="auto"/>
            <w:right w:val="none" w:sz="0" w:space="0" w:color="auto"/>
          </w:divBdr>
        </w:div>
        <w:div w:id="137110379">
          <w:marLeft w:val="0"/>
          <w:marRight w:val="0"/>
          <w:marTop w:val="0"/>
          <w:marBottom w:val="0"/>
          <w:divBdr>
            <w:top w:val="none" w:sz="0" w:space="0" w:color="auto"/>
            <w:left w:val="none" w:sz="0" w:space="0" w:color="auto"/>
            <w:bottom w:val="none" w:sz="0" w:space="0" w:color="auto"/>
            <w:right w:val="none" w:sz="0" w:space="0" w:color="auto"/>
          </w:divBdr>
        </w:div>
        <w:div w:id="163857699">
          <w:marLeft w:val="0"/>
          <w:marRight w:val="0"/>
          <w:marTop w:val="0"/>
          <w:marBottom w:val="0"/>
          <w:divBdr>
            <w:top w:val="none" w:sz="0" w:space="0" w:color="auto"/>
            <w:left w:val="none" w:sz="0" w:space="0" w:color="auto"/>
            <w:bottom w:val="none" w:sz="0" w:space="0" w:color="auto"/>
            <w:right w:val="none" w:sz="0" w:space="0" w:color="auto"/>
          </w:divBdr>
        </w:div>
        <w:div w:id="177892954">
          <w:marLeft w:val="0"/>
          <w:marRight w:val="0"/>
          <w:marTop w:val="0"/>
          <w:marBottom w:val="0"/>
          <w:divBdr>
            <w:top w:val="none" w:sz="0" w:space="0" w:color="auto"/>
            <w:left w:val="none" w:sz="0" w:space="0" w:color="auto"/>
            <w:bottom w:val="none" w:sz="0" w:space="0" w:color="auto"/>
            <w:right w:val="none" w:sz="0" w:space="0" w:color="auto"/>
          </w:divBdr>
        </w:div>
        <w:div w:id="180093215">
          <w:marLeft w:val="0"/>
          <w:marRight w:val="0"/>
          <w:marTop w:val="0"/>
          <w:marBottom w:val="0"/>
          <w:divBdr>
            <w:top w:val="none" w:sz="0" w:space="0" w:color="auto"/>
            <w:left w:val="none" w:sz="0" w:space="0" w:color="auto"/>
            <w:bottom w:val="none" w:sz="0" w:space="0" w:color="auto"/>
            <w:right w:val="none" w:sz="0" w:space="0" w:color="auto"/>
          </w:divBdr>
        </w:div>
        <w:div w:id="240410558">
          <w:marLeft w:val="0"/>
          <w:marRight w:val="0"/>
          <w:marTop w:val="0"/>
          <w:marBottom w:val="0"/>
          <w:divBdr>
            <w:top w:val="none" w:sz="0" w:space="0" w:color="auto"/>
            <w:left w:val="none" w:sz="0" w:space="0" w:color="auto"/>
            <w:bottom w:val="none" w:sz="0" w:space="0" w:color="auto"/>
            <w:right w:val="none" w:sz="0" w:space="0" w:color="auto"/>
          </w:divBdr>
        </w:div>
        <w:div w:id="243146854">
          <w:marLeft w:val="0"/>
          <w:marRight w:val="0"/>
          <w:marTop w:val="0"/>
          <w:marBottom w:val="0"/>
          <w:divBdr>
            <w:top w:val="none" w:sz="0" w:space="0" w:color="auto"/>
            <w:left w:val="none" w:sz="0" w:space="0" w:color="auto"/>
            <w:bottom w:val="none" w:sz="0" w:space="0" w:color="auto"/>
            <w:right w:val="none" w:sz="0" w:space="0" w:color="auto"/>
          </w:divBdr>
        </w:div>
        <w:div w:id="259921181">
          <w:marLeft w:val="0"/>
          <w:marRight w:val="0"/>
          <w:marTop w:val="0"/>
          <w:marBottom w:val="0"/>
          <w:divBdr>
            <w:top w:val="none" w:sz="0" w:space="0" w:color="auto"/>
            <w:left w:val="none" w:sz="0" w:space="0" w:color="auto"/>
            <w:bottom w:val="none" w:sz="0" w:space="0" w:color="auto"/>
            <w:right w:val="none" w:sz="0" w:space="0" w:color="auto"/>
          </w:divBdr>
        </w:div>
        <w:div w:id="272636185">
          <w:marLeft w:val="0"/>
          <w:marRight w:val="0"/>
          <w:marTop w:val="0"/>
          <w:marBottom w:val="0"/>
          <w:divBdr>
            <w:top w:val="none" w:sz="0" w:space="0" w:color="auto"/>
            <w:left w:val="none" w:sz="0" w:space="0" w:color="auto"/>
            <w:bottom w:val="none" w:sz="0" w:space="0" w:color="auto"/>
            <w:right w:val="none" w:sz="0" w:space="0" w:color="auto"/>
          </w:divBdr>
        </w:div>
        <w:div w:id="290983121">
          <w:marLeft w:val="0"/>
          <w:marRight w:val="0"/>
          <w:marTop w:val="0"/>
          <w:marBottom w:val="0"/>
          <w:divBdr>
            <w:top w:val="none" w:sz="0" w:space="0" w:color="auto"/>
            <w:left w:val="none" w:sz="0" w:space="0" w:color="auto"/>
            <w:bottom w:val="none" w:sz="0" w:space="0" w:color="auto"/>
            <w:right w:val="none" w:sz="0" w:space="0" w:color="auto"/>
          </w:divBdr>
        </w:div>
        <w:div w:id="303588634">
          <w:marLeft w:val="0"/>
          <w:marRight w:val="0"/>
          <w:marTop w:val="0"/>
          <w:marBottom w:val="0"/>
          <w:divBdr>
            <w:top w:val="none" w:sz="0" w:space="0" w:color="auto"/>
            <w:left w:val="none" w:sz="0" w:space="0" w:color="auto"/>
            <w:bottom w:val="none" w:sz="0" w:space="0" w:color="auto"/>
            <w:right w:val="none" w:sz="0" w:space="0" w:color="auto"/>
          </w:divBdr>
        </w:div>
        <w:div w:id="305167468">
          <w:marLeft w:val="0"/>
          <w:marRight w:val="0"/>
          <w:marTop w:val="0"/>
          <w:marBottom w:val="0"/>
          <w:divBdr>
            <w:top w:val="none" w:sz="0" w:space="0" w:color="auto"/>
            <w:left w:val="none" w:sz="0" w:space="0" w:color="auto"/>
            <w:bottom w:val="none" w:sz="0" w:space="0" w:color="auto"/>
            <w:right w:val="none" w:sz="0" w:space="0" w:color="auto"/>
          </w:divBdr>
        </w:div>
        <w:div w:id="320546010">
          <w:marLeft w:val="0"/>
          <w:marRight w:val="0"/>
          <w:marTop w:val="0"/>
          <w:marBottom w:val="0"/>
          <w:divBdr>
            <w:top w:val="none" w:sz="0" w:space="0" w:color="auto"/>
            <w:left w:val="none" w:sz="0" w:space="0" w:color="auto"/>
            <w:bottom w:val="none" w:sz="0" w:space="0" w:color="auto"/>
            <w:right w:val="none" w:sz="0" w:space="0" w:color="auto"/>
          </w:divBdr>
        </w:div>
        <w:div w:id="325285886">
          <w:marLeft w:val="0"/>
          <w:marRight w:val="0"/>
          <w:marTop w:val="0"/>
          <w:marBottom w:val="0"/>
          <w:divBdr>
            <w:top w:val="none" w:sz="0" w:space="0" w:color="auto"/>
            <w:left w:val="none" w:sz="0" w:space="0" w:color="auto"/>
            <w:bottom w:val="none" w:sz="0" w:space="0" w:color="auto"/>
            <w:right w:val="none" w:sz="0" w:space="0" w:color="auto"/>
          </w:divBdr>
        </w:div>
        <w:div w:id="343243849">
          <w:marLeft w:val="0"/>
          <w:marRight w:val="0"/>
          <w:marTop w:val="0"/>
          <w:marBottom w:val="0"/>
          <w:divBdr>
            <w:top w:val="none" w:sz="0" w:space="0" w:color="auto"/>
            <w:left w:val="none" w:sz="0" w:space="0" w:color="auto"/>
            <w:bottom w:val="none" w:sz="0" w:space="0" w:color="auto"/>
            <w:right w:val="none" w:sz="0" w:space="0" w:color="auto"/>
          </w:divBdr>
        </w:div>
        <w:div w:id="350111602">
          <w:marLeft w:val="0"/>
          <w:marRight w:val="0"/>
          <w:marTop w:val="0"/>
          <w:marBottom w:val="0"/>
          <w:divBdr>
            <w:top w:val="none" w:sz="0" w:space="0" w:color="auto"/>
            <w:left w:val="none" w:sz="0" w:space="0" w:color="auto"/>
            <w:bottom w:val="none" w:sz="0" w:space="0" w:color="auto"/>
            <w:right w:val="none" w:sz="0" w:space="0" w:color="auto"/>
          </w:divBdr>
        </w:div>
        <w:div w:id="353113980">
          <w:marLeft w:val="0"/>
          <w:marRight w:val="0"/>
          <w:marTop w:val="0"/>
          <w:marBottom w:val="0"/>
          <w:divBdr>
            <w:top w:val="none" w:sz="0" w:space="0" w:color="auto"/>
            <w:left w:val="none" w:sz="0" w:space="0" w:color="auto"/>
            <w:bottom w:val="none" w:sz="0" w:space="0" w:color="auto"/>
            <w:right w:val="none" w:sz="0" w:space="0" w:color="auto"/>
          </w:divBdr>
        </w:div>
        <w:div w:id="373578539">
          <w:marLeft w:val="0"/>
          <w:marRight w:val="0"/>
          <w:marTop w:val="0"/>
          <w:marBottom w:val="0"/>
          <w:divBdr>
            <w:top w:val="none" w:sz="0" w:space="0" w:color="auto"/>
            <w:left w:val="none" w:sz="0" w:space="0" w:color="auto"/>
            <w:bottom w:val="none" w:sz="0" w:space="0" w:color="auto"/>
            <w:right w:val="none" w:sz="0" w:space="0" w:color="auto"/>
          </w:divBdr>
        </w:div>
        <w:div w:id="377168362">
          <w:marLeft w:val="0"/>
          <w:marRight w:val="0"/>
          <w:marTop w:val="0"/>
          <w:marBottom w:val="0"/>
          <w:divBdr>
            <w:top w:val="none" w:sz="0" w:space="0" w:color="auto"/>
            <w:left w:val="none" w:sz="0" w:space="0" w:color="auto"/>
            <w:bottom w:val="none" w:sz="0" w:space="0" w:color="auto"/>
            <w:right w:val="none" w:sz="0" w:space="0" w:color="auto"/>
          </w:divBdr>
        </w:div>
        <w:div w:id="409349895">
          <w:marLeft w:val="0"/>
          <w:marRight w:val="0"/>
          <w:marTop w:val="0"/>
          <w:marBottom w:val="0"/>
          <w:divBdr>
            <w:top w:val="none" w:sz="0" w:space="0" w:color="auto"/>
            <w:left w:val="none" w:sz="0" w:space="0" w:color="auto"/>
            <w:bottom w:val="none" w:sz="0" w:space="0" w:color="auto"/>
            <w:right w:val="none" w:sz="0" w:space="0" w:color="auto"/>
          </w:divBdr>
        </w:div>
        <w:div w:id="413863602">
          <w:marLeft w:val="0"/>
          <w:marRight w:val="0"/>
          <w:marTop w:val="0"/>
          <w:marBottom w:val="0"/>
          <w:divBdr>
            <w:top w:val="none" w:sz="0" w:space="0" w:color="auto"/>
            <w:left w:val="none" w:sz="0" w:space="0" w:color="auto"/>
            <w:bottom w:val="none" w:sz="0" w:space="0" w:color="auto"/>
            <w:right w:val="none" w:sz="0" w:space="0" w:color="auto"/>
          </w:divBdr>
        </w:div>
        <w:div w:id="414131557">
          <w:marLeft w:val="0"/>
          <w:marRight w:val="0"/>
          <w:marTop w:val="0"/>
          <w:marBottom w:val="0"/>
          <w:divBdr>
            <w:top w:val="none" w:sz="0" w:space="0" w:color="auto"/>
            <w:left w:val="none" w:sz="0" w:space="0" w:color="auto"/>
            <w:bottom w:val="none" w:sz="0" w:space="0" w:color="auto"/>
            <w:right w:val="none" w:sz="0" w:space="0" w:color="auto"/>
          </w:divBdr>
        </w:div>
        <w:div w:id="458230791">
          <w:marLeft w:val="0"/>
          <w:marRight w:val="0"/>
          <w:marTop w:val="0"/>
          <w:marBottom w:val="0"/>
          <w:divBdr>
            <w:top w:val="none" w:sz="0" w:space="0" w:color="auto"/>
            <w:left w:val="none" w:sz="0" w:space="0" w:color="auto"/>
            <w:bottom w:val="none" w:sz="0" w:space="0" w:color="auto"/>
            <w:right w:val="none" w:sz="0" w:space="0" w:color="auto"/>
          </w:divBdr>
        </w:div>
        <w:div w:id="468598116">
          <w:marLeft w:val="0"/>
          <w:marRight w:val="0"/>
          <w:marTop w:val="0"/>
          <w:marBottom w:val="0"/>
          <w:divBdr>
            <w:top w:val="none" w:sz="0" w:space="0" w:color="auto"/>
            <w:left w:val="none" w:sz="0" w:space="0" w:color="auto"/>
            <w:bottom w:val="none" w:sz="0" w:space="0" w:color="auto"/>
            <w:right w:val="none" w:sz="0" w:space="0" w:color="auto"/>
          </w:divBdr>
        </w:div>
        <w:div w:id="487064789">
          <w:marLeft w:val="0"/>
          <w:marRight w:val="0"/>
          <w:marTop w:val="0"/>
          <w:marBottom w:val="0"/>
          <w:divBdr>
            <w:top w:val="none" w:sz="0" w:space="0" w:color="auto"/>
            <w:left w:val="none" w:sz="0" w:space="0" w:color="auto"/>
            <w:bottom w:val="none" w:sz="0" w:space="0" w:color="auto"/>
            <w:right w:val="none" w:sz="0" w:space="0" w:color="auto"/>
          </w:divBdr>
        </w:div>
        <w:div w:id="490413471">
          <w:marLeft w:val="0"/>
          <w:marRight w:val="0"/>
          <w:marTop w:val="0"/>
          <w:marBottom w:val="0"/>
          <w:divBdr>
            <w:top w:val="none" w:sz="0" w:space="0" w:color="auto"/>
            <w:left w:val="none" w:sz="0" w:space="0" w:color="auto"/>
            <w:bottom w:val="none" w:sz="0" w:space="0" w:color="auto"/>
            <w:right w:val="none" w:sz="0" w:space="0" w:color="auto"/>
          </w:divBdr>
        </w:div>
        <w:div w:id="507408327">
          <w:marLeft w:val="0"/>
          <w:marRight w:val="0"/>
          <w:marTop w:val="0"/>
          <w:marBottom w:val="0"/>
          <w:divBdr>
            <w:top w:val="none" w:sz="0" w:space="0" w:color="auto"/>
            <w:left w:val="none" w:sz="0" w:space="0" w:color="auto"/>
            <w:bottom w:val="none" w:sz="0" w:space="0" w:color="auto"/>
            <w:right w:val="none" w:sz="0" w:space="0" w:color="auto"/>
          </w:divBdr>
        </w:div>
        <w:div w:id="538517654">
          <w:marLeft w:val="0"/>
          <w:marRight w:val="0"/>
          <w:marTop w:val="0"/>
          <w:marBottom w:val="0"/>
          <w:divBdr>
            <w:top w:val="none" w:sz="0" w:space="0" w:color="auto"/>
            <w:left w:val="none" w:sz="0" w:space="0" w:color="auto"/>
            <w:bottom w:val="none" w:sz="0" w:space="0" w:color="auto"/>
            <w:right w:val="none" w:sz="0" w:space="0" w:color="auto"/>
          </w:divBdr>
        </w:div>
        <w:div w:id="539823138">
          <w:marLeft w:val="0"/>
          <w:marRight w:val="0"/>
          <w:marTop w:val="0"/>
          <w:marBottom w:val="0"/>
          <w:divBdr>
            <w:top w:val="none" w:sz="0" w:space="0" w:color="auto"/>
            <w:left w:val="none" w:sz="0" w:space="0" w:color="auto"/>
            <w:bottom w:val="none" w:sz="0" w:space="0" w:color="auto"/>
            <w:right w:val="none" w:sz="0" w:space="0" w:color="auto"/>
          </w:divBdr>
        </w:div>
        <w:div w:id="545334768">
          <w:marLeft w:val="0"/>
          <w:marRight w:val="0"/>
          <w:marTop w:val="0"/>
          <w:marBottom w:val="0"/>
          <w:divBdr>
            <w:top w:val="none" w:sz="0" w:space="0" w:color="auto"/>
            <w:left w:val="none" w:sz="0" w:space="0" w:color="auto"/>
            <w:bottom w:val="none" w:sz="0" w:space="0" w:color="auto"/>
            <w:right w:val="none" w:sz="0" w:space="0" w:color="auto"/>
          </w:divBdr>
        </w:div>
        <w:div w:id="560554765">
          <w:marLeft w:val="0"/>
          <w:marRight w:val="0"/>
          <w:marTop w:val="0"/>
          <w:marBottom w:val="0"/>
          <w:divBdr>
            <w:top w:val="none" w:sz="0" w:space="0" w:color="auto"/>
            <w:left w:val="none" w:sz="0" w:space="0" w:color="auto"/>
            <w:bottom w:val="none" w:sz="0" w:space="0" w:color="auto"/>
            <w:right w:val="none" w:sz="0" w:space="0" w:color="auto"/>
          </w:divBdr>
        </w:div>
        <w:div w:id="568275602">
          <w:marLeft w:val="0"/>
          <w:marRight w:val="0"/>
          <w:marTop w:val="0"/>
          <w:marBottom w:val="0"/>
          <w:divBdr>
            <w:top w:val="none" w:sz="0" w:space="0" w:color="auto"/>
            <w:left w:val="none" w:sz="0" w:space="0" w:color="auto"/>
            <w:bottom w:val="none" w:sz="0" w:space="0" w:color="auto"/>
            <w:right w:val="none" w:sz="0" w:space="0" w:color="auto"/>
          </w:divBdr>
        </w:div>
        <w:div w:id="617223164">
          <w:marLeft w:val="0"/>
          <w:marRight w:val="0"/>
          <w:marTop w:val="0"/>
          <w:marBottom w:val="0"/>
          <w:divBdr>
            <w:top w:val="none" w:sz="0" w:space="0" w:color="auto"/>
            <w:left w:val="none" w:sz="0" w:space="0" w:color="auto"/>
            <w:bottom w:val="none" w:sz="0" w:space="0" w:color="auto"/>
            <w:right w:val="none" w:sz="0" w:space="0" w:color="auto"/>
          </w:divBdr>
        </w:div>
        <w:div w:id="636908938">
          <w:marLeft w:val="0"/>
          <w:marRight w:val="0"/>
          <w:marTop w:val="0"/>
          <w:marBottom w:val="0"/>
          <w:divBdr>
            <w:top w:val="none" w:sz="0" w:space="0" w:color="auto"/>
            <w:left w:val="none" w:sz="0" w:space="0" w:color="auto"/>
            <w:bottom w:val="none" w:sz="0" w:space="0" w:color="auto"/>
            <w:right w:val="none" w:sz="0" w:space="0" w:color="auto"/>
          </w:divBdr>
        </w:div>
        <w:div w:id="654996204">
          <w:marLeft w:val="0"/>
          <w:marRight w:val="0"/>
          <w:marTop w:val="0"/>
          <w:marBottom w:val="0"/>
          <w:divBdr>
            <w:top w:val="none" w:sz="0" w:space="0" w:color="auto"/>
            <w:left w:val="none" w:sz="0" w:space="0" w:color="auto"/>
            <w:bottom w:val="none" w:sz="0" w:space="0" w:color="auto"/>
            <w:right w:val="none" w:sz="0" w:space="0" w:color="auto"/>
          </w:divBdr>
        </w:div>
        <w:div w:id="666175296">
          <w:marLeft w:val="0"/>
          <w:marRight w:val="0"/>
          <w:marTop w:val="0"/>
          <w:marBottom w:val="0"/>
          <w:divBdr>
            <w:top w:val="none" w:sz="0" w:space="0" w:color="auto"/>
            <w:left w:val="none" w:sz="0" w:space="0" w:color="auto"/>
            <w:bottom w:val="none" w:sz="0" w:space="0" w:color="auto"/>
            <w:right w:val="none" w:sz="0" w:space="0" w:color="auto"/>
          </w:divBdr>
        </w:div>
        <w:div w:id="684596076">
          <w:marLeft w:val="0"/>
          <w:marRight w:val="0"/>
          <w:marTop w:val="0"/>
          <w:marBottom w:val="0"/>
          <w:divBdr>
            <w:top w:val="none" w:sz="0" w:space="0" w:color="auto"/>
            <w:left w:val="none" w:sz="0" w:space="0" w:color="auto"/>
            <w:bottom w:val="none" w:sz="0" w:space="0" w:color="auto"/>
            <w:right w:val="none" w:sz="0" w:space="0" w:color="auto"/>
          </w:divBdr>
        </w:div>
        <w:div w:id="690306532">
          <w:marLeft w:val="0"/>
          <w:marRight w:val="0"/>
          <w:marTop w:val="0"/>
          <w:marBottom w:val="0"/>
          <w:divBdr>
            <w:top w:val="none" w:sz="0" w:space="0" w:color="auto"/>
            <w:left w:val="none" w:sz="0" w:space="0" w:color="auto"/>
            <w:bottom w:val="none" w:sz="0" w:space="0" w:color="auto"/>
            <w:right w:val="none" w:sz="0" w:space="0" w:color="auto"/>
          </w:divBdr>
        </w:div>
        <w:div w:id="701444658">
          <w:marLeft w:val="0"/>
          <w:marRight w:val="0"/>
          <w:marTop w:val="0"/>
          <w:marBottom w:val="0"/>
          <w:divBdr>
            <w:top w:val="none" w:sz="0" w:space="0" w:color="auto"/>
            <w:left w:val="none" w:sz="0" w:space="0" w:color="auto"/>
            <w:bottom w:val="none" w:sz="0" w:space="0" w:color="auto"/>
            <w:right w:val="none" w:sz="0" w:space="0" w:color="auto"/>
          </w:divBdr>
        </w:div>
        <w:div w:id="750541714">
          <w:marLeft w:val="0"/>
          <w:marRight w:val="0"/>
          <w:marTop w:val="0"/>
          <w:marBottom w:val="0"/>
          <w:divBdr>
            <w:top w:val="none" w:sz="0" w:space="0" w:color="auto"/>
            <w:left w:val="none" w:sz="0" w:space="0" w:color="auto"/>
            <w:bottom w:val="none" w:sz="0" w:space="0" w:color="auto"/>
            <w:right w:val="none" w:sz="0" w:space="0" w:color="auto"/>
          </w:divBdr>
        </w:div>
        <w:div w:id="812333032">
          <w:marLeft w:val="0"/>
          <w:marRight w:val="0"/>
          <w:marTop w:val="0"/>
          <w:marBottom w:val="0"/>
          <w:divBdr>
            <w:top w:val="none" w:sz="0" w:space="0" w:color="auto"/>
            <w:left w:val="none" w:sz="0" w:space="0" w:color="auto"/>
            <w:bottom w:val="none" w:sz="0" w:space="0" w:color="auto"/>
            <w:right w:val="none" w:sz="0" w:space="0" w:color="auto"/>
          </w:divBdr>
        </w:div>
        <w:div w:id="832372881">
          <w:marLeft w:val="0"/>
          <w:marRight w:val="0"/>
          <w:marTop w:val="0"/>
          <w:marBottom w:val="0"/>
          <w:divBdr>
            <w:top w:val="none" w:sz="0" w:space="0" w:color="auto"/>
            <w:left w:val="none" w:sz="0" w:space="0" w:color="auto"/>
            <w:bottom w:val="none" w:sz="0" w:space="0" w:color="auto"/>
            <w:right w:val="none" w:sz="0" w:space="0" w:color="auto"/>
          </w:divBdr>
        </w:div>
        <w:div w:id="844905026">
          <w:marLeft w:val="0"/>
          <w:marRight w:val="0"/>
          <w:marTop w:val="0"/>
          <w:marBottom w:val="0"/>
          <w:divBdr>
            <w:top w:val="none" w:sz="0" w:space="0" w:color="auto"/>
            <w:left w:val="none" w:sz="0" w:space="0" w:color="auto"/>
            <w:bottom w:val="none" w:sz="0" w:space="0" w:color="auto"/>
            <w:right w:val="none" w:sz="0" w:space="0" w:color="auto"/>
          </w:divBdr>
        </w:div>
        <w:div w:id="866407019">
          <w:marLeft w:val="0"/>
          <w:marRight w:val="0"/>
          <w:marTop w:val="0"/>
          <w:marBottom w:val="0"/>
          <w:divBdr>
            <w:top w:val="none" w:sz="0" w:space="0" w:color="auto"/>
            <w:left w:val="none" w:sz="0" w:space="0" w:color="auto"/>
            <w:bottom w:val="none" w:sz="0" w:space="0" w:color="auto"/>
            <w:right w:val="none" w:sz="0" w:space="0" w:color="auto"/>
          </w:divBdr>
        </w:div>
        <w:div w:id="866604037">
          <w:marLeft w:val="0"/>
          <w:marRight w:val="0"/>
          <w:marTop w:val="0"/>
          <w:marBottom w:val="0"/>
          <w:divBdr>
            <w:top w:val="none" w:sz="0" w:space="0" w:color="auto"/>
            <w:left w:val="none" w:sz="0" w:space="0" w:color="auto"/>
            <w:bottom w:val="none" w:sz="0" w:space="0" w:color="auto"/>
            <w:right w:val="none" w:sz="0" w:space="0" w:color="auto"/>
          </w:divBdr>
        </w:div>
        <w:div w:id="869728413">
          <w:marLeft w:val="0"/>
          <w:marRight w:val="0"/>
          <w:marTop w:val="0"/>
          <w:marBottom w:val="0"/>
          <w:divBdr>
            <w:top w:val="none" w:sz="0" w:space="0" w:color="auto"/>
            <w:left w:val="none" w:sz="0" w:space="0" w:color="auto"/>
            <w:bottom w:val="none" w:sz="0" w:space="0" w:color="auto"/>
            <w:right w:val="none" w:sz="0" w:space="0" w:color="auto"/>
          </w:divBdr>
        </w:div>
        <w:div w:id="871570752">
          <w:marLeft w:val="0"/>
          <w:marRight w:val="0"/>
          <w:marTop w:val="0"/>
          <w:marBottom w:val="0"/>
          <w:divBdr>
            <w:top w:val="none" w:sz="0" w:space="0" w:color="auto"/>
            <w:left w:val="none" w:sz="0" w:space="0" w:color="auto"/>
            <w:bottom w:val="none" w:sz="0" w:space="0" w:color="auto"/>
            <w:right w:val="none" w:sz="0" w:space="0" w:color="auto"/>
          </w:divBdr>
        </w:div>
        <w:div w:id="890771267">
          <w:marLeft w:val="0"/>
          <w:marRight w:val="0"/>
          <w:marTop w:val="0"/>
          <w:marBottom w:val="0"/>
          <w:divBdr>
            <w:top w:val="none" w:sz="0" w:space="0" w:color="auto"/>
            <w:left w:val="none" w:sz="0" w:space="0" w:color="auto"/>
            <w:bottom w:val="none" w:sz="0" w:space="0" w:color="auto"/>
            <w:right w:val="none" w:sz="0" w:space="0" w:color="auto"/>
          </w:divBdr>
        </w:div>
        <w:div w:id="894202738">
          <w:marLeft w:val="0"/>
          <w:marRight w:val="0"/>
          <w:marTop w:val="0"/>
          <w:marBottom w:val="0"/>
          <w:divBdr>
            <w:top w:val="none" w:sz="0" w:space="0" w:color="auto"/>
            <w:left w:val="none" w:sz="0" w:space="0" w:color="auto"/>
            <w:bottom w:val="none" w:sz="0" w:space="0" w:color="auto"/>
            <w:right w:val="none" w:sz="0" w:space="0" w:color="auto"/>
          </w:divBdr>
        </w:div>
        <w:div w:id="909005034">
          <w:marLeft w:val="0"/>
          <w:marRight w:val="0"/>
          <w:marTop w:val="0"/>
          <w:marBottom w:val="0"/>
          <w:divBdr>
            <w:top w:val="none" w:sz="0" w:space="0" w:color="auto"/>
            <w:left w:val="none" w:sz="0" w:space="0" w:color="auto"/>
            <w:bottom w:val="none" w:sz="0" w:space="0" w:color="auto"/>
            <w:right w:val="none" w:sz="0" w:space="0" w:color="auto"/>
          </w:divBdr>
        </w:div>
        <w:div w:id="913779425">
          <w:marLeft w:val="0"/>
          <w:marRight w:val="0"/>
          <w:marTop w:val="0"/>
          <w:marBottom w:val="0"/>
          <w:divBdr>
            <w:top w:val="none" w:sz="0" w:space="0" w:color="auto"/>
            <w:left w:val="none" w:sz="0" w:space="0" w:color="auto"/>
            <w:bottom w:val="none" w:sz="0" w:space="0" w:color="auto"/>
            <w:right w:val="none" w:sz="0" w:space="0" w:color="auto"/>
          </w:divBdr>
        </w:div>
        <w:div w:id="918099544">
          <w:marLeft w:val="0"/>
          <w:marRight w:val="0"/>
          <w:marTop w:val="0"/>
          <w:marBottom w:val="0"/>
          <w:divBdr>
            <w:top w:val="none" w:sz="0" w:space="0" w:color="auto"/>
            <w:left w:val="none" w:sz="0" w:space="0" w:color="auto"/>
            <w:bottom w:val="none" w:sz="0" w:space="0" w:color="auto"/>
            <w:right w:val="none" w:sz="0" w:space="0" w:color="auto"/>
          </w:divBdr>
        </w:div>
        <w:div w:id="923488572">
          <w:marLeft w:val="0"/>
          <w:marRight w:val="0"/>
          <w:marTop w:val="0"/>
          <w:marBottom w:val="0"/>
          <w:divBdr>
            <w:top w:val="none" w:sz="0" w:space="0" w:color="auto"/>
            <w:left w:val="none" w:sz="0" w:space="0" w:color="auto"/>
            <w:bottom w:val="none" w:sz="0" w:space="0" w:color="auto"/>
            <w:right w:val="none" w:sz="0" w:space="0" w:color="auto"/>
          </w:divBdr>
        </w:div>
        <w:div w:id="938833178">
          <w:marLeft w:val="0"/>
          <w:marRight w:val="0"/>
          <w:marTop w:val="0"/>
          <w:marBottom w:val="0"/>
          <w:divBdr>
            <w:top w:val="none" w:sz="0" w:space="0" w:color="auto"/>
            <w:left w:val="none" w:sz="0" w:space="0" w:color="auto"/>
            <w:bottom w:val="none" w:sz="0" w:space="0" w:color="auto"/>
            <w:right w:val="none" w:sz="0" w:space="0" w:color="auto"/>
          </w:divBdr>
        </w:div>
        <w:div w:id="973099793">
          <w:marLeft w:val="0"/>
          <w:marRight w:val="0"/>
          <w:marTop w:val="0"/>
          <w:marBottom w:val="0"/>
          <w:divBdr>
            <w:top w:val="none" w:sz="0" w:space="0" w:color="auto"/>
            <w:left w:val="none" w:sz="0" w:space="0" w:color="auto"/>
            <w:bottom w:val="none" w:sz="0" w:space="0" w:color="auto"/>
            <w:right w:val="none" w:sz="0" w:space="0" w:color="auto"/>
          </w:divBdr>
        </w:div>
        <w:div w:id="980774110">
          <w:marLeft w:val="0"/>
          <w:marRight w:val="0"/>
          <w:marTop w:val="0"/>
          <w:marBottom w:val="0"/>
          <w:divBdr>
            <w:top w:val="none" w:sz="0" w:space="0" w:color="auto"/>
            <w:left w:val="none" w:sz="0" w:space="0" w:color="auto"/>
            <w:bottom w:val="none" w:sz="0" w:space="0" w:color="auto"/>
            <w:right w:val="none" w:sz="0" w:space="0" w:color="auto"/>
          </w:divBdr>
        </w:div>
        <w:div w:id="1022903927">
          <w:marLeft w:val="0"/>
          <w:marRight w:val="0"/>
          <w:marTop w:val="0"/>
          <w:marBottom w:val="0"/>
          <w:divBdr>
            <w:top w:val="none" w:sz="0" w:space="0" w:color="auto"/>
            <w:left w:val="none" w:sz="0" w:space="0" w:color="auto"/>
            <w:bottom w:val="none" w:sz="0" w:space="0" w:color="auto"/>
            <w:right w:val="none" w:sz="0" w:space="0" w:color="auto"/>
          </w:divBdr>
        </w:div>
        <w:div w:id="1052459469">
          <w:marLeft w:val="0"/>
          <w:marRight w:val="0"/>
          <w:marTop w:val="0"/>
          <w:marBottom w:val="0"/>
          <w:divBdr>
            <w:top w:val="none" w:sz="0" w:space="0" w:color="auto"/>
            <w:left w:val="none" w:sz="0" w:space="0" w:color="auto"/>
            <w:bottom w:val="none" w:sz="0" w:space="0" w:color="auto"/>
            <w:right w:val="none" w:sz="0" w:space="0" w:color="auto"/>
          </w:divBdr>
        </w:div>
        <w:div w:id="1059743305">
          <w:marLeft w:val="0"/>
          <w:marRight w:val="0"/>
          <w:marTop w:val="0"/>
          <w:marBottom w:val="0"/>
          <w:divBdr>
            <w:top w:val="none" w:sz="0" w:space="0" w:color="auto"/>
            <w:left w:val="none" w:sz="0" w:space="0" w:color="auto"/>
            <w:bottom w:val="none" w:sz="0" w:space="0" w:color="auto"/>
            <w:right w:val="none" w:sz="0" w:space="0" w:color="auto"/>
          </w:divBdr>
        </w:div>
        <w:div w:id="1070007946">
          <w:marLeft w:val="0"/>
          <w:marRight w:val="0"/>
          <w:marTop w:val="0"/>
          <w:marBottom w:val="0"/>
          <w:divBdr>
            <w:top w:val="none" w:sz="0" w:space="0" w:color="auto"/>
            <w:left w:val="none" w:sz="0" w:space="0" w:color="auto"/>
            <w:bottom w:val="none" w:sz="0" w:space="0" w:color="auto"/>
            <w:right w:val="none" w:sz="0" w:space="0" w:color="auto"/>
          </w:divBdr>
        </w:div>
        <w:div w:id="1078483378">
          <w:marLeft w:val="0"/>
          <w:marRight w:val="0"/>
          <w:marTop w:val="0"/>
          <w:marBottom w:val="0"/>
          <w:divBdr>
            <w:top w:val="none" w:sz="0" w:space="0" w:color="auto"/>
            <w:left w:val="none" w:sz="0" w:space="0" w:color="auto"/>
            <w:bottom w:val="none" w:sz="0" w:space="0" w:color="auto"/>
            <w:right w:val="none" w:sz="0" w:space="0" w:color="auto"/>
          </w:divBdr>
        </w:div>
        <w:div w:id="1079209763">
          <w:marLeft w:val="0"/>
          <w:marRight w:val="0"/>
          <w:marTop w:val="0"/>
          <w:marBottom w:val="0"/>
          <w:divBdr>
            <w:top w:val="none" w:sz="0" w:space="0" w:color="auto"/>
            <w:left w:val="none" w:sz="0" w:space="0" w:color="auto"/>
            <w:bottom w:val="none" w:sz="0" w:space="0" w:color="auto"/>
            <w:right w:val="none" w:sz="0" w:space="0" w:color="auto"/>
          </w:divBdr>
        </w:div>
        <w:div w:id="1088428826">
          <w:marLeft w:val="0"/>
          <w:marRight w:val="0"/>
          <w:marTop w:val="0"/>
          <w:marBottom w:val="0"/>
          <w:divBdr>
            <w:top w:val="none" w:sz="0" w:space="0" w:color="auto"/>
            <w:left w:val="none" w:sz="0" w:space="0" w:color="auto"/>
            <w:bottom w:val="none" w:sz="0" w:space="0" w:color="auto"/>
            <w:right w:val="none" w:sz="0" w:space="0" w:color="auto"/>
          </w:divBdr>
        </w:div>
        <w:div w:id="1110051010">
          <w:marLeft w:val="0"/>
          <w:marRight w:val="0"/>
          <w:marTop w:val="0"/>
          <w:marBottom w:val="0"/>
          <w:divBdr>
            <w:top w:val="none" w:sz="0" w:space="0" w:color="auto"/>
            <w:left w:val="none" w:sz="0" w:space="0" w:color="auto"/>
            <w:bottom w:val="none" w:sz="0" w:space="0" w:color="auto"/>
            <w:right w:val="none" w:sz="0" w:space="0" w:color="auto"/>
          </w:divBdr>
        </w:div>
        <w:div w:id="1142962645">
          <w:marLeft w:val="0"/>
          <w:marRight w:val="0"/>
          <w:marTop w:val="0"/>
          <w:marBottom w:val="0"/>
          <w:divBdr>
            <w:top w:val="none" w:sz="0" w:space="0" w:color="auto"/>
            <w:left w:val="none" w:sz="0" w:space="0" w:color="auto"/>
            <w:bottom w:val="none" w:sz="0" w:space="0" w:color="auto"/>
            <w:right w:val="none" w:sz="0" w:space="0" w:color="auto"/>
          </w:divBdr>
        </w:div>
        <w:div w:id="1155031075">
          <w:marLeft w:val="0"/>
          <w:marRight w:val="0"/>
          <w:marTop w:val="0"/>
          <w:marBottom w:val="0"/>
          <w:divBdr>
            <w:top w:val="none" w:sz="0" w:space="0" w:color="auto"/>
            <w:left w:val="none" w:sz="0" w:space="0" w:color="auto"/>
            <w:bottom w:val="none" w:sz="0" w:space="0" w:color="auto"/>
            <w:right w:val="none" w:sz="0" w:space="0" w:color="auto"/>
          </w:divBdr>
        </w:div>
        <w:div w:id="1175655715">
          <w:marLeft w:val="0"/>
          <w:marRight w:val="0"/>
          <w:marTop w:val="0"/>
          <w:marBottom w:val="0"/>
          <w:divBdr>
            <w:top w:val="none" w:sz="0" w:space="0" w:color="auto"/>
            <w:left w:val="none" w:sz="0" w:space="0" w:color="auto"/>
            <w:bottom w:val="none" w:sz="0" w:space="0" w:color="auto"/>
            <w:right w:val="none" w:sz="0" w:space="0" w:color="auto"/>
          </w:divBdr>
        </w:div>
        <w:div w:id="1179391631">
          <w:marLeft w:val="0"/>
          <w:marRight w:val="0"/>
          <w:marTop w:val="0"/>
          <w:marBottom w:val="0"/>
          <w:divBdr>
            <w:top w:val="none" w:sz="0" w:space="0" w:color="auto"/>
            <w:left w:val="none" w:sz="0" w:space="0" w:color="auto"/>
            <w:bottom w:val="none" w:sz="0" w:space="0" w:color="auto"/>
            <w:right w:val="none" w:sz="0" w:space="0" w:color="auto"/>
          </w:divBdr>
        </w:div>
        <w:div w:id="1181048055">
          <w:marLeft w:val="0"/>
          <w:marRight w:val="0"/>
          <w:marTop w:val="0"/>
          <w:marBottom w:val="0"/>
          <w:divBdr>
            <w:top w:val="none" w:sz="0" w:space="0" w:color="auto"/>
            <w:left w:val="none" w:sz="0" w:space="0" w:color="auto"/>
            <w:bottom w:val="none" w:sz="0" w:space="0" w:color="auto"/>
            <w:right w:val="none" w:sz="0" w:space="0" w:color="auto"/>
          </w:divBdr>
        </w:div>
        <w:div w:id="1181314429">
          <w:marLeft w:val="0"/>
          <w:marRight w:val="0"/>
          <w:marTop w:val="0"/>
          <w:marBottom w:val="0"/>
          <w:divBdr>
            <w:top w:val="none" w:sz="0" w:space="0" w:color="auto"/>
            <w:left w:val="none" w:sz="0" w:space="0" w:color="auto"/>
            <w:bottom w:val="none" w:sz="0" w:space="0" w:color="auto"/>
            <w:right w:val="none" w:sz="0" w:space="0" w:color="auto"/>
          </w:divBdr>
        </w:div>
        <w:div w:id="1191602657">
          <w:marLeft w:val="0"/>
          <w:marRight w:val="0"/>
          <w:marTop w:val="0"/>
          <w:marBottom w:val="0"/>
          <w:divBdr>
            <w:top w:val="none" w:sz="0" w:space="0" w:color="auto"/>
            <w:left w:val="none" w:sz="0" w:space="0" w:color="auto"/>
            <w:bottom w:val="none" w:sz="0" w:space="0" w:color="auto"/>
            <w:right w:val="none" w:sz="0" w:space="0" w:color="auto"/>
          </w:divBdr>
        </w:div>
        <w:div w:id="1209027316">
          <w:marLeft w:val="0"/>
          <w:marRight w:val="0"/>
          <w:marTop w:val="0"/>
          <w:marBottom w:val="0"/>
          <w:divBdr>
            <w:top w:val="none" w:sz="0" w:space="0" w:color="auto"/>
            <w:left w:val="none" w:sz="0" w:space="0" w:color="auto"/>
            <w:bottom w:val="none" w:sz="0" w:space="0" w:color="auto"/>
            <w:right w:val="none" w:sz="0" w:space="0" w:color="auto"/>
          </w:divBdr>
        </w:div>
        <w:div w:id="1213080797">
          <w:marLeft w:val="0"/>
          <w:marRight w:val="0"/>
          <w:marTop w:val="0"/>
          <w:marBottom w:val="0"/>
          <w:divBdr>
            <w:top w:val="none" w:sz="0" w:space="0" w:color="auto"/>
            <w:left w:val="none" w:sz="0" w:space="0" w:color="auto"/>
            <w:bottom w:val="none" w:sz="0" w:space="0" w:color="auto"/>
            <w:right w:val="none" w:sz="0" w:space="0" w:color="auto"/>
          </w:divBdr>
        </w:div>
        <w:div w:id="1217205947">
          <w:marLeft w:val="0"/>
          <w:marRight w:val="0"/>
          <w:marTop w:val="0"/>
          <w:marBottom w:val="0"/>
          <w:divBdr>
            <w:top w:val="none" w:sz="0" w:space="0" w:color="auto"/>
            <w:left w:val="none" w:sz="0" w:space="0" w:color="auto"/>
            <w:bottom w:val="none" w:sz="0" w:space="0" w:color="auto"/>
            <w:right w:val="none" w:sz="0" w:space="0" w:color="auto"/>
          </w:divBdr>
        </w:div>
        <w:div w:id="1224490816">
          <w:marLeft w:val="0"/>
          <w:marRight w:val="0"/>
          <w:marTop w:val="0"/>
          <w:marBottom w:val="0"/>
          <w:divBdr>
            <w:top w:val="none" w:sz="0" w:space="0" w:color="auto"/>
            <w:left w:val="none" w:sz="0" w:space="0" w:color="auto"/>
            <w:bottom w:val="none" w:sz="0" w:space="0" w:color="auto"/>
            <w:right w:val="none" w:sz="0" w:space="0" w:color="auto"/>
          </w:divBdr>
        </w:div>
        <w:div w:id="1232346475">
          <w:marLeft w:val="0"/>
          <w:marRight w:val="0"/>
          <w:marTop w:val="0"/>
          <w:marBottom w:val="0"/>
          <w:divBdr>
            <w:top w:val="none" w:sz="0" w:space="0" w:color="auto"/>
            <w:left w:val="none" w:sz="0" w:space="0" w:color="auto"/>
            <w:bottom w:val="none" w:sz="0" w:space="0" w:color="auto"/>
            <w:right w:val="none" w:sz="0" w:space="0" w:color="auto"/>
          </w:divBdr>
        </w:div>
        <w:div w:id="1239635242">
          <w:marLeft w:val="0"/>
          <w:marRight w:val="0"/>
          <w:marTop w:val="0"/>
          <w:marBottom w:val="0"/>
          <w:divBdr>
            <w:top w:val="none" w:sz="0" w:space="0" w:color="auto"/>
            <w:left w:val="none" w:sz="0" w:space="0" w:color="auto"/>
            <w:bottom w:val="none" w:sz="0" w:space="0" w:color="auto"/>
            <w:right w:val="none" w:sz="0" w:space="0" w:color="auto"/>
          </w:divBdr>
        </w:div>
        <w:div w:id="1240024732">
          <w:marLeft w:val="0"/>
          <w:marRight w:val="0"/>
          <w:marTop w:val="0"/>
          <w:marBottom w:val="0"/>
          <w:divBdr>
            <w:top w:val="none" w:sz="0" w:space="0" w:color="auto"/>
            <w:left w:val="none" w:sz="0" w:space="0" w:color="auto"/>
            <w:bottom w:val="none" w:sz="0" w:space="0" w:color="auto"/>
            <w:right w:val="none" w:sz="0" w:space="0" w:color="auto"/>
          </w:divBdr>
        </w:div>
        <w:div w:id="1312753500">
          <w:marLeft w:val="0"/>
          <w:marRight w:val="0"/>
          <w:marTop w:val="0"/>
          <w:marBottom w:val="0"/>
          <w:divBdr>
            <w:top w:val="none" w:sz="0" w:space="0" w:color="auto"/>
            <w:left w:val="none" w:sz="0" w:space="0" w:color="auto"/>
            <w:bottom w:val="none" w:sz="0" w:space="0" w:color="auto"/>
            <w:right w:val="none" w:sz="0" w:space="0" w:color="auto"/>
          </w:divBdr>
        </w:div>
        <w:div w:id="1392118556">
          <w:marLeft w:val="0"/>
          <w:marRight w:val="0"/>
          <w:marTop w:val="0"/>
          <w:marBottom w:val="0"/>
          <w:divBdr>
            <w:top w:val="none" w:sz="0" w:space="0" w:color="auto"/>
            <w:left w:val="none" w:sz="0" w:space="0" w:color="auto"/>
            <w:bottom w:val="none" w:sz="0" w:space="0" w:color="auto"/>
            <w:right w:val="none" w:sz="0" w:space="0" w:color="auto"/>
          </w:divBdr>
        </w:div>
        <w:div w:id="1398476047">
          <w:marLeft w:val="0"/>
          <w:marRight w:val="0"/>
          <w:marTop w:val="0"/>
          <w:marBottom w:val="0"/>
          <w:divBdr>
            <w:top w:val="none" w:sz="0" w:space="0" w:color="auto"/>
            <w:left w:val="none" w:sz="0" w:space="0" w:color="auto"/>
            <w:bottom w:val="none" w:sz="0" w:space="0" w:color="auto"/>
            <w:right w:val="none" w:sz="0" w:space="0" w:color="auto"/>
          </w:divBdr>
        </w:div>
        <w:div w:id="1404137145">
          <w:marLeft w:val="0"/>
          <w:marRight w:val="0"/>
          <w:marTop w:val="0"/>
          <w:marBottom w:val="0"/>
          <w:divBdr>
            <w:top w:val="none" w:sz="0" w:space="0" w:color="auto"/>
            <w:left w:val="none" w:sz="0" w:space="0" w:color="auto"/>
            <w:bottom w:val="none" w:sz="0" w:space="0" w:color="auto"/>
            <w:right w:val="none" w:sz="0" w:space="0" w:color="auto"/>
          </w:divBdr>
        </w:div>
        <w:div w:id="1409769216">
          <w:marLeft w:val="0"/>
          <w:marRight w:val="0"/>
          <w:marTop w:val="0"/>
          <w:marBottom w:val="0"/>
          <w:divBdr>
            <w:top w:val="none" w:sz="0" w:space="0" w:color="auto"/>
            <w:left w:val="none" w:sz="0" w:space="0" w:color="auto"/>
            <w:bottom w:val="none" w:sz="0" w:space="0" w:color="auto"/>
            <w:right w:val="none" w:sz="0" w:space="0" w:color="auto"/>
          </w:divBdr>
        </w:div>
        <w:div w:id="1422098368">
          <w:marLeft w:val="0"/>
          <w:marRight w:val="0"/>
          <w:marTop w:val="0"/>
          <w:marBottom w:val="0"/>
          <w:divBdr>
            <w:top w:val="none" w:sz="0" w:space="0" w:color="auto"/>
            <w:left w:val="none" w:sz="0" w:space="0" w:color="auto"/>
            <w:bottom w:val="none" w:sz="0" w:space="0" w:color="auto"/>
            <w:right w:val="none" w:sz="0" w:space="0" w:color="auto"/>
          </w:divBdr>
        </w:div>
        <w:div w:id="1436511339">
          <w:marLeft w:val="0"/>
          <w:marRight w:val="0"/>
          <w:marTop w:val="0"/>
          <w:marBottom w:val="0"/>
          <w:divBdr>
            <w:top w:val="none" w:sz="0" w:space="0" w:color="auto"/>
            <w:left w:val="none" w:sz="0" w:space="0" w:color="auto"/>
            <w:bottom w:val="none" w:sz="0" w:space="0" w:color="auto"/>
            <w:right w:val="none" w:sz="0" w:space="0" w:color="auto"/>
          </w:divBdr>
        </w:div>
        <w:div w:id="1447505991">
          <w:marLeft w:val="0"/>
          <w:marRight w:val="0"/>
          <w:marTop w:val="0"/>
          <w:marBottom w:val="0"/>
          <w:divBdr>
            <w:top w:val="none" w:sz="0" w:space="0" w:color="auto"/>
            <w:left w:val="none" w:sz="0" w:space="0" w:color="auto"/>
            <w:bottom w:val="none" w:sz="0" w:space="0" w:color="auto"/>
            <w:right w:val="none" w:sz="0" w:space="0" w:color="auto"/>
          </w:divBdr>
        </w:div>
        <w:div w:id="1459953328">
          <w:marLeft w:val="0"/>
          <w:marRight w:val="0"/>
          <w:marTop w:val="0"/>
          <w:marBottom w:val="0"/>
          <w:divBdr>
            <w:top w:val="none" w:sz="0" w:space="0" w:color="auto"/>
            <w:left w:val="none" w:sz="0" w:space="0" w:color="auto"/>
            <w:bottom w:val="none" w:sz="0" w:space="0" w:color="auto"/>
            <w:right w:val="none" w:sz="0" w:space="0" w:color="auto"/>
          </w:divBdr>
        </w:div>
        <w:div w:id="1464345930">
          <w:marLeft w:val="0"/>
          <w:marRight w:val="0"/>
          <w:marTop w:val="0"/>
          <w:marBottom w:val="0"/>
          <w:divBdr>
            <w:top w:val="none" w:sz="0" w:space="0" w:color="auto"/>
            <w:left w:val="none" w:sz="0" w:space="0" w:color="auto"/>
            <w:bottom w:val="none" w:sz="0" w:space="0" w:color="auto"/>
            <w:right w:val="none" w:sz="0" w:space="0" w:color="auto"/>
          </w:divBdr>
        </w:div>
        <w:div w:id="1466853274">
          <w:marLeft w:val="0"/>
          <w:marRight w:val="0"/>
          <w:marTop w:val="0"/>
          <w:marBottom w:val="0"/>
          <w:divBdr>
            <w:top w:val="none" w:sz="0" w:space="0" w:color="auto"/>
            <w:left w:val="none" w:sz="0" w:space="0" w:color="auto"/>
            <w:bottom w:val="none" w:sz="0" w:space="0" w:color="auto"/>
            <w:right w:val="none" w:sz="0" w:space="0" w:color="auto"/>
          </w:divBdr>
        </w:div>
        <w:div w:id="1490057630">
          <w:marLeft w:val="0"/>
          <w:marRight w:val="0"/>
          <w:marTop w:val="0"/>
          <w:marBottom w:val="0"/>
          <w:divBdr>
            <w:top w:val="none" w:sz="0" w:space="0" w:color="auto"/>
            <w:left w:val="none" w:sz="0" w:space="0" w:color="auto"/>
            <w:bottom w:val="none" w:sz="0" w:space="0" w:color="auto"/>
            <w:right w:val="none" w:sz="0" w:space="0" w:color="auto"/>
          </w:divBdr>
        </w:div>
        <w:div w:id="1490367766">
          <w:marLeft w:val="0"/>
          <w:marRight w:val="0"/>
          <w:marTop w:val="0"/>
          <w:marBottom w:val="0"/>
          <w:divBdr>
            <w:top w:val="none" w:sz="0" w:space="0" w:color="auto"/>
            <w:left w:val="none" w:sz="0" w:space="0" w:color="auto"/>
            <w:bottom w:val="none" w:sz="0" w:space="0" w:color="auto"/>
            <w:right w:val="none" w:sz="0" w:space="0" w:color="auto"/>
          </w:divBdr>
        </w:div>
        <w:div w:id="1510558063">
          <w:marLeft w:val="0"/>
          <w:marRight w:val="0"/>
          <w:marTop w:val="0"/>
          <w:marBottom w:val="0"/>
          <w:divBdr>
            <w:top w:val="none" w:sz="0" w:space="0" w:color="auto"/>
            <w:left w:val="none" w:sz="0" w:space="0" w:color="auto"/>
            <w:bottom w:val="none" w:sz="0" w:space="0" w:color="auto"/>
            <w:right w:val="none" w:sz="0" w:space="0" w:color="auto"/>
          </w:divBdr>
        </w:div>
        <w:div w:id="1511481319">
          <w:marLeft w:val="0"/>
          <w:marRight w:val="0"/>
          <w:marTop w:val="0"/>
          <w:marBottom w:val="0"/>
          <w:divBdr>
            <w:top w:val="none" w:sz="0" w:space="0" w:color="auto"/>
            <w:left w:val="none" w:sz="0" w:space="0" w:color="auto"/>
            <w:bottom w:val="none" w:sz="0" w:space="0" w:color="auto"/>
            <w:right w:val="none" w:sz="0" w:space="0" w:color="auto"/>
          </w:divBdr>
        </w:div>
        <w:div w:id="1534540465">
          <w:marLeft w:val="0"/>
          <w:marRight w:val="0"/>
          <w:marTop w:val="0"/>
          <w:marBottom w:val="0"/>
          <w:divBdr>
            <w:top w:val="none" w:sz="0" w:space="0" w:color="auto"/>
            <w:left w:val="none" w:sz="0" w:space="0" w:color="auto"/>
            <w:bottom w:val="none" w:sz="0" w:space="0" w:color="auto"/>
            <w:right w:val="none" w:sz="0" w:space="0" w:color="auto"/>
          </w:divBdr>
        </w:div>
        <w:div w:id="1537695219">
          <w:marLeft w:val="0"/>
          <w:marRight w:val="0"/>
          <w:marTop w:val="0"/>
          <w:marBottom w:val="0"/>
          <w:divBdr>
            <w:top w:val="none" w:sz="0" w:space="0" w:color="auto"/>
            <w:left w:val="none" w:sz="0" w:space="0" w:color="auto"/>
            <w:bottom w:val="none" w:sz="0" w:space="0" w:color="auto"/>
            <w:right w:val="none" w:sz="0" w:space="0" w:color="auto"/>
          </w:divBdr>
        </w:div>
        <w:div w:id="1618876162">
          <w:marLeft w:val="0"/>
          <w:marRight w:val="0"/>
          <w:marTop w:val="0"/>
          <w:marBottom w:val="0"/>
          <w:divBdr>
            <w:top w:val="none" w:sz="0" w:space="0" w:color="auto"/>
            <w:left w:val="none" w:sz="0" w:space="0" w:color="auto"/>
            <w:bottom w:val="none" w:sz="0" w:space="0" w:color="auto"/>
            <w:right w:val="none" w:sz="0" w:space="0" w:color="auto"/>
          </w:divBdr>
        </w:div>
        <w:div w:id="1622417682">
          <w:marLeft w:val="0"/>
          <w:marRight w:val="0"/>
          <w:marTop w:val="0"/>
          <w:marBottom w:val="0"/>
          <w:divBdr>
            <w:top w:val="none" w:sz="0" w:space="0" w:color="auto"/>
            <w:left w:val="none" w:sz="0" w:space="0" w:color="auto"/>
            <w:bottom w:val="none" w:sz="0" w:space="0" w:color="auto"/>
            <w:right w:val="none" w:sz="0" w:space="0" w:color="auto"/>
          </w:divBdr>
        </w:div>
        <w:div w:id="1635796237">
          <w:marLeft w:val="0"/>
          <w:marRight w:val="0"/>
          <w:marTop w:val="0"/>
          <w:marBottom w:val="0"/>
          <w:divBdr>
            <w:top w:val="none" w:sz="0" w:space="0" w:color="auto"/>
            <w:left w:val="none" w:sz="0" w:space="0" w:color="auto"/>
            <w:bottom w:val="none" w:sz="0" w:space="0" w:color="auto"/>
            <w:right w:val="none" w:sz="0" w:space="0" w:color="auto"/>
          </w:divBdr>
        </w:div>
        <w:div w:id="1647005597">
          <w:marLeft w:val="0"/>
          <w:marRight w:val="0"/>
          <w:marTop w:val="0"/>
          <w:marBottom w:val="0"/>
          <w:divBdr>
            <w:top w:val="none" w:sz="0" w:space="0" w:color="auto"/>
            <w:left w:val="none" w:sz="0" w:space="0" w:color="auto"/>
            <w:bottom w:val="none" w:sz="0" w:space="0" w:color="auto"/>
            <w:right w:val="none" w:sz="0" w:space="0" w:color="auto"/>
          </w:divBdr>
        </w:div>
        <w:div w:id="1656104490">
          <w:marLeft w:val="0"/>
          <w:marRight w:val="0"/>
          <w:marTop w:val="0"/>
          <w:marBottom w:val="0"/>
          <w:divBdr>
            <w:top w:val="none" w:sz="0" w:space="0" w:color="auto"/>
            <w:left w:val="none" w:sz="0" w:space="0" w:color="auto"/>
            <w:bottom w:val="none" w:sz="0" w:space="0" w:color="auto"/>
            <w:right w:val="none" w:sz="0" w:space="0" w:color="auto"/>
          </w:divBdr>
        </w:div>
        <w:div w:id="1660503147">
          <w:marLeft w:val="0"/>
          <w:marRight w:val="0"/>
          <w:marTop w:val="0"/>
          <w:marBottom w:val="0"/>
          <w:divBdr>
            <w:top w:val="none" w:sz="0" w:space="0" w:color="auto"/>
            <w:left w:val="none" w:sz="0" w:space="0" w:color="auto"/>
            <w:bottom w:val="none" w:sz="0" w:space="0" w:color="auto"/>
            <w:right w:val="none" w:sz="0" w:space="0" w:color="auto"/>
          </w:divBdr>
        </w:div>
        <w:div w:id="1669211882">
          <w:marLeft w:val="0"/>
          <w:marRight w:val="0"/>
          <w:marTop w:val="0"/>
          <w:marBottom w:val="0"/>
          <w:divBdr>
            <w:top w:val="none" w:sz="0" w:space="0" w:color="auto"/>
            <w:left w:val="none" w:sz="0" w:space="0" w:color="auto"/>
            <w:bottom w:val="none" w:sz="0" w:space="0" w:color="auto"/>
            <w:right w:val="none" w:sz="0" w:space="0" w:color="auto"/>
          </w:divBdr>
        </w:div>
        <w:div w:id="1684697341">
          <w:marLeft w:val="0"/>
          <w:marRight w:val="0"/>
          <w:marTop w:val="0"/>
          <w:marBottom w:val="0"/>
          <w:divBdr>
            <w:top w:val="none" w:sz="0" w:space="0" w:color="auto"/>
            <w:left w:val="none" w:sz="0" w:space="0" w:color="auto"/>
            <w:bottom w:val="none" w:sz="0" w:space="0" w:color="auto"/>
            <w:right w:val="none" w:sz="0" w:space="0" w:color="auto"/>
          </w:divBdr>
        </w:div>
        <w:div w:id="1687946414">
          <w:marLeft w:val="0"/>
          <w:marRight w:val="0"/>
          <w:marTop w:val="0"/>
          <w:marBottom w:val="0"/>
          <w:divBdr>
            <w:top w:val="none" w:sz="0" w:space="0" w:color="auto"/>
            <w:left w:val="none" w:sz="0" w:space="0" w:color="auto"/>
            <w:bottom w:val="none" w:sz="0" w:space="0" w:color="auto"/>
            <w:right w:val="none" w:sz="0" w:space="0" w:color="auto"/>
          </w:divBdr>
        </w:div>
        <w:div w:id="1713337192">
          <w:marLeft w:val="0"/>
          <w:marRight w:val="0"/>
          <w:marTop w:val="0"/>
          <w:marBottom w:val="0"/>
          <w:divBdr>
            <w:top w:val="none" w:sz="0" w:space="0" w:color="auto"/>
            <w:left w:val="none" w:sz="0" w:space="0" w:color="auto"/>
            <w:bottom w:val="none" w:sz="0" w:space="0" w:color="auto"/>
            <w:right w:val="none" w:sz="0" w:space="0" w:color="auto"/>
          </w:divBdr>
        </w:div>
        <w:div w:id="1774544255">
          <w:marLeft w:val="0"/>
          <w:marRight w:val="0"/>
          <w:marTop w:val="0"/>
          <w:marBottom w:val="0"/>
          <w:divBdr>
            <w:top w:val="none" w:sz="0" w:space="0" w:color="auto"/>
            <w:left w:val="none" w:sz="0" w:space="0" w:color="auto"/>
            <w:bottom w:val="none" w:sz="0" w:space="0" w:color="auto"/>
            <w:right w:val="none" w:sz="0" w:space="0" w:color="auto"/>
          </w:divBdr>
        </w:div>
        <w:div w:id="1777827550">
          <w:marLeft w:val="0"/>
          <w:marRight w:val="0"/>
          <w:marTop w:val="0"/>
          <w:marBottom w:val="0"/>
          <w:divBdr>
            <w:top w:val="none" w:sz="0" w:space="0" w:color="auto"/>
            <w:left w:val="none" w:sz="0" w:space="0" w:color="auto"/>
            <w:bottom w:val="none" w:sz="0" w:space="0" w:color="auto"/>
            <w:right w:val="none" w:sz="0" w:space="0" w:color="auto"/>
          </w:divBdr>
        </w:div>
        <w:div w:id="1798135135">
          <w:marLeft w:val="0"/>
          <w:marRight w:val="0"/>
          <w:marTop w:val="0"/>
          <w:marBottom w:val="0"/>
          <w:divBdr>
            <w:top w:val="none" w:sz="0" w:space="0" w:color="auto"/>
            <w:left w:val="none" w:sz="0" w:space="0" w:color="auto"/>
            <w:bottom w:val="none" w:sz="0" w:space="0" w:color="auto"/>
            <w:right w:val="none" w:sz="0" w:space="0" w:color="auto"/>
          </w:divBdr>
        </w:div>
        <w:div w:id="1841769817">
          <w:marLeft w:val="0"/>
          <w:marRight w:val="0"/>
          <w:marTop w:val="0"/>
          <w:marBottom w:val="0"/>
          <w:divBdr>
            <w:top w:val="none" w:sz="0" w:space="0" w:color="auto"/>
            <w:left w:val="none" w:sz="0" w:space="0" w:color="auto"/>
            <w:bottom w:val="none" w:sz="0" w:space="0" w:color="auto"/>
            <w:right w:val="none" w:sz="0" w:space="0" w:color="auto"/>
          </w:divBdr>
        </w:div>
        <w:div w:id="1848908278">
          <w:marLeft w:val="0"/>
          <w:marRight w:val="0"/>
          <w:marTop w:val="0"/>
          <w:marBottom w:val="0"/>
          <w:divBdr>
            <w:top w:val="none" w:sz="0" w:space="0" w:color="auto"/>
            <w:left w:val="none" w:sz="0" w:space="0" w:color="auto"/>
            <w:bottom w:val="none" w:sz="0" w:space="0" w:color="auto"/>
            <w:right w:val="none" w:sz="0" w:space="0" w:color="auto"/>
          </w:divBdr>
        </w:div>
        <w:div w:id="1849713592">
          <w:marLeft w:val="0"/>
          <w:marRight w:val="0"/>
          <w:marTop w:val="0"/>
          <w:marBottom w:val="0"/>
          <w:divBdr>
            <w:top w:val="none" w:sz="0" w:space="0" w:color="auto"/>
            <w:left w:val="none" w:sz="0" w:space="0" w:color="auto"/>
            <w:bottom w:val="none" w:sz="0" w:space="0" w:color="auto"/>
            <w:right w:val="none" w:sz="0" w:space="0" w:color="auto"/>
          </w:divBdr>
        </w:div>
        <w:div w:id="1865052736">
          <w:marLeft w:val="0"/>
          <w:marRight w:val="0"/>
          <w:marTop w:val="0"/>
          <w:marBottom w:val="0"/>
          <w:divBdr>
            <w:top w:val="none" w:sz="0" w:space="0" w:color="auto"/>
            <w:left w:val="none" w:sz="0" w:space="0" w:color="auto"/>
            <w:bottom w:val="none" w:sz="0" w:space="0" w:color="auto"/>
            <w:right w:val="none" w:sz="0" w:space="0" w:color="auto"/>
          </w:divBdr>
        </w:div>
        <w:div w:id="1871648989">
          <w:marLeft w:val="0"/>
          <w:marRight w:val="0"/>
          <w:marTop w:val="0"/>
          <w:marBottom w:val="0"/>
          <w:divBdr>
            <w:top w:val="none" w:sz="0" w:space="0" w:color="auto"/>
            <w:left w:val="none" w:sz="0" w:space="0" w:color="auto"/>
            <w:bottom w:val="none" w:sz="0" w:space="0" w:color="auto"/>
            <w:right w:val="none" w:sz="0" w:space="0" w:color="auto"/>
          </w:divBdr>
        </w:div>
        <w:div w:id="1893880434">
          <w:marLeft w:val="0"/>
          <w:marRight w:val="0"/>
          <w:marTop w:val="0"/>
          <w:marBottom w:val="0"/>
          <w:divBdr>
            <w:top w:val="none" w:sz="0" w:space="0" w:color="auto"/>
            <w:left w:val="none" w:sz="0" w:space="0" w:color="auto"/>
            <w:bottom w:val="none" w:sz="0" w:space="0" w:color="auto"/>
            <w:right w:val="none" w:sz="0" w:space="0" w:color="auto"/>
          </w:divBdr>
        </w:div>
        <w:div w:id="1920282703">
          <w:marLeft w:val="0"/>
          <w:marRight w:val="0"/>
          <w:marTop w:val="0"/>
          <w:marBottom w:val="0"/>
          <w:divBdr>
            <w:top w:val="none" w:sz="0" w:space="0" w:color="auto"/>
            <w:left w:val="none" w:sz="0" w:space="0" w:color="auto"/>
            <w:bottom w:val="none" w:sz="0" w:space="0" w:color="auto"/>
            <w:right w:val="none" w:sz="0" w:space="0" w:color="auto"/>
          </w:divBdr>
        </w:div>
        <w:div w:id="1934975536">
          <w:marLeft w:val="0"/>
          <w:marRight w:val="0"/>
          <w:marTop w:val="0"/>
          <w:marBottom w:val="0"/>
          <w:divBdr>
            <w:top w:val="none" w:sz="0" w:space="0" w:color="auto"/>
            <w:left w:val="none" w:sz="0" w:space="0" w:color="auto"/>
            <w:bottom w:val="none" w:sz="0" w:space="0" w:color="auto"/>
            <w:right w:val="none" w:sz="0" w:space="0" w:color="auto"/>
          </w:divBdr>
        </w:div>
        <w:div w:id="1944069117">
          <w:marLeft w:val="0"/>
          <w:marRight w:val="0"/>
          <w:marTop w:val="0"/>
          <w:marBottom w:val="0"/>
          <w:divBdr>
            <w:top w:val="none" w:sz="0" w:space="0" w:color="auto"/>
            <w:left w:val="none" w:sz="0" w:space="0" w:color="auto"/>
            <w:bottom w:val="none" w:sz="0" w:space="0" w:color="auto"/>
            <w:right w:val="none" w:sz="0" w:space="0" w:color="auto"/>
          </w:divBdr>
        </w:div>
        <w:div w:id="1951280341">
          <w:marLeft w:val="0"/>
          <w:marRight w:val="0"/>
          <w:marTop w:val="0"/>
          <w:marBottom w:val="0"/>
          <w:divBdr>
            <w:top w:val="none" w:sz="0" w:space="0" w:color="auto"/>
            <w:left w:val="none" w:sz="0" w:space="0" w:color="auto"/>
            <w:bottom w:val="none" w:sz="0" w:space="0" w:color="auto"/>
            <w:right w:val="none" w:sz="0" w:space="0" w:color="auto"/>
          </w:divBdr>
        </w:div>
        <w:div w:id="1953246230">
          <w:marLeft w:val="0"/>
          <w:marRight w:val="0"/>
          <w:marTop w:val="0"/>
          <w:marBottom w:val="0"/>
          <w:divBdr>
            <w:top w:val="none" w:sz="0" w:space="0" w:color="auto"/>
            <w:left w:val="none" w:sz="0" w:space="0" w:color="auto"/>
            <w:bottom w:val="none" w:sz="0" w:space="0" w:color="auto"/>
            <w:right w:val="none" w:sz="0" w:space="0" w:color="auto"/>
          </w:divBdr>
        </w:div>
        <w:div w:id="1953441533">
          <w:marLeft w:val="0"/>
          <w:marRight w:val="0"/>
          <w:marTop w:val="0"/>
          <w:marBottom w:val="0"/>
          <w:divBdr>
            <w:top w:val="none" w:sz="0" w:space="0" w:color="auto"/>
            <w:left w:val="none" w:sz="0" w:space="0" w:color="auto"/>
            <w:bottom w:val="none" w:sz="0" w:space="0" w:color="auto"/>
            <w:right w:val="none" w:sz="0" w:space="0" w:color="auto"/>
          </w:divBdr>
        </w:div>
        <w:div w:id="2000646265">
          <w:marLeft w:val="0"/>
          <w:marRight w:val="0"/>
          <w:marTop w:val="0"/>
          <w:marBottom w:val="0"/>
          <w:divBdr>
            <w:top w:val="none" w:sz="0" w:space="0" w:color="auto"/>
            <w:left w:val="none" w:sz="0" w:space="0" w:color="auto"/>
            <w:bottom w:val="none" w:sz="0" w:space="0" w:color="auto"/>
            <w:right w:val="none" w:sz="0" w:space="0" w:color="auto"/>
          </w:divBdr>
        </w:div>
        <w:div w:id="2006543749">
          <w:marLeft w:val="0"/>
          <w:marRight w:val="0"/>
          <w:marTop w:val="0"/>
          <w:marBottom w:val="0"/>
          <w:divBdr>
            <w:top w:val="none" w:sz="0" w:space="0" w:color="auto"/>
            <w:left w:val="none" w:sz="0" w:space="0" w:color="auto"/>
            <w:bottom w:val="none" w:sz="0" w:space="0" w:color="auto"/>
            <w:right w:val="none" w:sz="0" w:space="0" w:color="auto"/>
          </w:divBdr>
        </w:div>
        <w:div w:id="2027749453">
          <w:marLeft w:val="0"/>
          <w:marRight w:val="0"/>
          <w:marTop w:val="0"/>
          <w:marBottom w:val="0"/>
          <w:divBdr>
            <w:top w:val="none" w:sz="0" w:space="0" w:color="auto"/>
            <w:left w:val="none" w:sz="0" w:space="0" w:color="auto"/>
            <w:bottom w:val="none" w:sz="0" w:space="0" w:color="auto"/>
            <w:right w:val="none" w:sz="0" w:space="0" w:color="auto"/>
          </w:divBdr>
        </w:div>
        <w:div w:id="2032686412">
          <w:marLeft w:val="0"/>
          <w:marRight w:val="0"/>
          <w:marTop w:val="0"/>
          <w:marBottom w:val="0"/>
          <w:divBdr>
            <w:top w:val="none" w:sz="0" w:space="0" w:color="auto"/>
            <w:left w:val="none" w:sz="0" w:space="0" w:color="auto"/>
            <w:bottom w:val="none" w:sz="0" w:space="0" w:color="auto"/>
            <w:right w:val="none" w:sz="0" w:space="0" w:color="auto"/>
          </w:divBdr>
        </w:div>
        <w:div w:id="2034382588">
          <w:marLeft w:val="0"/>
          <w:marRight w:val="0"/>
          <w:marTop w:val="0"/>
          <w:marBottom w:val="0"/>
          <w:divBdr>
            <w:top w:val="none" w:sz="0" w:space="0" w:color="auto"/>
            <w:left w:val="none" w:sz="0" w:space="0" w:color="auto"/>
            <w:bottom w:val="none" w:sz="0" w:space="0" w:color="auto"/>
            <w:right w:val="none" w:sz="0" w:space="0" w:color="auto"/>
          </w:divBdr>
        </w:div>
        <w:div w:id="2050759059">
          <w:marLeft w:val="0"/>
          <w:marRight w:val="0"/>
          <w:marTop w:val="0"/>
          <w:marBottom w:val="0"/>
          <w:divBdr>
            <w:top w:val="none" w:sz="0" w:space="0" w:color="auto"/>
            <w:left w:val="none" w:sz="0" w:space="0" w:color="auto"/>
            <w:bottom w:val="none" w:sz="0" w:space="0" w:color="auto"/>
            <w:right w:val="none" w:sz="0" w:space="0" w:color="auto"/>
          </w:divBdr>
        </w:div>
        <w:div w:id="2067685004">
          <w:marLeft w:val="0"/>
          <w:marRight w:val="0"/>
          <w:marTop w:val="0"/>
          <w:marBottom w:val="0"/>
          <w:divBdr>
            <w:top w:val="none" w:sz="0" w:space="0" w:color="auto"/>
            <w:left w:val="none" w:sz="0" w:space="0" w:color="auto"/>
            <w:bottom w:val="none" w:sz="0" w:space="0" w:color="auto"/>
            <w:right w:val="none" w:sz="0" w:space="0" w:color="auto"/>
          </w:divBdr>
        </w:div>
        <w:div w:id="2067757526">
          <w:marLeft w:val="0"/>
          <w:marRight w:val="0"/>
          <w:marTop w:val="0"/>
          <w:marBottom w:val="0"/>
          <w:divBdr>
            <w:top w:val="none" w:sz="0" w:space="0" w:color="auto"/>
            <w:left w:val="none" w:sz="0" w:space="0" w:color="auto"/>
            <w:bottom w:val="none" w:sz="0" w:space="0" w:color="auto"/>
            <w:right w:val="none" w:sz="0" w:space="0" w:color="auto"/>
          </w:divBdr>
        </w:div>
        <w:div w:id="2090733283">
          <w:marLeft w:val="0"/>
          <w:marRight w:val="0"/>
          <w:marTop w:val="0"/>
          <w:marBottom w:val="0"/>
          <w:divBdr>
            <w:top w:val="none" w:sz="0" w:space="0" w:color="auto"/>
            <w:left w:val="none" w:sz="0" w:space="0" w:color="auto"/>
            <w:bottom w:val="none" w:sz="0" w:space="0" w:color="auto"/>
            <w:right w:val="none" w:sz="0" w:space="0" w:color="auto"/>
          </w:divBdr>
        </w:div>
        <w:div w:id="2092002187">
          <w:marLeft w:val="0"/>
          <w:marRight w:val="0"/>
          <w:marTop w:val="0"/>
          <w:marBottom w:val="0"/>
          <w:divBdr>
            <w:top w:val="none" w:sz="0" w:space="0" w:color="auto"/>
            <w:left w:val="none" w:sz="0" w:space="0" w:color="auto"/>
            <w:bottom w:val="none" w:sz="0" w:space="0" w:color="auto"/>
            <w:right w:val="none" w:sz="0" w:space="0" w:color="auto"/>
          </w:divBdr>
        </w:div>
        <w:div w:id="2092121553">
          <w:marLeft w:val="0"/>
          <w:marRight w:val="0"/>
          <w:marTop w:val="0"/>
          <w:marBottom w:val="0"/>
          <w:divBdr>
            <w:top w:val="none" w:sz="0" w:space="0" w:color="auto"/>
            <w:left w:val="none" w:sz="0" w:space="0" w:color="auto"/>
            <w:bottom w:val="none" w:sz="0" w:space="0" w:color="auto"/>
            <w:right w:val="none" w:sz="0" w:space="0" w:color="auto"/>
          </w:divBdr>
        </w:div>
        <w:div w:id="2094087989">
          <w:marLeft w:val="0"/>
          <w:marRight w:val="0"/>
          <w:marTop w:val="0"/>
          <w:marBottom w:val="0"/>
          <w:divBdr>
            <w:top w:val="none" w:sz="0" w:space="0" w:color="auto"/>
            <w:left w:val="none" w:sz="0" w:space="0" w:color="auto"/>
            <w:bottom w:val="none" w:sz="0" w:space="0" w:color="auto"/>
            <w:right w:val="none" w:sz="0" w:space="0" w:color="auto"/>
          </w:divBdr>
        </w:div>
        <w:div w:id="2110462407">
          <w:marLeft w:val="0"/>
          <w:marRight w:val="0"/>
          <w:marTop w:val="0"/>
          <w:marBottom w:val="0"/>
          <w:divBdr>
            <w:top w:val="none" w:sz="0" w:space="0" w:color="auto"/>
            <w:left w:val="none" w:sz="0" w:space="0" w:color="auto"/>
            <w:bottom w:val="none" w:sz="0" w:space="0" w:color="auto"/>
            <w:right w:val="none" w:sz="0" w:space="0" w:color="auto"/>
          </w:divBdr>
        </w:div>
        <w:div w:id="2117750073">
          <w:marLeft w:val="0"/>
          <w:marRight w:val="0"/>
          <w:marTop w:val="0"/>
          <w:marBottom w:val="0"/>
          <w:divBdr>
            <w:top w:val="none" w:sz="0" w:space="0" w:color="auto"/>
            <w:left w:val="none" w:sz="0" w:space="0" w:color="auto"/>
            <w:bottom w:val="none" w:sz="0" w:space="0" w:color="auto"/>
            <w:right w:val="none" w:sz="0" w:space="0" w:color="auto"/>
          </w:divBdr>
        </w:div>
        <w:div w:id="2146578809">
          <w:marLeft w:val="0"/>
          <w:marRight w:val="0"/>
          <w:marTop w:val="0"/>
          <w:marBottom w:val="0"/>
          <w:divBdr>
            <w:top w:val="none" w:sz="0" w:space="0" w:color="auto"/>
            <w:left w:val="none" w:sz="0" w:space="0" w:color="auto"/>
            <w:bottom w:val="none" w:sz="0" w:space="0" w:color="auto"/>
            <w:right w:val="none" w:sz="0" w:space="0" w:color="auto"/>
          </w:divBdr>
        </w:div>
      </w:divsChild>
    </w:div>
    <w:div w:id="1739277662">
      <w:bodyDiv w:val="1"/>
      <w:marLeft w:val="0"/>
      <w:marRight w:val="0"/>
      <w:marTop w:val="0"/>
      <w:marBottom w:val="0"/>
      <w:divBdr>
        <w:top w:val="none" w:sz="0" w:space="0" w:color="auto"/>
        <w:left w:val="none" w:sz="0" w:space="0" w:color="auto"/>
        <w:bottom w:val="none" w:sz="0" w:space="0" w:color="auto"/>
        <w:right w:val="none" w:sz="0" w:space="0" w:color="auto"/>
      </w:divBdr>
      <w:divsChild>
        <w:div w:id="24404961">
          <w:marLeft w:val="0"/>
          <w:marRight w:val="0"/>
          <w:marTop w:val="0"/>
          <w:marBottom w:val="0"/>
          <w:divBdr>
            <w:top w:val="none" w:sz="0" w:space="0" w:color="auto"/>
            <w:left w:val="none" w:sz="0" w:space="0" w:color="auto"/>
            <w:bottom w:val="none" w:sz="0" w:space="0" w:color="auto"/>
            <w:right w:val="none" w:sz="0" w:space="0" w:color="auto"/>
          </w:divBdr>
        </w:div>
        <w:div w:id="82844108">
          <w:marLeft w:val="0"/>
          <w:marRight w:val="0"/>
          <w:marTop w:val="0"/>
          <w:marBottom w:val="0"/>
          <w:divBdr>
            <w:top w:val="none" w:sz="0" w:space="0" w:color="auto"/>
            <w:left w:val="none" w:sz="0" w:space="0" w:color="auto"/>
            <w:bottom w:val="none" w:sz="0" w:space="0" w:color="auto"/>
            <w:right w:val="none" w:sz="0" w:space="0" w:color="auto"/>
          </w:divBdr>
        </w:div>
        <w:div w:id="226690081">
          <w:marLeft w:val="0"/>
          <w:marRight w:val="0"/>
          <w:marTop w:val="0"/>
          <w:marBottom w:val="0"/>
          <w:divBdr>
            <w:top w:val="none" w:sz="0" w:space="0" w:color="auto"/>
            <w:left w:val="none" w:sz="0" w:space="0" w:color="auto"/>
            <w:bottom w:val="none" w:sz="0" w:space="0" w:color="auto"/>
            <w:right w:val="none" w:sz="0" w:space="0" w:color="auto"/>
          </w:divBdr>
        </w:div>
        <w:div w:id="518734468">
          <w:marLeft w:val="0"/>
          <w:marRight w:val="0"/>
          <w:marTop w:val="0"/>
          <w:marBottom w:val="0"/>
          <w:divBdr>
            <w:top w:val="none" w:sz="0" w:space="0" w:color="auto"/>
            <w:left w:val="none" w:sz="0" w:space="0" w:color="auto"/>
            <w:bottom w:val="none" w:sz="0" w:space="0" w:color="auto"/>
            <w:right w:val="none" w:sz="0" w:space="0" w:color="auto"/>
          </w:divBdr>
        </w:div>
        <w:div w:id="687490474">
          <w:marLeft w:val="0"/>
          <w:marRight w:val="0"/>
          <w:marTop w:val="0"/>
          <w:marBottom w:val="0"/>
          <w:divBdr>
            <w:top w:val="none" w:sz="0" w:space="0" w:color="auto"/>
            <w:left w:val="none" w:sz="0" w:space="0" w:color="auto"/>
            <w:bottom w:val="none" w:sz="0" w:space="0" w:color="auto"/>
            <w:right w:val="none" w:sz="0" w:space="0" w:color="auto"/>
          </w:divBdr>
        </w:div>
        <w:div w:id="726612404">
          <w:marLeft w:val="0"/>
          <w:marRight w:val="0"/>
          <w:marTop w:val="0"/>
          <w:marBottom w:val="0"/>
          <w:divBdr>
            <w:top w:val="none" w:sz="0" w:space="0" w:color="auto"/>
            <w:left w:val="none" w:sz="0" w:space="0" w:color="auto"/>
            <w:bottom w:val="none" w:sz="0" w:space="0" w:color="auto"/>
            <w:right w:val="none" w:sz="0" w:space="0" w:color="auto"/>
          </w:divBdr>
        </w:div>
        <w:div w:id="768769624">
          <w:marLeft w:val="0"/>
          <w:marRight w:val="0"/>
          <w:marTop w:val="0"/>
          <w:marBottom w:val="0"/>
          <w:divBdr>
            <w:top w:val="none" w:sz="0" w:space="0" w:color="auto"/>
            <w:left w:val="none" w:sz="0" w:space="0" w:color="auto"/>
            <w:bottom w:val="none" w:sz="0" w:space="0" w:color="auto"/>
            <w:right w:val="none" w:sz="0" w:space="0" w:color="auto"/>
          </w:divBdr>
        </w:div>
        <w:div w:id="815223017">
          <w:marLeft w:val="0"/>
          <w:marRight w:val="0"/>
          <w:marTop w:val="0"/>
          <w:marBottom w:val="0"/>
          <w:divBdr>
            <w:top w:val="none" w:sz="0" w:space="0" w:color="auto"/>
            <w:left w:val="none" w:sz="0" w:space="0" w:color="auto"/>
            <w:bottom w:val="none" w:sz="0" w:space="0" w:color="auto"/>
            <w:right w:val="none" w:sz="0" w:space="0" w:color="auto"/>
          </w:divBdr>
        </w:div>
        <w:div w:id="887687969">
          <w:marLeft w:val="0"/>
          <w:marRight w:val="0"/>
          <w:marTop w:val="0"/>
          <w:marBottom w:val="0"/>
          <w:divBdr>
            <w:top w:val="none" w:sz="0" w:space="0" w:color="auto"/>
            <w:left w:val="none" w:sz="0" w:space="0" w:color="auto"/>
            <w:bottom w:val="none" w:sz="0" w:space="0" w:color="auto"/>
            <w:right w:val="none" w:sz="0" w:space="0" w:color="auto"/>
          </w:divBdr>
        </w:div>
        <w:div w:id="959071700">
          <w:marLeft w:val="0"/>
          <w:marRight w:val="0"/>
          <w:marTop w:val="0"/>
          <w:marBottom w:val="0"/>
          <w:divBdr>
            <w:top w:val="none" w:sz="0" w:space="0" w:color="auto"/>
            <w:left w:val="none" w:sz="0" w:space="0" w:color="auto"/>
            <w:bottom w:val="none" w:sz="0" w:space="0" w:color="auto"/>
            <w:right w:val="none" w:sz="0" w:space="0" w:color="auto"/>
          </w:divBdr>
        </w:div>
        <w:div w:id="977682070">
          <w:marLeft w:val="0"/>
          <w:marRight w:val="0"/>
          <w:marTop w:val="0"/>
          <w:marBottom w:val="0"/>
          <w:divBdr>
            <w:top w:val="none" w:sz="0" w:space="0" w:color="auto"/>
            <w:left w:val="none" w:sz="0" w:space="0" w:color="auto"/>
            <w:bottom w:val="none" w:sz="0" w:space="0" w:color="auto"/>
            <w:right w:val="none" w:sz="0" w:space="0" w:color="auto"/>
          </w:divBdr>
        </w:div>
        <w:div w:id="1358777379">
          <w:marLeft w:val="0"/>
          <w:marRight w:val="0"/>
          <w:marTop w:val="0"/>
          <w:marBottom w:val="0"/>
          <w:divBdr>
            <w:top w:val="none" w:sz="0" w:space="0" w:color="auto"/>
            <w:left w:val="none" w:sz="0" w:space="0" w:color="auto"/>
            <w:bottom w:val="none" w:sz="0" w:space="0" w:color="auto"/>
            <w:right w:val="none" w:sz="0" w:space="0" w:color="auto"/>
          </w:divBdr>
        </w:div>
        <w:div w:id="1575622058">
          <w:marLeft w:val="0"/>
          <w:marRight w:val="0"/>
          <w:marTop w:val="0"/>
          <w:marBottom w:val="0"/>
          <w:divBdr>
            <w:top w:val="none" w:sz="0" w:space="0" w:color="auto"/>
            <w:left w:val="none" w:sz="0" w:space="0" w:color="auto"/>
            <w:bottom w:val="none" w:sz="0" w:space="0" w:color="auto"/>
            <w:right w:val="none" w:sz="0" w:space="0" w:color="auto"/>
          </w:divBdr>
        </w:div>
        <w:div w:id="1702240823">
          <w:marLeft w:val="0"/>
          <w:marRight w:val="0"/>
          <w:marTop w:val="0"/>
          <w:marBottom w:val="0"/>
          <w:divBdr>
            <w:top w:val="none" w:sz="0" w:space="0" w:color="auto"/>
            <w:left w:val="none" w:sz="0" w:space="0" w:color="auto"/>
            <w:bottom w:val="none" w:sz="0" w:space="0" w:color="auto"/>
            <w:right w:val="none" w:sz="0" w:space="0" w:color="auto"/>
          </w:divBdr>
        </w:div>
      </w:divsChild>
    </w:div>
    <w:div w:id="210660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11806-27D7-499A-A6EB-904E8AEF5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3257</Words>
  <Characters>18036</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INSTRUÇÃO NORMATIVA N</vt:lpstr>
    </vt:vector>
  </TitlesOfParts>
  <Company/>
  <LinksUpToDate>false</LinksUpToDate>
  <CharactersWithSpaces>21251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INSTRUÇÃO NORMATIVA N</dc:title>
  <dc:subject/>
  <dc:creator>ERICO KRETZER JUNIOR</dc:creator>
  <cp:keywords/>
  <dc:description>Document was created by {applicationname}, version: {version}</dc:description>
  <cp:lastModifiedBy>ROSILANE PONTES BERNARD</cp:lastModifiedBy>
  <cp:revision>2</cp:revision>
  <cp:lastPrinted>2013-09-03T19:33:00Z</cp:lastPrinted>
  <dcterms:created xsi:type="dcterms:W3CDTF">2019-08-08T20:13:00Z</dcterms:created>
  <dcterms:modified xsi:type="dcterms:W3CDTF">2019-08-08T20:13:00Z</dcterms:modified>
</cp:coreProperties>
</file>